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2AC" w:rsidRDefault="00FB52AC" w:rsidP="00FB52AC">
      <w:pPr>
        <w:jc w:val="center"/>
        <w:rPr>
          <w:b/>
        </w:rPr>
      </w:pPr>
      <w:r>
        <w:rPr>
          <w:b/>
        </w:rPr>
        <w:t xml:space="preserve">ДОГОВОР </w:t>
      </w:r>
    </w:p>
    <w:p w:rsidR="00FB52AC" w:rsidRDefault="00FB52AC" w:rsidP="00FB52AC">
      <w:pPr>
        <w:jc w:val="center"/>
        <w:rPr>
          <w:b/>
        </w:rPr>
      </w:pPr>
      <w:r>
        <w:rPr>
          <w:b/>
        </w:rPr>
        <w:t>о задатке</w:t>
      </w:r>
    </w:p>
    <w:p w:rsidR="00FB52AC" w:rsidRDefault="00FB52AC" w:rsidP="00FB52AC">
      <w:pPr>
        <w:jc w:val="center"/>
        <w:rPr>
          <w:b/>
        </w:rPr>
      </w:pPr>
    </w:p>
    <w:p w:rsidR="00FB52AC" w:rsidRDefault="00FB52AC" w:rsidP="00FB52AC">
      <w:pPr>
        <w:rPr>
          <w:b/>
        </w:rPr>
      </w:pPr>
      <w:r>
        <w:rPr>
          <w:b/>
        </w:rPr>
        <w:t>г. Тюмень                                                                                                     «__» _______  г.</w:t>
      </w:r>
    </w:p>
    <w:p w:rsidR="00FB52AC" w:rsidRDefault="00FB52AC" w:rsidP="00FB52AC">
      <w:pPr>
        <w:rPr>
          <w:b/>
        </w:rPr>
      </w:pPr>
    </w:p>
    <w:p w:rsidR="00FB52AC" w:rsidRDefault="00FB52AC" w:rsidP="00FB52AC"/>
    <w:p w:rsidR="00FB52AC" w:rsidRDefault="00FB52AC" w:rsidP="00FB52AC">
      <w:pPr>
        <w:ind w:firstLine="720"/>
        <w:jc w:val="both"/>
      </w:pPr>
      <w:r>
        <w:t xml:space="preserve"> </w:t>
      </w:r>
      <w:r>
        <w:rPr>
          <w:b/>
        </w:rPr>
        <w:t>ООО «Сибирско-уральский центр правовых экспертиз»</w:t>
      </w:r>
      <w:r>
        <w:t xml:space="preserve">, именуемое в дальнейшем </w:t>
      </w:r>
      <w:r>
        <w:rPr>
          <w:b/>
        </w:rPr>
        <w:t>«Организатор»</w:t>
      </w:r>
      <w:r>
        <w:t xml:space="preserve">, в лице директора </w:t>
      </w:r>
      <w:proofErr w:type="spellStart"/>
      <w:r>
        <w:t>Сурметова</w:t>
      </w:r>
      <w:proofErr w:type="spellEnd"/>
      <w:r>
        <w:t xml:space="preserve"> Д.С., действующего на основании устава, и </w:t>
      </w:r>
    </w:p>
    <w:p w:rsidR="00FB52AC" w:rsidRDefault="00FB52AC" w:rsidP="00FB52AC">
      <w:pPr>
        <w:ind w:firstLine="708"/>
        <w:jc w:val="both"/>
        <w:rPr>
          <w:b/>
        </w:rPr>
      </w:pPr>
      <w:r>
        <w:rPr>
          <w:b/>
        </w:rPr>
        <w:t>____ «______»,</w:t>
      </w:r>
      <w:r>
        <w:t xml:space="preserve"> именуемое в дальнейшем «</w:t>
      </w:r>
      <w:r>
        <w:rPr>
          <w:b/>
        </w:rPr>
        <w:t>Претендент»</w:t>
      </w:r>
      <w:r>
        <w:t>, в лице ____________________________, действующего на основании ____________________ заключили настоящий договор о нижеследующем:</w:t>
      </w:r>
    </w:p>
    <w:p w:rsidR="00FB52AC" w:rsidRDefault="00FB52AC" w:rsidP="00FB52AC"/>
    <w:p w:rsidR="00FB52AC" w:rsidRDefault="00FB52AC" w:rsidP="00FB52AC">
      <w:pPr>
        <w:jc w:val="center"/>
      </w:pPr>
      <w:r>
        <w:t>Статья 1. Предмет Договора</w:t>
      </w:r>
    </w:p>
    <w:p w:rsidR="00FB52AC" w:rsidRDefault="00FB52AC" w:rsidP="00FB52AC"/>
    <w:p w:rsidR="00FB52AC" w:rsidRDefault="00FB52AC" w:rsidP="00FB52AC">
      <w:pPr>
        <w:jc w:val="both"/>
      </w:pPr>
      <w:r>
        <w:t>1.1 Претендент с целью участия в Аукционе вносит на счет ООО «</w:t>
      </w:r>
      <w:proofErr w:type="spellStart"/>
      <w:r>
        <w:t>Сибстройинвест</w:t>
      </w:r>
      <w:proofErr w:type="spellEnd"/>
      <w:r>
        <w:t>», указанный в объявлении и настоящем Договоре, задаток в размере __________ рублей ____ копеек (далее – «Задаток»), что составляет 10 % от начальной цены Лота № __, указанной в объявлении № ________, опубликованном в газете ИД «</w:t>
      </w:r>
      <w:proofErr w:type="spellStart"/>
      <w:r>
        <w:t>Коммерсантъ</w:t>
      </w:r>
      <w:proofErr w:type="spellEnd"/>
      <w:r>
        <w:t xml:space="preserve">» № ___ от __.__.____ г. </w:t>
      </w:r>
    </w:p>
    <w:p w:rsidR="00FB52AC" w:rsidRDefault="00FB52AC" w:rsidP="00FB52AC">
      <w:pPr>
        <w:jc w:val="both"/>
      </w:pPr>
      <w:r>
        <w:t>1.2 Задаток вносится в целях обеспечения исполнения Претендентом обязательств по  оплате Имущества, включенного в Лот № ___, в случае признания его победителем Аукциона.</w:t>
      </w:r>
    </w:p>
    <w:p w:rsidR="00FB52AC" w:rsidRDefault="00FB52AC" w:rsidP="00FB52AC">
      <w:pPr>
        <w:jc w:val="center"/>
      </w:pPr>
    </w:p>
    <w:p w:rsidR="00FB52AC" w:rsidRDefault="00FB52AC" w:rsidP="00FB52AC">
      <w:pPr>
        <w:jc w:val="center"/>
      </w:pPr>
      <w:r>
        <w:t>Статья 2. Порядок Оплаты Задатка</w:t>
      </w:r>
    </w:p>
    <w:p w:rsidR="00FB52AC" w:rsidRDefault="00FB52AC" w:rsidP="00FB52AC"/>
    <w:p w:rsidR="00FB52AC" w:rsidRDefault="00FB52AC" w:rsidP="00FB52AC">
      <w:pPr>
        <w:jc w:val="both"/>
      </w:pPr>
      <w:r>
        <w:t>2.1 Задаток должен быть внесен един</w:t>
      </w:r>
      <w:r w:rsidRPr="00A26403">
        <w:t xml:space="preserve">ой суммой по следующим реквизитам: </w:t>
      </w:r>
      <w:r w:rsidRPr="00A26403">
        <w:rPr>
          <w:shd w:val="clear" w:color="auto" w:fill="FFFFFF"/>
        </w:rPr>
        <w:t>ООО «</w:t>
      </w:r>
      <w:proofErr w:type="spellStart"/>
      <w:r w:rsidRPr="00A26403">
        <w:rPr>
          <w:shd w:val="clear" w:color="auto" w:fill="FFFFFF"/>
        </w:rPr>
        <w:t>СибСтройИнвест</w:t>
      </w:r>
      <w:proofErr w:type="spellEnd"/>
      <w:r w:rsidRPr="00A26403">
        <w:rPr>
          <w:shd w:val="clear" w:color="auto" w:fill="FFFFFF"/>
        </w:rPr>
        <w:t xml:space="preserve">», ИНН 7206040257, КПП 720601001, ОГРН 1097206000980, </w:t>
      </w:r>
      <w:proofErr w:type="spellStart"/>
      <w:r w:rsidRPr="00A26403">
        <w:rPr>
          <w:shd w:val="clear" w:color="auto" w:fill="FFFFFF"/>
        </w:rPr>
        <w:t>р</w:t>
      </w:r>
      <w:proofErr w:type="spellEnd"/>
      <w:r w:rsidRPr="00A26403">
        <w:rPr>
          <w:shd w:val="clear" w:color="auto" w:fill="FFFFFF"/>
        </w:rPr>
        <w:t xml:space="preserve">/с 40702810567100003257, в </w:t>
      </w:r>
      <w:proofErr w:type="spellStart"/>
      <w:r w:rsidRPr="00A26403">
        <w:rPr>
          <w:shd w:val="clear" w:color="auto" w:fill="FFFFFF"/>
        </w:rPr>
        <w:t>Западно-Сибирском</w:t>
      </w:r>
      <w:proofErr w:type="spellEnd"/>
      <w:r w:rsidRPr="00A26403">
        <w:rPr>
          <w:shd w:val="clear" w:color="auto" w:fill="FFFFFF"/>
        </w:rPr>
        <w:t xml:space="preserve"> банке ПАО Сбербанк г. Тюмень, к/с 30101810800000000651, БИК 047102651, ИНН 7707083893</w:t>
      </w:r>
      <w:r w:rsidRPr="00A26403">
        <w:t>,</w:t>
      </w:r>
      <w:r w:rsidRPr="00A26403">
        <w:rPr>
          <w:bCs/>
          <w:iCs/>
        </w:rPr>
        <w:t xml:space="preserve"> </w:t>
      </w:r>
      <w:r w:rsidRPr="00A26403">
        <w:t>не поз</w:t>
      </w:r>
      <w:r>
        <w:t>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FB52AC" w:rsidRDefault="00FB52AC" w:rsidP="00FB52AC">
      <w:pPr>
        <w:jc w:val="both"/>
      </w:pPr>
      <w:r>
        <w:t>2.2 Претендент настоящим соглашается, что в случае если сумма Задатка не поступит в полном объеме на счет ООО «</w:t>
      </w:r>
      <w:proofErr w:type="spellStart"/>
      <w:r>
        <w:t>Сибстройинвест</w:t>
      </w:r>
      <w:proofErr w:type="spellEnd"/>
      <w:r>
        <w:t>»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B52AC" w:rsidRDefault="00FB52AC" w:rsidP="00FB52AC">
      <w:pPr>
        <w:jc w:val="both"/>
      </w:pPr>
      <w:r>
        <w:t>2.3 Претендент не вправе распоряжаться суммой Задатка, поступившей на счет ООО «</w:t>
      </w:r>
      <w:proofErr w:type="spellStart"/>
      <w:r>
        <w:t>Сибстройинвест</w:t>
      </w:r>
      <w:proofErr w:type="spellEnd"/>
      <w:r>
        <w:t>», в том числе, не вправе требовать от Организатора перечисления суммы Задатка на какой-либо иной банковский счет.</w:t>
      </w:r>
    </w:p>
    <w:p w:rsidR="00FB52AC" w:rsidRDefault="00FB52AC" w:rsidP="00FB52AC">
      <w:pPr>
        <w:jc w:val="both"/>
      </w:pPr>
      <w:r>
        <w:t>2.4 На сумму Задатка, внесенного Претендентом в соответствии с настоящим Договором, проценты не начисляются.</w:t>
      </w:r>
    </w:p>
    <w:p w:rsidR="00FB52AC" w:rsidRDefault="00FB52AC" w:rsidP="00FB52AC"/>
    <w:p w:rsidR="00FB52AC" w:rsidRDefault="00FB52AC" w:rsidP="00FB52AC">
      <w:pPr>
        <w:jc w:val="center"/>
      </w:pPr>
      <w:r>
        <w:t>Статья 3. Условия и Порядок Распоряжения Суммой Задатка</w:t>
      </w:r>
    </w:p>
    <w:p w:rsidR="00FB52AC" w:rsidRDefault="00FB52AC" w:rsidP="00FB52AC"/>
    <w:p w:rsidR="00FB52AC" w:rsidRDefault="00FB52AC" w:rsidP="00FB52AC">
      <w:pPr>
        <w:jc w:val="both"/>
      </w:pPr>
      <w:r>
        <w:t>3.1 В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B52AC" w:rsidRDefault="00FB52AC" w:rsidP="00FB52AC">
      <w:pPr>
        <w:jc w:val="both"/>
      </w:pPr>
      <w:r>
        <w:t>3.2 В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B52AC" w:rsidRDefault="00FB52AC" w:rsidP="00FB52AC">
      <w:pPr>
        <w:jc w:val="both"/>
      </w:pPr>
      <w:r>
        <w:lastRenderedPageBreak/>
        <w:t>3.3 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B52AC" w:rsidRDefault="00FB52AC" w:rsidP="00FB52AC">
      <w:pPr>
        <w:jc w:val="both"/>
      </w:pPr>
      <w:r>
        <w:t>3.4 В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B52AC" w:rsidRDefault="00FB52AC" w:rsidP="00FB52AC">
      <w:pPr>
        <w:jc w:val="both"/>
      </w:pPr>
      <w:r>
        <w:t>3.5 В случае если Претендент, признанный победителем Аукциона, уклоняется от подписания протокола о результатах открытых торгов Аукциона или договора купли-продажи имущества (далее – 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B52AC" w:rsidRDefault="00FB52AC" w:rsidP="00FB52AC">
      <w:pPr>
        <w:jc w:val="both"/>
      </w:pPr>
      <w:r>
        <w:t>3.6 В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B52AC" w:rsidRDefault="00FB52AC" w:rsidP="00FB52AC">
      <w:pPr>
        <w:jc w:val="both"/>
      </w:pPr>
      <w:r>
        <w:t>3.7 В случае признания Аукциона несостоявшимся Организатор возвращает Претенденту сумму Задатка в течение 5 (пяти) дней с даты подведения итогов Аукциона.</w:t>
      </w:r>
    </w:p>
    <w:p w:rsidR="00FB52AC" w:rsidRDefault="00FB52AC" w:rsidP="00FB52AC"/>
    <w:p w:rsidR="00FB52AC" w:rsidRDefault="00FB52AC" w:rsidP="00FB52AC">
      <w:pPr>
        <w:jc w:val="center"/>
      </w:pPr>
      <w:r>
        <w:t>Статья 4. Разное</w:t>
      </w:r>
    </w:p>
    <w:p w:rsidR="00FB52AC" w:rsidRDefault="00FB52AC" w:rsidP="00FB52AC"/>
    <w:p w:rsidR="00FB52AC" w:rsidRDefault="00FB52AC" w:rsidP="00FB52AC">
      <w:pPr>
        <w:jc w:val="both"/>
      </w:pPr>
      <w:r>
        <w:t>4.1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B52AC" w:rsidRDefault="00FB52AC" w:rsidP="00FB52AC">
      <w:pPr>
        <w:jc w:val="both"/>
      </w:pPr>
      <w:r>
        <w:t>4.2 Настоящий Договор регулируется законодательством Российской Федерации.</w:t>
      </w:r>
    </w:p>
    <w:p w:rsidR="00FB52AC" w:rsidRDefault="00FB52AC" w:rsidP="00FB52AC">
      <w:pPr>
        <w:jc w:val="both"/>
      </w:pPr>
      <w: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Тюменской области.</w:t>
      </w:r>
    </w:p>
    <w:p w:rsidR="00FB52AC" w:rsidRDefault="00FB52AC" w:rsidP="00FB52AC">
      <w:pPr>
        <w:jc w:val="both"/>
      </w:pPr>
      <w:r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B52AC" w:rsidRDefault="00FB52AC" w:rsidP="00FB52AC"/>
    <w:p w:rsidR="00FB52AC" w:rsidRDefault="00FB52AC" w:rsidP="00FB52AC">
      <w:pPr>
        <w:jc w:val="center"/>
      </w:pPr>
      <w:r>
        <w:t>Статья 5. Адреса и банковские реквизиты сторон</w:t>
      </w:r>
    </w:p>
    <w:p w:rsidR="00FB52AC" w:rsidRDefault="00FB52AC" w:rsidP="00FB52AC"/>
    <w:p w:rsidR="00FB52AC" w:rsidRDefault="00FB52AC" w:rsidP="00FB52AC">
      <w:pPr>
        <w:jc w:val="both"/>
        <w:rPr>
          <w:bCs/>
          <w:iCs/>
        </w:rPr>
      </w:pPr>
      <w:r>
        <w:rPr>
          <w:b/>
        </w:rPr>
        <w:t xml:space="preserve">«Организатор»: </w:t>
      </w:r>
      <w:r>
        <w:t xml:space="preserve">Общество с ограниченной ответственностью «Сибирско-уральский центр правовых экспертиз», г. Тюмень, ул. </w:t>
      </w:r>
      <w:proofErr w:type="spellStart"/>
      <w:r>
        <w:t>Червишевский</w:t>
      </w:r>
      <w:proofErr w:type="spellEnd"/>
      <w:r>
        <w:t xml:space="preserve"> тракт, д. 64а, мансардный этаж </w:t>
      </w:r>
      <w:proofErr w:type="spellStart"/>
      <w:r>
        <w:t>оф</w:t>
      </w:r>
      <w:proofErr w:type="spellEnd"/>
      <w:r>
        <w:t xml:space="preserve">. 14, ИНН 7224030340, </w:t>
      </w:r>
      <w:r w:rsidRPr="00EE6F2B">
        <w:t xml:space="preserve">КПП 720301001, </w:t>
      </w:r>
      <w:proofErr w:type="spellStart"/>
      <w:r w:rsidRPr="00EE6F2B">
        <w:t>р</w:t>
      </w:r>
      <w:proofErr w:type="spellEnd"/>
      <w:r w:rsidRPr="00EE6F2B">
        <w:t>/с 40702810119090000216 в Екатеринбургский филиал №2 ПАО «БИНБАНК», г. Екатеринбург, к/с 30101810865770000416, БИК 046577416</w:t>
      </w:r>
      <w:r>
        <w:t>.</w:t>
      </w:r>
    </w:p>
    <w:p w:rsidR="00FB52AC" w:rsidRDefault="00FB52AC" w:rsidP="00FB52AC">
      <w:pPr>
        <w:rPr>
          <w:b/>
        </w:rPr>
      </w:pPr>
    </w:p>
    <w:p w:rsidR="00FB52AC" w:rsidRDefault="00FB52AC" w:rsidP="00FB52AC">
      <w:pPr>
        <w:jc w:val="both"/>
      </w:pPr>
      <w:r>
        <w:rPr>
          <w:b/>
        </w:rPr>
        <w:t xml:space="preserve">«Претендент»: </w:t>
      </w:r>
    </w:p>
    <w:tbl>
      <w:tblPr>
        <w:tblW w:w="0" w:type="auto"/>
        <w:tblInd w:w="-252" w:type="dxa"/>
        <w:tblLook w:val="04A0"/>
      </w:tblPr>
      <w:tblGrid>
        <w:gridCol w:w="4915"/>
        <w:gridCol w:w="4908"/>
      </w:tblGrid>
      <w:tr w:rsidR="00FB52AC" w:rsidTr="00047E1A">
        <w:trPr>
          <w:trHeight w:val="348"/>
        </w:trPr>
        <w:tc>
          <w:tcPr>
            <w:tcW w:w="5040" w:type="dxa"/>
            <w:hideMark/>
          </w:tcPr>
          <w:p w:rsidR="00FB52AC" w:rsidRDefault="00FB52AC" w:rsidP="00047E1A">
            <w:pPr>
              <w:pStyle w:val="Nonforma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</w:tc>
        <w:tc>
          <w:tcPr>
            <w:tcW w:w="5040" w:type="dxa"/>
            <w:hideMark/>
          </w:tcPr>
          <w:p w:rsidR="00FB52AC" w:rsidRDefault="00FB52AC" w:rsidP="00047E1A">
            <w:pPr>
              <w:pStyle w:val="Nonforma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FB52AC" w:rsidTr="00047E1A">
        <w:trPr>
          <w:trHeight w:val="2040"/>
        </w:trPr>
        <w:tc>
          <w:tcPr>
            <w:tcW w:w="5040" w:type="dxa"/>
          </w:tcPr>
          <w:p w:rsidR="00FB52AC" w:rsidRDefault="00FB52AC" w:rsidP="00047E1A">
            <w:pPr>
              <w:pStyle w:val="Nonformat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B52AC" w:rsidRDefault="00FB52AC" w:rsidP="00047E1A">
            <w:pPr>
              <w:pStyle w:val="Nonformat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B52AC" w:rsidRDefault="00FB52AC" w:rsidP="00047E1A">
            <w:pPr>
              <w:pStyle w:val="Nonformat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B52AC" w:rsidRDefault="00FB52AC" w:rsidP="00047E1A">
            <w:pPr>
              <w:pStyle w:val="Nonformat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Д.С.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Сурметов</w:t>
            </w:r>
            <w:proofErr w:type="spellEnd"/>
          </w:p>
          <w:p w:rsidR="00FB52AC" w:rsidRDefault="00FB52AC" w:rsidP="00047E1A">
            <w:pPr>
              <w:ind w:left="360"/>
            </w:pPr>
            <w:r>
              <w:t xml:space="preserve">                М.П.</w:t>
            </w:r>
          </w:p>
          <w:p w:rsidR="00FB52AC" w:rsidRDefault="00FB52AC" w:rsidP="00047E1A"/>
        </w:tc>
        <w:tc>
          <w:tcPr>
            <w:tcW w:w="5040" w:type="dxa"/>
          </w:tcPr>
          <w:p w:rsidR="00FB52AC" w:rsidRDefault="00FB52AC" w:rsidP="00047E1A">
            <w:pPr>
              <w:pStyle w:val="Nonformat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B52AC" w:rsidRDefault="00FB52AC" w:rsidP="00047E1A">
            <w:pPr>
              <w:pStyle w:val="Nonformat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B52AC" w:rsidRDefault="00FB52AC" w:rsidP="00047E1A">
            <w:pPr>
              <w:pStyle w:val="Nonformat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B52AC" w:rsidRDefault="00FB52AC" w:rsidP="00047E1A">
            <w:pPr>
              <w:pStyle w:val="Nonformat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</w:t>
            </w:r>
          </w:p>
          <w:p w:rsidR="00FB52AC" w:rsidRDefault="00FB52AC" w:rsidP="00047E1A">
            <w:r>
              <w:t xml:space="preserve">                    М.П.</w:t>
            </w:r>
          </w:p>
          <w:p w:rsidR="00FB52AC" w:rsidRDefault="00FB52AC" w:rsidP="00047E1A"/>
        </w:tc>
      </w:tr>
    </w:tbl>
    <w:p w:rsidR="00A53546" w:rsidRPr="00FB52AC" w:rsidRDefault="00A53546" w:rsidP="00FB52AC"/>
    <w:sectPr w:rsidR="00A53546" w:rsidRPr="00FB5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F7D" w:rsidRDefault="009C5F7D">
      <w:r>
        <w:separator/>
      </w:r>
    </w:p>
  </w:endnote>
  <w:endnote w:type="continuationSeparator" w:id="0">
    <w:p w:rsidR="009C5F7D" w:rsidRDefault="009C5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F7D" w:rsidRDefault="009C5F7D">
      <w:r>
        <w:separator/>
      </w:r>
    </w:p>
  </w:footnote>
  <w:footnote w:type="continuationSeparator" w:id="0">
    <w:p w:rsidR="009C5F7D" w:rsidRDefault="009C5F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553"/>
    <w:rsid w:val="0002739E"/>
    <w:rsid w:val="0004002A"/>
    <w:rsid w:val="00040391"/>
    <w:rsid w:val="00047E1A"/>
    <w:rsid w:val="00051A61"/>
    <w:rsid w:val="00081D24"/>
    <w:rsid w:val="00173A47"/>
    <w:rsid w:val="001963B0"/>
    <w:rsid w:val="002175BF"/>
    <w:rsid w:val="00287894"/>
    <w:rsid w:val="003D52CC"/>
    <w:rsid w:val="003E1553"/>
    <w:rsid w:val="006337B4"/>
    <w:rsid w:val="00772F86"/>
    <w:rsid w:val="007B73F4"/>
    <w:rsid w:val="007F74F9"/>
    <w:rsid w:val="008000BA"/>
    <w:rsid w:val="009044A2"/>
    <w:rsid w:val="009C5F7D"/>
    <w:rsid w:val="00A26403"/>
    <w:rsid w:val="00A53546"/>
    <w:rsid w:val="00AB5C74"/>
    <w:rsid w:val="00AF29A2"/>
    <w:rsid w:val="00B0277E"/>
    <w:rsid w:val="00B21FA5"/>
    <w:rsid w:val="00B9763F"/>
    <w:rsid w:val="00C17F84"/>
    <w:rsid w:val="00C646A3"/>
    <w:rsid w:val="00D6737C"/>
    <w:rsid w:val="00EC6D15"/>
    <w:rsid w:val="00F050BF"/>
    <w:rsid w:val="00F70D02"/>
    <w:rsid w:val="00F82FC1"/>
    <w:rsid w:val="00FB52AC"/>
    <w:rsid w:val="00FE0225"/>
    <w:rsid w:val="00FE5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55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5354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283"/>
    <w:pPr>
      <w:ind w:left="720"/>
      <w:contextualSpacing/>
    </w:pPr>
  </w:style>
  <w:style w:type="paragraph" w:customStyle="1" w:styleId="Nonformat">
    <w:name w:val="Nonformat"/>
    <w:basedOn w:val="a"/>
    <w:rsid w:val="003E1553"/>
    <w:pPr>
      <w:overflowPunct w:val="0"/>
      <w:autoSpaceDE w:val="0"/>
      <w:autoSpaceDN w:val="0"/>
      <w:adjustRightInd w:val="0"/>
      <w:textAlignment w:val="baseline"/>
    </w:pPr>
    <w:rPr>
      <w:rFonts w:ascii="Consultant" w:hAnsi="Consultant"/>
      <w:sz w:val="20"/>
      <w:szCs w:val="20"/>
    </w:rPr>
  </w:style>
  <w:style w:type="character" w:customStyle="1" w:styleId="10">
    <w:name w:val="Заголовок 1 Знак"/>
    <w:basedOn w:val="a0"/>
    <w:link w:val="1"/>
    <w:rsid w:val="00A53546"/>
    <w:rPr>
      <w:rFonts w:ascii="Arial" w:eastAsia="Times New Roman" w:hAnsi="Arial"/>
      <w:b/>
      <w:bCs/>
      <w:kern w:val="32"/>
      <w:sz w:val="32"/>
      <w:szCs w:val="32"/>
      <w:lang/>
    </w:rPr>
  </w:style>
  <w:style w:type="paragraph" w:styleId="a4">
    <w:name w:val="Title"/>
    <w:basedOn w:val="a"/>
    <w:link w:val="a5"/>
    <w:qFormat/>
    <w:rsid w:val="00A53546"/>
    <w:pPr>
      <w:autoSpaceDE w:val="0"/>
      <w:autoSpaceDN w:val="0"/>
      <w:jc w:val="center"/>
    </w:pPr>
    <w:rPr>
      <w:b/>
      <w:bCs/>
      <w:sz w:val="40"/>
      <w:szCs w:val="40"/>
      <w:lang/>
    </w:rPr>
  </w:style>
  <w:style w:type="character" w:customStyle="1" w:styleId="a5">
    <w:name w:val="Название Знак"/>
    <w:basedOn w:val="a0"/>
    <w:link w:val="a4"/>
    <w:rsid w:val="00A53546"/>
    <w:rPr>
      <w:rFonts w:ascii="Times New Roman" w:eastAsia="Times New Roman" w:hAnsi="Times New Roman"/>
      <w:b/>
      <w:bCs/>
      <w:sz w:val="40"/>
      <w:szCs w:val="40"/>
      <w:lang/>
    </w:rPr>
  </w:style>
  <w:style w:type="paragraph" w:styleId="2">
    <w:name w:val="Body Text Indent 2"/>
    <w:basedOn w:val="a"/>
    <w:link w:val="20"/>
    <w:rsid w:val="00A53546"/>
    <w:pPr>
      <w:autoSpaceDE w:val="0"/>
      <w:autoSpaceDN w:val="0"/>
      <w:ind w:left="-90" w:firstLine="630"/>
      <w:jc w:val="both"/>
    </w:pPr>
    <w:rPr>
      <w:lang/>
    </w:rPr>
  </w:style>
  <w:style w:type="character" w:customStyle="1" w:styleId="20">
    <w:name w:val="Основной текст с отступом 2 Знак"/>
    <w:basedOn w:val="a0"/>
    <w:link w:val="2"/>
    <w:rsid w:val="00A53546"/>
    <w:rPr>
      <w:rFonts w:ascii="Times New Roman" w:eastAsia="Times New Roman" w:hAnsi="Times New Roman"/>
      <w:sz w:val="24"/>
      <w:szCs w:val="24"/>
      <w:lang/>
    </w:rPr>
  </w:style>
  <w:style w:type="paragraph" w:customStyle="1" w:styleId="ConsNonformat">
    <w:name w:val="ConsNonformat"/>
    <w:rsid w:val="00A53546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A53546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A26403"/>
  </w:style>
  <w:style w:type="character" w:styleId="a6">
    <w:name w:val="Hyperlink"/>
    <w:basedOn w:val="a0"/>
    <w:uiPriority w:val="99"/>
    <w:semiHidden/>
    <w:unhideWhenUsed/>
    <w:rsid w:val="00A264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3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Org-Torg</dc:creator>
  <cp:lastModifiedBy>Org-Torg</cp:lastModifiedBy>
  <cp:revision>1</cp:revision>
  <dcterms:created xsi:type="dcterms:W3CDTF">2017-09-17T09:00:00Z</dcterms:created>
  <dcterms:modified xsi:type="dcterms:W3CDTF">2017-09-17T09:00:00Z</dcterms:modified>
</cp:coreProperties>
</file>