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008128/1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Хроленок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720413102969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+79954922966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Тюменская обл. г. Тюмень ул. Комбинатская д. 59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Управляющая компания ДЕЗ Центрального жилого района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8602021034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 - Югра, г. Сургут, ул. 30 лет Победы,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А75-3885/2022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008128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23.12.2025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Ульбековой Альфиры Габдулловны (ИНН 860214691700) в размере 44977194,46 руб., Исламова Ильдуса Насимовича (ИНН 860200404441) в размере 3568400,00 руб., Исламовой Лии Рафаилевны (ИНН 860225177328) в размере 1766000,00 руб., возникшая на основании Определения Арбитражного суда Ханты-Мансийского автономного округа - Югры от 03.03.2025 г. по делу А75-3885/2022.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50 311 594.46</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23.12.2025 12:09:35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2025-12-23T12:09:35+03:00</dcterms:created>
  <dcterms:modified xsi:type="dcterms:W3CDTF">2025-12-23T12:09:35+03:00</dcterms:modified>
</cp:coreProperties>
</file>

<file path=docProps/custom.xml><?xml version="1.0" encoding="utf-8"?>
<Properties xmlns="http://schemas.openxmlformats.org/officeDocument/2006/custom-properties" xmlns:vt="http://schemas.openxmlformats.org/officeDocument/2006/docPropsVTypes"/>
</file>