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007385/64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№64. 1) Здание(нежилое), кад. № 74:04:0000000:2261, Челябинская область, р-н. Брединский, п. Наследницкий, ул. Октябрьская, д. 13, кв.м. 48,2; 2) Земельный участок, кад. № 74:04:4100016:21, Местоположение: Челябинская область, муниципальный район Брединский , сельское поселение Наследницкое, поселок Наследницкий, улица Октябрьская, земельный участок 13, пл. 1545.36 +/- 27.52.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876 505.50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87 650.55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876 505.50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788 854.95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70 120.44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701 204.40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61 355.39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613 553.85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52 590.33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525 903.30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43 825.28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438 252.75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35 060.22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350 602.20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26 295.17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262 951.65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12:36:19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2024-01-16T12:36:19+03:00</dcterms:created>
  <dcterms:modified xsi:type="dcterms:W3CDTF">2024-01-16T12:36:19+03:00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