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для здания лаборатории, Транспортабельная модульная котельная для здания монтажно-испытательного корпуса.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244 644.30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39 143.09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195 715.44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146 786.58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97 857.72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15:53:38.186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15:53:38.186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2023-01-27T11:48:18+03:00</dcterms:created>
  <dcterms:modified xsi:type="dcterms:W3CDTF">2023-01-27T11:48:18+03:00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