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006878/2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ЮЖНО-ВЛАДИГОРСКОЕ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8602205313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г. Москва, переулок Орликов, дом 5, стр. 2, эт/пом. 02/26, 26А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А40-65419/2019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Дизельная электростанция ЭД200-Т400-1РН в утепленном контейнере типа Север 027; Резервуар РГС-50 м3 (б/у) 015; Резервуар РГС-50 м3 (б/у) 016; Резервуар РГС-50 м3 (б/у) 017; Резервуар РГС-50 м3 (б/у) 018; Контейнер 40т 037; Контейнер 40т 038; Многофункциональное устройство широкоформатное цветное RICON MP CW220OSP (416932) 062; Дизельная электростанция АД-230 1РМ13 с автономным ПЖД 019; Дизельная электростанция АД-230 1РМ13 с автономным ПЖД 020; Лаборатория (11000*3000*3000 мм) 056; Судно грузовое несамоходное СБПА-100 050; Установка котельная транспортабельная ПКН-2М 051.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4 028 400.00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02.02.2023 13:19:11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2023-02-02T13:19:11+03:00</dcterms:created>
  <dcterms:modified xsi:type="dcterms:W3CDTF">2023-02-02T13:19:11+03:00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