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Мировая  Владлена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246001256751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поселок Борск, ул Садовая,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дачного строительства, Земли сельскохозяйственного назначения, Площадь уточненная: 1 000 кв. м, Кадастровый номер: 24:11:0290105:2694. Адрес: Красноярский край, Емельяновский район, Солонцовский сельсовет, земельный массив СПК Солонцы, северо-западная часть кадастрового квартала 24:11:0290105.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05.08.2022 10:58:49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2022-08-05T10:58:49+03:00</dcterms:created>
  <dcterms:modified xsi:type="dcterms:W3CDTF">2022-08-05T10:58:49+03:00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