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«Ивагропром»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«Ивагропром» к ООО «Делекто» (ОГРН 1165011050093) на сумму 425 775,28 руб., правовое основание для возникновения права - Договор комплексного обслуживания № 10/40/17 от 05.04.2017, Решение Арбитражного суда Московской области от 23.11.2018 по делу № А41-66073/201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383 197.75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291 230.29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107 295.37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15 327.91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13:28:55.008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
ИНН: 3329100501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15:12:26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2022-02-28T15:12:26+03:00</dcterms:created>
  <dcterms:modified xsi:type="dcterms:W3CDTF">2022-02-28T15:12:26+03:00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