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005700/1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Топорищев Иван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525012367898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607000, Нижегородская область, г.Кстово, пл. Ленина, д.1, кв.57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А43-1310/2020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005700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02.08.2021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08.09.2021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13.09.2021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марка КИА СЕРАТО
VIN KNEFE227385544288
тип ТС легковой седан
год изготовления 2008
модель, № двигателя 64FC 70327150
кузов, кабина KNEFE227385544288
цвет кузова красный
мощность двигателя 122 л.с. (89,7)
рабочий объем двигателя, куб.см 1591
тип двигателя бензиновый на бензине
ПТС 52 ОТ 304136
Государственный регистрационный номер Р181ВР152
Местонахождение: Нижегородская область, г. Кстово, пл. Ленина, д. 1
Дополнительны сведения:
Автомобиль не на ходу, порвана цепь ГРМ. Клапана, звезды, набор ГРМ - под замену. Двигатель в разобранном состоянии, часть в багажнике, часть в салоне авто. Левая сторона битая, требует ремонта переднее левое крыло, водительская дверь, задняя левая дверь, заднее левое крыло практически сгнило изнутри, на авто по кругу присутствуют ржавчина, сколы, царапины. Отсутствует 1 задняя правая противотуманная фара в бампере, передняя левая противотуманная фара разбита. Штампованные диски частично покрыты ржавчиной, некоторые колеса частично спущены, возможна деформация резины, аккумулятор деформирован и не держит заряд, в салоне на покрытии выступили пятна, частично не работает электрика, отходит заднее стекло, лобовое стекло треснуло, пластиковые элементы декора отходят, магнитола выпадает, разбито внешнее левое зеркало заднего вида. Возможны скрытые повреждения (авто участвовало в 2-х дтп).
Не является предметом залога.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13.09.2021 14:55:06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2021-09-13T14:55:06+03:00</dcterms:created>
  <dcterms:modified xsi:type="dcterms:W3CDTF">2021-09-13T14:55:06+03:00</dcterms:modified>
</cp:coreProperties>
</file>

<file path=docProps/custom.xml><?xml version="1.0" encoding="utf-8"?>
<Properties xmlns="http://schemas.openxmlformats.org/officeDocument/2006/custom-properties" xmlns:vt="http://schemas.openxmlformats.org/officeDocument/2006/docPropsVTypes"/>
</file>