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005329/20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526211125528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8(831)2029264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603022, г. Н.Новгород, ул. Кулибина, д.12/3, кв. 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Терминал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5260072870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606471, НИЖЕГОРОДСКАЯ ОБЛАСТЬ, ГОРОД БОР, ДЕРЕВНЯ ЗУЕВО (КАНТАУРОВСКИЙ С/С)</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А43-6815/2020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005329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29.03.2021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07.05.2021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17.05.2021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Комплекс объектов недвижимого и движимого имущества, расположенный по адресу: Нижегородская область, Богородский район, г. Богородск, шоссе Нижегородское, в том числе Автозаправочная станция, расположенная по адресу: Нижегородская область, р-н Богородский, г. Богородск, ш. Нижегородское. Кадастровый номер: 52:23:0010604:265, расположенная на земельном участке общей площадью 1778 кв.м. по адресу: Нижегородская обл, Богородский муниципальный район, городское поселение город Богородск, г Богородск, ш Нижегородское, земельный участок 5/3. Категория земель: земли населенных пунктов. Кадастровый номер: 52:23:0010604:36. В комплекс объектов входит следующее имущество: Асфальтовое покрытие АЗС, ТРК Нара 72-12, ТРК Нара 72-12, Скважина №251, Фискальный регистратор Штрих-Комбо ФР-К, Кондиционер SCM60ZJ-S, Резервуар, Компьютер № 12, Принтер HP LaserJet 1018, Резервуар 50 м. куб. 251 1, Аварийный резервуар, Ливневка, Резервуар 50 м. куб. 251 2, Навес, Пункт подкачки шин-1, Резервуар заглубленный 251, Асфальтобетонное покрытие АЗС. Итого стоимость комплекса 12 971 000,00 руб. Комплекс объектов недвижимого и движимого имущества, расположенный по адресу: Нижегородская область, Богородский район, пос. Новинки в том числе здание автозаправочной станции с магазином и сооружения, расположенное по адресу: Нижегородская область, городской округ город Нижний Новгород, сельский поселок Новинки. Кадастровый номер: 52:24:0040210:591, расположенное на земельном участке общей площадью 2543 кв.м. по адресу: Местоположение установлено относительно ориентира, расположенного в границах участка. Почтовый адрес ориентира: Российская Федерация, Нижегородская область, городской округ город Нижний Новгород, сельский поселок Новинки. Категория земель: земли населенных пунктов. Кадастровый номер: 52:24:0040001:7. В комплекс объектов входит следующее имущество: Столб фонарный, Флагшток, Флагшток, Асфальтовое покрытие АЗС, Столб фонарный, Информационная стелла АЗС, АСН АЗС, Аппарат высокого давления, ТРК Шельф №2, Уровнемер, ИБП АРС SMART-UPS SUA3000I. 3000ВА, ТРК Шельф №3, Блок-контейнер, ИБП АРС SMART-UPS SMT 3000, Стелла АЗС, Стойка оператора АЗС  Итого стоимость комплекса 11 924 000,00 руб. Комплекс объектов недвижимого и движимого имущества, расположенный по адресу: Нижегородская область, г. Нижний Новгород, Приокский р-н, пр. Гагарина в том числе Стационарная автозаправочная станция, расположенная по адресу: Нижегородская область, г Нижний Новгород, р-н Приокский, пр-кт Гагарина, д 127. Кадастровый номер: 52:18:0080253:70, расположенная на земельном участке общей площадью 1800 кв.м. по адресу: Нижегородская обл, городской округ город Нижний Новгород, г Нижний Новгород, пр-кт Гагарина, земельный участок 127. Категория земель: земли населенных пунктов. Кадастровый номер: 52:18:0080253:8. В комплекс объектов входит следующее имущество: Асфальтовая площадка 1100 кв. м., Навес АЗС, Стелла, Огнетушитель ОП-50, Электрощитовая, Резервуар 50 куб. м., Трубопровод АЗС, Огнетушитель ОП-50, Резервуар 50 куб. м., ТРК Шельф, Топливный насос, Резервуар 50 куб. м., Резервуар 50 куб. м., Реконструкция АЗС, Кондиционер, Резервуар 50 куб. м., Тепловая завеса, Кондиционер SCM40ZJ-S, Островок ТРК 3,7 кв. м., Резервуар (ливневый), Резервуар 50 м. куб., Островок ТРК 3,7 кв. м., Островок ТРК 3,7 кв. м., Резервуар (канализация), Резервуар 50 м. куб., Островок ТРК 3,7 кв. м. Обременение: Договор аренды АЗС № 251 от 07.03.2019 г. срок аренды на неопределенный срок, Договор аренды АЗС № 206 от 01.04.2019 г. срок аренды на неопределенный срок, Договор аренды АЗС № 24 от 06.03.2019 г. срок аренды на неопределенный срок.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48 963 000.00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005329-20-1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06.05.2021 19:09:29.746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«Регион Контракт»
ИНН: 5252045369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11.05.2021 10:46:59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2021-05-11T10:46:59+03:00</dcterms:created>
  <dcterms:modified xsi:type="dcterms:W3CDTF">2021-05-11T10:46:59+03:00</dcterms:modified>
</cp:coreProperties>
</file>

<file path=docProps/custom.xml><?xml version="1.0" encoding="utf-8"?>
<Properties xmlns="http://schemas.openxmlformats.org/officeDocument/2006/custom-properties" xmlns:vt="http://schemas.openxmlformats.org/officeDocument/2006/docPropsVTypes"/>
</file>