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5 Мосметростроя в размере 10 504 175,09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9 453 757.58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2021-02-18T10:26:25+03:00</dcterms:created>
  <dcterms:modified xsi:type="dcterms:W3CDTF">2021-02-18T10:26:25+03:00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