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Компрессор 4ВУ ( блок); - Компрессор 4ВУ ( блок) 1/2; - Компрессор 4ВУ ( блок) 2/2; - Компрессор 4ВУ1-5/9 зав.№ 54; - Компрессор 4ВУ1-5/9 зав.№ 55; - Компрессор в/д КР-2; - Компрессор в/д КР-2; - Компрессор винтовой ДЭН-45ШМ (пр-во ЧКЗ); - Компрессор СБ 4/С-200 LB 40; - Кран КЩЦ- 178*35 (З-147) 9/11; - Кронблок УКБ 6*270 зав.№ 17; - Кронблок УКБ 6*320 зав.№ 19; - Кронблок УКБА 7-320 зав.№ б/н; - Кронблок УКБА 7-400 зав.№ 05; - Кронблок УКБА 7-400 зав.№ 18; - Крюкоблок УКБ-7-400; - Крюкоблок УТБК-5-225; - Крюкоблок УТБК-5-225 ЭСО746; - Лебедка вспомогательная ЛВ-50-В3; - Магазин для расстановки свечей бурильных труб комплекса АСП-3М4 1/2; - Магазин для расстановки свечей бурильных труб комплекса АСП-3М4 2/2; - Манифольд буровой МБ-2У; - Манифольд МБ-2У; - Машина испытательная ИР-500М-авто в исполнении с удлиненными колоннами и спецзахватами; - ОРБ007217; - Насос буровой НБ-32 с эл. двиг. 30 кВт/1000 об/мин.; - Насос НМШ 8-25-6,3/10 с дв 4 кВт.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18 397 800.00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2020-11-19T09:20:21+03:00</dcterms:created>
  <dcterms:modified xsi:type="dcterms:W3CDTF">2020-11-19T09:20:21+03:00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