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004853/7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Булдакова Нина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183502537140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+7(3412)998621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Удмуртская Республика, г. Ижевск, ул. Пушкинская, д. 157, кв. 193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«Сибирская строительная инвестиционная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7206040257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 Тобольск, ул. БСИ-1, квартал 2, д. №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А70-8196/2014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004853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05.10.2020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10.11.2020 13:00:00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12.11.2020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мостовой 20/5 С, заводской № 1536; Кран мостовой 20/5 С, заводской № 70781; Кран мостовой 20/5 С, заводской № 802028; Кран мостовой 20/5 С, заводской № 70778; Кран мостовой КМ20/5, заводской № 70779; Кран мостовой КМ20/5, заводской № 301682; Кран мостовой КМ20, заводской № 901639; Кран мостовой 15, заводской № 70762; Кран мостовой 15, заводской № 70763; Кран мостовой 10, заводской № 482; Кран мостовой 10, заводской № 362; Кран мостовой 10, заводской № 497; Кран мостовой 10, заводской № 587; Кран мостовой 10, заводской № 302; Кран мостовой КМ10, заводской № 496.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2 781 000.00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004853-7-1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10.11.2020 12:45:55.761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Лейсле Екатерина Евгеньевна
ИНН: 561505354319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(К заявке не приложен документ, подтверждающий внесение задатка.
На дату окончания приема заявок (13 час. 00 мин. 10 ноября 2020 г.) на специальный расчетный счет должника задаток для участия в торгах не поступал. )</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11.11.2020 08:59:40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2020-11-11T08:59:39+03:00</dcterms:created>
  <dcterms:modified xsi:type="dcterms:W3CDTF">2020-11-11T08:59:39+03:00</dcterms:modified>
</cp:coreProperties>
</file>

<file path=docProps/custom.xml><?xml version="1.0" encoding="utf-8"?>
<Properties xmlns="http://schemas.openxmlformats.org/officeDocument/2006/custom-properties" xmlns:vt="http://schemas.openxmlformats.org/officeDocument/2006/docPropsVTypes"/>
</file>