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004666/1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Аполонова Ирина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190100060437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663302, г. Норильск, проезд Молодежный, 25-514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А33-15794/2019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10.09.2020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индивидуальная собственность, доля в праве 24 га, категория земель: для сельскохозяйственного использования, размещения жилья и производственных строений, общая площадь 136533206,00 кв.м, адрес объекта: Россия, Республика Хакасия, Ширинский район, АП «Ширинское», кадастровый номер 19:11:000000:74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364 252.08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10.09.2020 14:19:07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2020-09-10T14:19:07+03:00</dcterms:created>
  <dcterms:modified xsi:type="dcterms:W3CDTF">2020-09-10T14:19:07+03:00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