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004160/7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 Квартира ул. Спортивная 4-35 г.Вилючинск площадью:76,1м2;кол-во комн.:4.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004160-7-2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13:14:58.954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Притчин Сергей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519014657748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004160-7-1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20.02.2020 18:50:51.829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Буевич Михаил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410209245120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13:14:58.954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Притчин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20.02.2020 18:50:51.829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Буевич Михаил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751 000.00 рублей за имущество, составляющее Лот, предложил участник Притчин Сергей Сергеевич ( ИНН 519014657748 ),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743 000.00 рублей за имущество, составляющее Лот, предложил участник Буевич Михаил Михайлович ( ИНН 410209245120 ).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21.02.2020 18:15:23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2020-02-21T18:15:23+03:00</dcterms:created>
  <dcterms:modified xsi:type="dcterms:W3CDTF">2020-02-21T18:15:23+03:00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