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Овдина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400300684810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Боровский р-н, гор. Балабаново, ул. Коммунальная,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803 кв.м категория земель: земли сельскохозяйственного назначения разрешенное использование: для садоводства местонахождение: Калужская область, Малоярославский р-н, садовое товарищество «Энтузиаст», участок № 69 кадастровый номер: 40:13:031202:7 Здание Назначение объекта недвижимости: нежилое здание Общая площадь: 16,7 кв.м вид права: собственность местонахождение: Калужская область, Малоярославский р-н, садовое товарищество «Энтузиаст», участок № 69 кадастровый номер: 40:13:031202:386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06.02.2020 10:39:14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2020-02-06T10:39:14+03:00</dcterms:created>
  <dcterms:modified xsi:type="dcterms:W3CDTF">2020-02-06T10:39:14+03:00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