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004035/4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Большаков Евгений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526201972324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(930) 667-26-43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603089, г. Нижний Новгород, пер. Гаражный, д. 5, кв. 85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«ОТЕЛЬ»</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5050052934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141100, Московская область, Щелковский район, город Щелково, ул. Талсинская, д. 1А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А41-40479/2015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004035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10.12.2019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12.03.2020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Биде (без крышки) TOTO Washlet GL TCF891G BW762B BASIC+ (530х390х330 мм), 90 шт. 2. Туалет для инвалидов TOTO Sospeso WC Comfort Bianco S/N 4854014 (700х400х300 мм), 6 шт. 3. Писсуар TOTO Public Urinal UT10152U (580х400х400 мм), 14 шт. 4. Ванна малая TOTO Iron Buthtub FBY1610CPV3E (1600х750х500 мм), 41 шт. 5. Ванна большая TOTO Iron Buthtub FBY1590 PWV3 (1510х1050х500 мм), 34 шт. 6. Керамическая полочка (аксессуар для ванной) CAPPANNOLI (Д – 270 мм Ш – 100 мм толщ. – 10 мм), 290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3 879 000.00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705 978.00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3 529 890.00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636 156.00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3 180 780.00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566 334.00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2 831 670.00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496 512.00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426 690.00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2 133 450.00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356 868.00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1 784 340.00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287 046.00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1 435 230.00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1 086 120.00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147 402.00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737 010.00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004035-4-1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11.02.2020 13:41:41.662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Кишкис Александр Георгиевич</w:t>
                  </w:r>
                </w:p>
                <w:p>
                  <w:pPr>
                    <w:pStyle w:val=""/>
                  </w:pPr>
                  <w:r>
                    <w:rPr>
                      <w:rStyle w:val=""/>
                    </w:rPr>
                    <w:t xml:space="preserve">ИНН: 421810780379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11.02.2020 13:41:41.662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Кишкис Александр Георгиевич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Наиболее высокую цену в размере 1 535 000.00 рублей за имущество, составляющее Лот, предложил участник Кишкис Александр Георгиевич ( ИНН 421810780379 ),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11.02.2020 19:43:52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2020-02-11T19:43:52+03:00</dcterms:created>
  <dcterms:modified xsi:type="dcterms:W3CDTF">2020-02-11T19:43:52+03:00</dcterms:modified>
</cp:coreProperties>
</file>

<file path=docProps/custom.xml><?xml version="1.0" encoding="utf-8"?>
<Properties xmlns="http://schemas.openxmlformats.org/officeDocument/2006/custom-properties" xmlns:vt="http://schemas.openxmlformats.org/officeDocument/2006/docPropsVTypes"/>
</file>