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004035/4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Большаков Евгений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526201972324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(930) 667-26-43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603089, г. Нижний Новгород, пер. Гаражный, д. 5, кв. 85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«ОТЕЛЬ»</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5050052934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141100, Московская область, Щелковский район, город Щелково, ул. Талсинская, д. 1А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А41-40479/2015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004035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10.12.2019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12.03.2020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Биде (без крышки) TOTO Washlet GL TCF891G BW762B BASIC+ (530х390х330 мм), 90 шт. 2. Туалет для инвалидов TOTO Sospeso WC Comfort Bianco S/N 4854014 (700х400х300 мм), 6 шт. 3. Писсуар TOTO Public Urinal UT10152U (580х400х400 мм), 14 шт. 4. Ванна малая TOTO Iron Buthtub FBY1610CPV3E (1600х750х500 мм), 41 шт. 5. Ванна большая TOTO Iron Buthtub FBY1590 PWV3 (1510х1050х500 мм), 34 шт. 6. Керамическая полочка (аксессуар для ванной) CAPPANNOLI (Д – 270 мм Ш – 100 мм толщ. – 10 мм), 290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3 879 000.00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775 800.00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705 978.00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3 529 890.00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636 156.00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3 180 780.00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31.12.2019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566 334.00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2 831 670.00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496 512.00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2 482 560.00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426 690.00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2 133 450.00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356 868.00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1 784 340.00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287 046.00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1 435 230.00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217 224.00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1 086 120.00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147 402.00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737 010.00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387 900.00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12.03.2020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38 790.00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004035-4-1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11.02.2020 13:41:41.662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Кишкис Александр Георгиевич</w:t>
                  </w:r>
                </w:p>
                <w:p>
                  <w:pPr>
                    <w:pStyle w:val=""/>
                  </w:pPr>
                  <w:r>
                    <w:rPr>
                      <w:rStyle w:val=""/>
                    </w:rPr>
                    <w:t xml:space="preserve">ИНН: 421810780379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11.02.2020 19:43:39</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2020-02-11T19:43:39+03:00</dcterms:created>
  <dcterms:modified xsi:type="dcterms:W3CDTF">2020-02-11T19:43:39+03:00</dcterms:modified>
</cp:coreProperties>
</file>

<file path=docProps/custom.xml><?xml version="1.0" encoding="utf-8"?>
<Properties xmlns="http://schemas.openxmlformats.org/officeDocument/2006/custom-properties" xmlns:vt="http://schemas.openxmlformats.org/officeDocument/2006/docPropsVTypes"/>
</file>