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003574/27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526318597770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+79200070423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Новгород,ул. Вузовская 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КОРМА И КОНЦЕНТРАТЫ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5214008091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НИЖЕГОРОДСКАЯ, ВОЛОДАРСКИЙ, ИЛЬИНОГОРСК, БОЛЬНИЧНАЯ,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А43-11897/2017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19.08.2019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назначение: нежилое, 1-этажный, общая площадь 9477,2 кв.м., инв. № 11, лит. А, АI, AII, AIII, AIV, AV, AVI, AVII, AVIII, AIX, AX, адрес объекта: Чувашская Республика, Красночетайский р-он, д. Тоганаши, условный номер: 21:15:00:0000:11/А, Свидетельство о государственной регистрации права серия 21 АА № 578055, выдано Управлением Федеральной регистрационной службы по Чувашской Республике, 03 марта 2009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4 715 550.00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19.08.2019 16:56:14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2019-08-19T16:56:13+03:00</dcterms:created>
  <dcterms:modified xsi:type="dcterms:W3CDTF">2019-08-19T16:56:13+03:00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