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к/н 50:21:0000000:396, категория земель: земли населенных пунктов, разрешенное использование: для сельскохозяйственного производства, площадь 4 142 кв. м, 2) Яйцесклад, 1-этажное нежилое здание площадью 1183,8 кв. м, к/н 50:21:0150111:1206, инв. №108:032-13896/А, лит. А, А1, А2, А3, А4. Имущество расположено по адресу: г. Москва, п. Филимонковское, ОАО «Марьинская птицефабрика».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13.08.2019 17:05:14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2019-08-13T17:05:14+03:00</dcterms:created>
  <dcterms:modified xsi:type="dcterms:W3CDTF">2019-08-13T17:05:14+03:00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