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r>
      <w:r w:rsidR="00CC63DD">
        <w:t>20</w:t>
      </w:r>
      <w:r w:rsidR="002033B2">
        <w:t>23</w:t>
      </w:r>
      <w:r w:rsidR="00220127" w:rsidRPr="00C345AA">
        <w:t>.</w:t>
      </w:r>
      <w:bookmarkEnd w:id="1"/>
    </w:p>
    <w:p w:rsidR="00967CDF" w:rsidRPr="00C345AA" w:rsidRDefault="002033B2" w:rsidP="0068280D">
      <w:pPr>
        <w:pStyle w:val="20"/>
        <w:shd w:val="clear" w:color="auto" w:fill="auto"/>
        <w:spacing w:before="0"/>
        <w:ind w:firstLine="620"/>
      </w:pPr>
      <w:proofErr w:type="gramStart"/>
      <w:r>
        <w:rPr>
          <w:color w:val="000000" w:themeColor="text1"/>
        </w:rPr>
        <w:t>Финансовый</w:t>
      </w:r>
      <w:r w:rsidRPr="00AD4DB6">
        <w:rPr>
          <w:color w:val="000000" w:themeColor="text1"/>
        </w:rPr>
        <w:t xml:space="preserve"> управляющий </w:t>
      </w:r>
      <w:r>
        <w:t>Яковлевой (Якорчевской) Ксении Юрьевны</w:t>
      </w:r>
      <w:r w:rsidRPr="00AD4DB6">
        <w:t xml:space="preserve"> (ИНН </w:t>
      </w:r>
      <w:r w:rsidRPr="00F47D61">
        <w:t>762703674212</w:t>
      </w:r>
      <w:r w:rsidRPr="00AD4DB6">
        <w:t>)</w:t>
      </w:r>
      <w:r w:rsidRPr="00AD4DB6">
        <w:rPr>
          <w:color w:val="000000" w:themeColor="text1"/>
        </w:rPr>
        <w:t xml:space="preserve"> </w:t>
      </w:r>
      <w:r>
        <w:rPr>
          <w:color w:val="000000" w:themeColor="text1"/>
        </w:rPr>
        <w:t>Горшков Константин Геннадьевич</w:t>
      </w:r>
      <w:r w:rsidRPr="00AD4DB6">
        <w:rPr>
          <w:color w:val="000000" w:themeColor="text1"/>
        </w:rPr>
        <w:t xml:space="preserve"> </w:t>
      </w:r>
      <w:r w:rsidRPr="00AD4DB6">
        <w:t xml:space="preserve">(ИНН </w:t>
      </w:r>
      <w:r>
        <w:t>421708864596</w:t>
      </w:r>
      <w:r w:rsidRPr="00AD4DB6">
        <w:t xml:space="preserve">, </w:t>
      </w:r>
      <w:r>
        <w:t>являющийся членом Крымского союза профессиональных арбитражных управляющих «Эксперт»</w:t>
      </w:r>
      <w:r w:rsidRPr="00AD4DB6">
        <w:t>, адрес для направления корреспонденции:150054,</w:t>
      </w:r>
      <w:r>
        <w:t xml:space="preserve"> </w:t>
      </w:r>
      <w:r w:rsidRPr="00AD4DB6">
        <w:t>г.</w:t>
      </w:r>
      <w:r>
        <w:t xml:space="preserve"> </w:t>
      </w:r>
      <w:r w:rsidRPr="00AD4DB6">
        <w:t xml:space="preserve">Ярославль, а/я </w:t>
      </w:r>
      <w:r>
        <w:t>59)</w:t>
      </w:r>
      <w:r w:rsidRPr="00AD4DB6">
        <w:rPr>
          <w:color w:val="000000" w:themeColor="text1"/>
        </w:rPr>
        <w:t>,</w:t>
      </w:r>
      <w:r>
        <w:rPr>
          <w:color w:val="000000" w:themeColor="text1"/>
        </w:rPr>
        <w:t xml:space="preserve"> </w:t>
      </w:r>
      <w:r w:rsidRPr="00AD4DB6">
        <w:rPr>
          <w:color w:val="000000" w:themeColor="text1"/>
        </w:rPr>
        <w:t xml:space="preserve">действующий на основании </w:t>
      </w:r>
      <w:r>
        <w:rPr>
          <w:color w:val="000000" w:themeColor="text1"/>
        </w:rPr>
        <w:t>Решения</w:t>
      </w:r>
      <w:r w:rsidRPr="00AD4DB6">
        <w:rPr>
          <w:color w:val="000000" w:themeColor="text1"/>
        </w:rPr>
        <w:t xml:space="preserve"> </w:t>
      </w:r>
      <w:r>
        <w:rPr>
          <w:bCs/>
          <w:iCs/>
          <w:color w:val="000000" w:themeColor="text1"/>
        </w:rPr>
        <w:t>Арбитражного суда</w:t>
      </w:r>
      <w:r w:rsidRPr="00AD4DB6">
        <w:rPr>
          <w:bCs/>
          <w:iCs/>
          <w:color w:val="000000" w:themeColor="text1"/>
        </w:rPr>
        <w:t xml:space="preserve"> Ярославской области от </w:t>
      </w:r>
      <w:r>
        <w:rPr>
          <w:bCs/>
          <w:iCs/>
          <w:color w:val="000000" w:themeColor="text1"/>
        </w:rPr>
        <w:t xml:space="preserve">26.06.2019 </w:t>
      </w:r>
      <w:r w:rsidRPr="00AD4DB6">
        <w:rPr>
          <w:bCs/>
          <w:iCs/>
          <w:color w:val="000000" w:themeColor="text1"/>
        </w:rPr>
        <w:t>по делу А82-</w:t>
      </w:r>
      <w:r>
        <w:rPr>
          <w:bCs/>
          <w:iCs/>
          <w:color w:val="000000" w:themeColor="text1"/>
        </w:rPr>
        <w:t>4527</w:t>
      </w:r>
      <w:r w:rsidRPr="00AD4DB6">
        <w:rPr>
          <w:bCs/>
          <w:iCs/>
          <w:color w:val="000000" w:themeColor="text1"/>
        </w:rPr>
        <w:t>/20</w:t>
      </w:r>
      <w:r>
        <w:rPr>
          <w:bCs/>
          <w:iCs/>
          <w:color w:val="000000" w:themeColor="text1"/>
        </w:rPr>
        <w:t>18</w:t>
      </w:r>
      <w:r w:rsidR="009F76BE" w:rsidRPr="00AD4DB6">
        <w:rPr>
          <w:bCs/>
          <w:iCs/>
          <w:color w:val="000000" w:themeColor="text1"/>
        </w:rPr>
        <w:t xml:space="preserve">, </w:t>
      </w:r>
      <w:r w:rsidR="009F76BE" w:rsidRPr="00AD4DB6">
        <w:rPr>
          <w:color w:val="000000" w:themeColor="text1"/>
        </w:rPr>
        <w:t xml:space="preserve"> </w:t>
      </w:r>
      <w:r w:rsidR="007C12BA">
        <w:rPr>
          <w:color w:val="000000" w:themeColor="text1"/>
        </w:rPr>
        <w:t xml:space="preserve">именуемый в дальнейшем «Продавец», </w:t>
      </w:r>
      <w:r w:rsidR="009F76BE" w:rsidRPr="00AD4DB6">
        <w:rPr>
          <w:color w:val="000000" w:themeColor="text1"/>
        </w:rPr>
        <w:t xml:space="preserve">с </w:t>
      </w:r>
      <w:r w:rsidR="00AC3FFA">
        <w:rPr>
          <w:color w:val="000000" w:themeColor="text1"/>
        </w:rPr>
        <w:t>одной</w:t>
      </w:r>
      <w:r w:rsidR="009F76BE" w:rsidRPr="00AD4DB6">
        <w:rPr>
          <w:color w:val="000000" w:themeColor="text1"/>
        </w:rPr>
        <w:t xml:space="preserve"> стороны,</w:t>
      </w:r>
      <w:proofErr w:type="gramEnd"/>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торгов по продаже имущества </w:t>
      </w:r>
      <w:r w:rsidR="002033B2">
        <w:t xml:space="preserve">Яковлевой (Якорчевской) Ксении </w:t>
      </w:r>
      <w:proofErr w:type="gramStart"/>
      <w:r w:rsidR="002033B2">
        <w:t>Юрьевны</w:t>
      </w:r>
      <w:proofErr w:type="gramEnd"/>
      <w:r w:rsidR="00220127" w:rsidRPr="00C345AA">
        <w:t xml:space="preserve"> результаты которых оформлены Протоколом</w:t>
      </w:r>
      <w:r w:rsidR="008D294D" w:rsidRPr="00C345AA">
        <w:t xml:space="preserve"> №___ </w:t>
      </w:r>
      <w:proofErr w:type="spellStart"/>
      <w:r w:rsidR="008D294D" w:rsidRPr="00C345AA">
        <w:t>от__________</w:t>
      </w:r>
      <w:proofErr w:type="spellEnd"/>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proofErr w:type="gramStart"/>
      <w:r w:rsidRPr="00C345AA">
        <w:t xml:space="preserve">Продавец, в соответствии </w:t>
      </w:r>
      <w:r w:rsidR="00CC63DD">
        <w:t>с</w:t>
      </w:r>
      <w:r w:rsidRPr="00C345AA">
        <w:t xml:space="preserve"> ФЗ «О несостоятельности (банкротстве)» №127-ФЗ от 26.10.2002г., по результатам торгов по продаже имущества </w:t>
      </w:r>
      <w:r w:rsidR="002033B2">
        <w:t>Яковлевой (Якорчевской) Ксении Юрьевны</w:t>
      </w:r>
      <w:r w:rsidR="002033B2" w:rsidRPr="00AD4DB6">
        <w:t xml:space="preserve"> </w:t>
      </w:r>
      <w:r w:rsidRPr="00C345AA">
        <w:t>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roofErr w:type="gramEnd"/>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2033B2">
        <w:t>Яковлевой (Якорчевской) Ксении Юрьевны</w:t>
      </w:r>
      <w:r w:rsidR="002033B2" w:rsidRPr="00AD4DB6">
        <w:t xml:space="preserve"> </w:t>
      </w:r>
      <w:r w:rsidRPr="00C345AA">
        <w:t>(Протокол №</w:t>
      </w:r>
      <w:proofErr w:type="spellStart"/>
      <w:r w:rsidR="008D294D" w:rsidRPr="00C345AA">
        <w:t>____</w:t>
      </w:r>
      <w:r w:rsidRPr="00C345AA">
        <w:t>от</w:t>
      </w:r>
      <w:r w:rsidR="008D294D" w:rsidRPr="00C345AA">
        <w:t>_____</w:t>
      </w:r>
      <w:proofErr w:type="spellEnd"/>
      <w:r w:rsidRPr="00C345AA">
        <w:t xml:space="preserve">) и </w:t>
      </w:r>
      <w:proofErr w:type="spellStart"/>
      <w:r w:rsidRPr="00C345AA">
        <w:t>составляет</w:t>
      </w:r>
      <w:proofErr w:type="gramStart"/>
      <w:r w:rsidR="008D294D" w:rsidRPr="00C345AA">
        <w:t>___</w:t>
      </w:r>
      <w:proofErr w:type="spellEnd"/>
      <w:r w:rsidRPr="00C345AA">
        <w:t>(</w:t>
      </w:r>
      <w:r w:rsidR="008D294D" w:rsidRPr="00C345AA">
        <w:t>_____</w:t>
      </w:r>
      <w:r w:rsidRPr="00C345AA">
        <w:t xml:space="preserve">) </w:t>
      </w:r>
      <w:proofErr w:type="gramEnd"/>
      <w:r w:rsidRPr="00C345AA">
        <w:t>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proofErr w:type="gramStart"/>
      <w:r w:rsidRPr="00C345AA">
        <w:tab/>
        <w:t>(</w:t>
      </w:r>
      <w:r w:rsidRPr="00C345AA">
        <w:tab/>
        <w:t xml:space="preserve">) </w:t>
      </w:r>
      <w:proofErr w:type="gramEnd"/>
      <w:r w:rsidRPr="00C345AA">
        <w:t>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Оставшуюся сумму в размере</w:t>
      </w:r>
      <w:proofErr w:type="gramStart"/>
      <w:r w:rsidRPr="00C345AA">
        <w:t xml:space="preserve"> </w:t>
      </w:r>
      <w:r w:rsidRPr="00C345AA">
        <w:tab/>
        <w:t xml:space="preserve"> (</w:t>
      </w:r>
      <w:r w:rsidRPr="00C345AA">
        <w:tab/>
        <w:t xml:space="preserve">) </w:t>
      </w:r>
      <w:proofErr w:type="gramEnd"/>
      <w:r w:rsidRPr="00C345AA">
        <w:t xml:space="preserve">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Покупатель уплачивает Продавцу в течени</w:t>
      </w:r>
      <w:proofErr w:type="gramStart"/>
      <w:r w:rsidRPr="00C345AA">
        <w:t>и</w:t>
      </w:r>
      <w:proofErr w:type="gramEnd"/>
      <w:r w:rsidRPr="00C345AA">
        <w:t xml:space="preserve"> </w:t>
      </w:r>
      <w:r w:rsidR="00CC63DD">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w:t>
      </w:r>
      <w:proofErr w:type="gramStart"/>
      <w:r w:rsidR="00220127" w:rsidRPr="00C345AA">
        <w:t>с даты оплаты</w:t>
      </w:r>
      <w:proofErr w:type="gramEnd"/>
      <w:r w:rsidR="00220127" w:rsidRPr="00C345AA">
        <w:t xml:space="preserve">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Продавец обязуется передать Покупателю Имущество и все относящиеся к нему документы и информацию не позднее</w:t>
      </w:r>
      <w:proofErr w:type="gramStart"/>
      <w:r w:rsidRPr="00C345AA">
        <w:t xml:space="preserve"> </w:t>
      </w:r>
      <w:r w:rsidR="008D294D" w:rsidRPr="00C345AA">
        <w:t>____</w:t>
      </w:r>
      <w:r w:rsidRPr="00C345AA">
        <w:t xml:space="preserve"> (</w:t>
      </w:r>
      <w:r w:rsidR="008D294D" w:rsidRPr="00C345AA">
        <w:t>______</w:t>
      </w:r>
      <w:r w:rsidRPr="00C345AA">
        <w:t xml:space="preserve">) </w:t>
      </w:r>
      <w:proofErr w:type="gramEnd"/>
      <w:r w:rsidRPr="00C345AA">
        <w:t>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w:t>
      </w:r>
      <w:proofErr w:type="gramStart"/>
      <w:r w:rsidRPr="00C345AA">
        <w:t>а-</w:t>
      </w:r>
      <w:proofErr w:type="gramEnd"/>
      <w:r w:rsidRPr="00C345AA">
        <w:t xml:space="preserve">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Риск случайной гибели либо повреждения имущества переходит от Продавца к Покупателю с момента подписания Сторонами Акта приема-передачи Имущества. </w:t>
      </w:r>
      <w:proofErr w:type="gramStart"/>
      <w:r w:rsidRPr="00C345AA">
        <w:t>С даты подписания</w:t>
      </w:r>
      <w:proofErr w:type="gramEnd"/>
      <w:r w:rsidRPr="00C345AA">
        <w:t xml:space="preserve">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proofErr w:type="gramStart"/>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w:t>
      </w:r>
      <w:proofErr w:type="gramEnd"/>
      <w:r w:rsidRPr="00C345AA">
        <w:t xml:space="preserve">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 xml:space="preserve">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w:t>
      </w:r>
      <w:proofErr w:type="gramStart"/>
      <w:r w:rsidRPr="00C345AA">
        <w:t>включая расходы по уплате государственной пошлины несет</w:t>
      </w:r>
      <w:proofErr w:type="gramEnd"/>
      <w:r w:rsidRPr="00C345AA">
        <w:t xml:space="preserve">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BE22A6">
      <w:pPr>
        <w:pStyle w:val="20"/>
        <w:numPr>
          <w:ilvl w:val="1"/>
          <w:numId w:val="1"/>
        </w:numPr>
        <w:shd w:val="clear" w:color="auto" w:fill="auto"/>
        <w:tabs>
          <w:tab w:val="left" w:pos="1060"/>
        </w:tabs>
        <w:spacing w:before="0" w:line="264" w:lineRule="exact"/>
        <w:ind w:firstLine="567"/>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w:t>
      </w:r>
      <w:proofErr w:type="gramStart"/>
      <w:r w:rsidRPr="00C345AA">
        <w:t>с даты</w:t>
      </w:r>
      <w:proofErr w:type="gramEnd"/>
      <w:r w:rsidRPr="00C345AA">
        <w:t xml:space="preserve">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Настоящий Договор составлен в</w:t>
      </w:r>
      <w:proofErr w:type="gramStart"/>
      <w:r w:rsidRPr="00C345AA">
        <w:t xml:space="preserve"> </w:t>
      </w:r>
      <w:r w:rsidRPr="00C345AA">
        <w:tab/>
        <w:t xml:space="preserve"> (</w:t>
      </w:r>
      <w:r w:rsidRPr="00C345AA">
        <w:tab/>
        <w:t xml:space="preserve">) </w:t>
      </w:r>
      <w:proofErr w:type="gramEnd"/>
      <w:r w:rsidRPr="00C345AA">
        <w:t>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xml:space="preserve">- </w:t>
      </w:r>
      <w:proofErr w:type="gramStart"/>
      <w:r w:rsidRPr="00C345AA">
        <w:t>для</w:t>
      </w:r>
      <w:proofErr w:type="gramEnd"/>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2033B2" w:rsidRPr="00897F5F" w:rsidRDefault="002033B2" w:rsidP="002033B2">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Финансовый управляющий Яковлевой (Якорчевской) Ксении Юрьевны Горшков Константин Геннадьевич</w:t>
            </w:r>
          </w:p>
          <w:p w:rsidR="002033B2" w:rsidRPr="00897F5F" w:rsidRDefault="002033B2" w:rsidP="002033B2">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ИНН</w:t>
            </w:r>
            <w:r>
              <w:rPr>
                <w:rFonts w:ascii="Times New Roman" w:eastAsia="Calibri" w:hAnsi="Times New Roman" w:cs="Times New Roman"/>
                <w:sz w:val="22"/>
                <w:lang w:eastAsia="en-US"/>
              </w:rPr>
              <w:t xml:space="preserve"> Яковлевой (Якорчевской) Ксении Юрьевны </w:t>
            </w:r>
            <w:r w:rsidRPr="0045551B">
              <w:rPr>
                <w:rFonts w:ascii="Times New Roman" w:hAnsi="Times New Roman" w:cs="Times New Roman"/>
                <w:sz w:val="22"/>
                <w:szCs w:val="22"/>
              </w:rPr>
              <w:t>762703674212</w:t>
            </w:r>
          </w:p>
          <w:p w:rsidR="002033B2" w:rsidRPr="00771450" w:rsidRDefault="002033B2" w:rsidP="002033B2">
            <w:pPr>
              <w:tabs>
                <w:tab w:val="left" w:pos="5040"/>
              </w:tabs>
              <w:rPr>
                <w:rFonts w:ascii="Times New Roman" w:eastAsia="Calibri" w:hAnsi="Times New Roman" w:cs="Times New Roman"/>
                <w:sz w:val="22"/>
                <w:lang w:eastAsia="en-US"/>
              </w:rPr>
            </w:pPr>
            <w:proofErr w:type="spellStart"/>
            <w:r w:rsidRPr="00897F5F">
              <w:rPr>
                <w:rFonts w:ascii="Times New Roman" w:eastAsia="Calibri" w:hAnsi="Times New Roman" w:cs="Times New Roman"/>
                <w:sz w:val="22"/>
                <w:lang w:eastAsia="en-US"/>
              </w:rPr>
              <w:t>Расч</w:t>
            </w:r>
            <w:proofErr w:type="spellEnd"/>
            <w:r w:rsidRPr="00897F5F">
              <w:rPr>
                <w:rFonts w:ascii="Times New Roman" w:eastAsia="Calibri" w:hAnsi="Times New Roman" w:cs="Times New Roman"/>
                <w:sz w:val="22"/>
                <w:lang w:eastAsia="en-US"/>
              </w:rPr>
              <w:t xml:space="preserve">. счет </w:t>
            </w:r>
            <w:r w:rsidRPr="00771450">
              <w:rPr>
                <w:rFonts w:ascii="Times New Roman" w:eastAsia="Calibri" w:hAnsi="Times New Roman" w:cs="Times New Roman"/>
                <w:sz w:val="22"/>
                <w:lang w:eastAsia="en-US"/>
              </w:rPr>
              <w:t>№</w:t>
            </w:r>
            <w:r w:rsidRPr="00870CB6">
              <w:rPr>
                <w:rFonts w:ascii="Times New Roman" w:eastAsia="Calibri" w:hAnsi="Times New Roman" w:cs="Times New Roman"/>
                <w:sz w:val="22"/>
                <w:szCs w:val="22"/>
                <w:lang w:eastAsia="en-US"/>
              </w:rPr>
              <w:t xml:space="preserve"> </w:t>
            </w:r>
            <w:r w:rsidRPr="00870CB6">
              <w:rPr>
                <w:rFonts w:ascii="Times New Roman" w:hAnsi="Times New Roman" w:cs="Times New Roman"/>
                <w:sz w:val="22"/>
                <w:szCs w:val="22"/>
              </w:rPr>
              <w:t>40817810777031856327</w:t>
            </w:r>
          </w:p>
          <w:p w:rsidR="002033B2" w:rsidRPr="00771450" w:rsidRDefault="002033B2" w:rsidP="002033B2">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Pr="002629D5">
              <w:rPr>
                <w:rFonts w:ascii="Times New Roman" w:eastAsia="Calibri" w:hAnsi="Times New Roman" w:cs="Times New Roman"/>
                <w:sz w:val="22"/>
                <w:lang w:eastAsia="en-US"/>
              </w:rPr>
              <w:t>30101810100000000612</w:t>
            </w:r>
          </w:p>
          <w:p w:rsidR="002033B2" w:rsidRDefault="002033B2" w:rsidP="002033B2">
            <w:pPr>
              <w:pStyle w:val="25"/>
              <w:spacing w:before="0" w:after="0" w:line="240" w:lineRule="auto"/>
              <w:jc w:val="left"/>
              <w:rPr>
                <w:rFonts w:eastAsia="Calibri"/>
                <w:b w:val="0"/>
                <w:bCs w:val="0"/>
                <w:szCs w:val="24"/>
                <w:lang w:eastAsia="en-US"/>
              </w:rPr>
            </w:pPr>
            <w:r w:rsidRPr="002629D5">
              <w:rPr>
                <w:rFonts w:eastAsia="Calibri"/>
                <w:b w:val="0"/>
                <w:bCs w:val="0"/>
                <w:szCs w:val="24"/>
                <w:lang w:eastAsia="en-US"/>
              </w:rPr>
              <w:t>Доп. Офис №17/0313 ПАО Сбербанк</w:t>
            </w:r>
          </w:p>
          <w:p w:rsidR="002033B2" w:rsidRDefault="002033B2" w:rsidP="002033B2">
            <w:pPr>
              <w:pStyle w:val="25"/>
              <w:spacing w:before="0" w:after="0" w:line="240" w:lineRule="auto"/>
              <w:jc w:val="left"/>
              <w:rPr>
                <w:rFonts w:eastAsia="Calibri"/>
                <w:b w:val="0"/>
                <w:lang w:eastAsia="en-US"/>
              </w:rPr>
            </w:pPr>
            <w:r w:rsidRPr="00771450">
              <w:rPr>
                <w:rFonts w:eastAsia="Calibri"/>
                <w:b w:val="0"/>
                <w:lang w:eastAsia="en-US"/>
              </w:rPr>
              <w:t xml:space="preserve">БИК банка № </w:t>
            </w:r>
            <w:r w:rsidRPr="002629D5">
              <w:rPr>
                <w:rFonts w:eastAsia="Calibri"/>
                <w:b w:val="0"/>
                <w:lang w:eastAsia="en-US"/>
              </w:rPr>
              <w:t>042908612</w:t>
            </w:r>
          </w:p>
          <w:p w:rsidR="00CC63DD" w:rsidRDefault="00CC63DD" w:rsidP="00CC63DD">
            <w:pPr>
              <w:pStyle w:val="25"/>
              <w:spacing w:before="0" w:after="0" w:line="240" w:lineRule="auto"/>
              <w:jc w:val="left"/>
              <w:rPr>
                <w:rFonts w:eastAsia="Calibri"/>
                <w:b w:val="0"/>
                <w:lang w:eastAsia="en-US"/>
              </w:rPr>
            </w:pPr>
          </w:p>
          <w:p w:rsidR="00CC63DD" w:rsidRPr="002629D5" w:rsidRDefault="00CC63DD" w:rsidP="00CC63DD">
            <w:pPr>
              <w:pStyle w:val="25"/>
              <w:spacing w:before="0" w:after="0" w:line="240" w:lineRule="auto"/>
              <w:jc w:val="left"/>
              <w:rPr>
                <w:rFonts w:eastAsia="Calibri"/>
                <w:b w:val="0"/>
                <w:bCs w:val="0"/>
                <w:szCs w:val="24"/>
                <w:lang w:eastAsia="en-US"/>
              </w:rPr>
            </w:pPr>
          </w:p>
          <w:p w:rsidR="00CC63DD" w:rsidRPr="0093099F" w:rsidRDefault="00CC63DD" w:rsidP="00CC63DD">
            <w:pPr>
              <w:tabs>
                <w:tab w:val="left" w:pos="7380"/>
              </w:tabs>
              <w:rPr>
                <w:rFonts w:ascii="Times New Roman" w:hAnsi="Times New Roman" w:cs="Times New Roman"/>
                <w:sz w:val="22"/>
                <w:szCs w:val="22"/>
              </w:rPr>
            </w:pPr>
            <w:r>
              <w:rPr>
                <w:rFonts w:ascii="Times New Roman" w:hAnsi="Times New Roman" w:cs="Times New Roman"/>
                <w:bCs/>
                <w:iCs/>
                <w:sz w:val="22"/>
                <w:szCs w:val="22"/>
              </w:rPr>
              <w:t>Финансовый</w:t>
            </w:r>
            <w:r w:rsidRPr="0093099F">
              <w:rPr>
                <w:rFonts w:ascii="Times New Roman" w:hAnsi="Times New Roman" w:cs="Times New Roman"/>
                <w:bCs/>
                <w:iCs/>
                <w:sz w:val="22"/>
                <w:szCs w:val="22"/>
              </w:rPr>
              <w:t xml:space="preserve"> управляющий </w:t>
            </w:r>
            <w:r w:rsidRPr="0093099F">
              <w:rPr>
                <w:rFonts w:ascii="Times New Roman" w:hAnsi="Times New Roman" w:cs="Times New Roman"/>
                <w:sz w:val="22"/>
                <w:szCs w:val="22"/>
              </w:rPr>
              <w:t xml:space="preserve">_____________ </w:t>
            </w:r>
            <w:r>
              <w:rPr>
                <w:rFonts w:ascii="Times New Roman" w:hAnsi="Times New Roman" w:cs="Times New Roman"/>
                <w:sz w:val="22"/>
                <w:szCs w:val="22"/>
              </w:rPr>
              <w:t>К.Г. Горшков</w:t>
            </w:r>
          </w:p>
          <w:p w:rsidR="008D294D" w:rsidRPr="00C345AA" w:rsidRDefault="00CC63DD" w:rsidP="00CC63DD">
            <w:pPr>
              <w:pStyle w:val="20"/>
              <w:shd w:val="clear" w:color="auto" w:fill="auto"/>
              <w:spacing w:before="0"/>
            </w:pPr>
            <w:r w:rsidRPr="0093099F">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AC6" w:rsidRDefault="00D47AC6" w:rsidP="00967CDF">
      <w:r>
        <w:separator/>
      </w:r>
    </w:p>
  </w:endnote>
  <w:endnote w:type="continuationSeparator" w:id="0">
    <w:p w:rsidR="00D47AC6" w:rsidRDefault="00D47AC6"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AC6" w:rsidRDefault="00D47AC6"/>
  </w:footnote>
  <w:footnote w:type="continuationSeparator" w:id="0">
    <w:p w:rsidR="00D47AC6" w:rsidRDefault="00D47AC6"/>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2033B2"/>
    <w:rsid w:val="00220127"/>
    <w:rsid w:val="002962B5"/>
    <w:rsid w:val="00330D6C"/>
    <w:rsid w:val="003D6D61"/>
    <w:rsid w:val="004A2D1A"/>
    <w:rsid w:val="00515A5F"/>
    <w:rsid w:val="005C0FD1"/>
    <w:rsid w:val="00620F8B"/>
    <w:rsid w:val="0068280D"/>
    <w:rsid w:val="00771450"/>
    <w:rsid w:val="00780FE2"/>
    <w:rsid w:val="007C12BA"/>
    <w:rsid w:val="007E0A42"/>
    <w:rsid w:val="0081764B"/>
    <w:rsid w:val="00826479"/>
    <w:rsid w:val="00851D9E"/>
    <w:rsid w:val="008B3EAC"/>
    <w:rsid w:val="008D294D"/>
    <w:rsid w:val="00902A16"/>
    <w:rsid w:val="00941263"/>
    <w:rsid w:val="00963C3C"/>
    <w:rsid w:val="00967CDF"/>
    <w:rsid w:val="009F76BE"/>
    <w:rsid w:val="00A3089C"/>
    <w:rsid w:val="00A372A2"/>
    <w:rsid w:val="00A412D9"/>
    <w:rsid w:val="00A6179E"/>
    <w:rsid w:val="00AA05A3"/>
    <w:rsid w:val="00AC3FFA"/>
    <w:rsid w:val="00B71CB9"/>
    <w:rsid w:val="00BE22A6"/>
    <w:rsid w:val="00BF7B5E"/>
    <w:rsid w:val="00C30B26"/>
    <w:rsid w:val="00C345AA"/>
    <w:rsid w:val="00C77E78"/>
    <w:rsid w:val="00CC63DD"/>
    <w:rsid w:val="00CF316B"/>
    <w:rsid w:val="00D14FE6"/>
    <w:rsid w:val="00D30878"/>
    <w:rsid w:val="00D47AC6"/>
    <w:rsid w:val="00D63CE6"/>
    <w:rsid w:val="00D866AE"/>
    <w:rsid w:val="00D97899"/>
    <w:rsid w:val="00E066A2"/>
    <w:rsid w:val="00E07A35"/>
    <w:rsid w:val="00E56514"/>
    <w:rsid w:val="00F716BC"/>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1044</Words>
  <Characters>5953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2023-06-20T14:35:00Z</dcterms:created>
  <dcterms:modified xsi:type="dcterms:W3CDTF">2023-06-20T14:35:00Z</dcterms:modified>
</cp:coreProperties>
</file>