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"Нарма" (юр. адрес: </w:t>
      </w:r>
      <w:r w:rsidRPr="00F212E3">
        <w:rPr>
          <w:bCs/>
          <w:sz w:val="24"/>
          <w:szCs w:val="24"/>
        </w:rPr>
        <w:t xml:space="preserve">121108, г. </w:t>
      </w:r>
      <w:r w:rsidRPr="00F212E3">
        <w:rPr>
          <w:sz w:val="24"/>
          <w:szCs w:val="24"/>
        </w:rPr>
        <w:t>Москва, ул. Кастанаевская, д.51, к.2  ОГРН 1027739381120, ИНН 7731179162)</w:t>
      </w:r>
      <w:r w:rsidR="009A7D12"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 г. Москвы от 18.02.2022г. по делу №А40-44373/2012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>ООО "Нарма"</w:t>
      </w:r>
      <w:r w:rsidR="009A7D12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0B4493">
        <w:rPr>
          <w:sz w:val="24"/>
          <w:szCs w:val="24"/>
        </w:rPr>
        <w:t>45 367 110</w:t>
      </w:r>
      <w:r w:rsidR="009A7D12">
        <w:rPr>
          <w:sz w:val="24"/>
          <w:szCs w:val="24"/>
        </w:rPr>
        <w:t xml:space="preserve"> (</w:t>
      </w:r>
      <w:r w:rsidR="000B4493">
        <w:rPr>
          <w:sz w:val="24"/>
          <w:szCs w:val="24"/>
        </w:rPr>
        <w:t>сорока пяти</w:t>
      </w:r>
      <w:r w:rsidR="000D18F8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 xml:space="preserve">миллионов </w:t>
      </w:r>
      <w:r w:rsidR="000B4493">
        <w:rPr>
          <w:sz w:val="24"/>
          <w:szCs w:val="24"/>
        </w:rPr>
        <w:t xml:space="preserve">триста шестидесяти семи </w:t>
      </w:r>
      <w:r w:rsidR="00EE15BD">
        <w:rPr>
          <w:sz w:val="24"/>
          <w:szCs w:val="24"/>
        </w:rPr>
        <w:t>тысяч</w:t>
      </w:r>
      <w:r w:rsidR="009A7D12">
        <w:rPr>
          <w:sz w:val="24"/>
          <w:szCs w:val="24"/>
        </w:rPr>
        <w:t xml:space="preserve"> </w:t>
      </w:r>
      <w:r w:rsidR="000B4493">
        <w:rPr>
          <w:sz w:val="24"/>
          <w:szCs w:val="24"/>
        </w:rPr>
        <w:t>сто десяти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9A7D12">
        <w:rPr>
          <w:sz w:val="24"/>
          <w:szCs w:val="24"/>
        </w:rPr>
        <w:t>ей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</w:t>
      </w:r>
      <w:proofErr w:type="gramStart"/>
      <w:r w:rsidR="00651374" w:rsidRPr="002B223A">
        <w:rPr>
          <w:sz w:val="24"/>
          <w:szCs w:val="24"/>
        </w:rPr>
        <w:t xml:space="preserve">а </w:t>
      </w:r>
      <w:r w:rsidR="000D18F8" w:rsidRPr="000D18F8">
        <w:rPr>
          <w:sz w:val="24"/>
          <w:szCs w:val="24"/>
        </w:rPr>
        <w:t>ООО</w:t>
      </w:r>
      <w:proofErr w:type="gramEnd"/>
      <w:r w:rsidR="000D18F8" w:rsidRPr="000D18F8">
        <w:rPr>
          <w:sz w:val="24"/>
          <w:szCs w:val="24"/>
        </w:rPr>
        <w:t xml:space="preserve"> "Нарма"</w:t>
      </w:r>
      <w:r w:rsidR="00924218">
        <w:rPr>
          <w:sz w:val="24"/>
          <w:szCs w:val="24"/>
        </w:rPr>
        <w:t xml:space="preserve">: </w:t>
      </w:r>
    </w:p>
    <w:p w:rsidR="00F02B5D" w:rsidRPr="002B223A" w:rsidRDefault="00924218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</w:t>
      </w:r>
      <w:r w:rsidR="000D18F8" w:rsidRPr="000D18F8">
        <w:rPr>
          <w:sz w:val="24"/>
          <w:szCs w:val="24"/>
        </w:rPr>
        <w:t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</w:r>
      <w:r w:rsidR="000D18F8">
        <w:rPr>
          <w:sz w:val="24"/>
          <w:szCs w:val="24"/>
        </w:rPr>
        <w:t xml:space="preserve"> </w:t>
      </w:r>
      <w:r w:rsidR="008173FD" w:rsidRPr="002B223A">
        <w:rPr>
          <w:sz w:val="24"/>
          <w:szCs w:val="24"/>
        </w:rPr>
        <w:t xml:space="preserve">Размер задатка составляет </w:t>
      </w:r>
      <w:r w:rsidR="000D18F8">
        <w:rPr>
          <w:sz w:val="24"/>
          <w:szCs w:val="24"/>
        </w:rPr>
        <w:t>10</w:t>
      </w:r>
      <w:r w:rsidR="008173FD" w:rsidRPr="002B223A">
        <w:rPr>
          <w:sz w:val="24"/>
          <w:szCs w:val="24"/>
        </w:rPr>
        <w:t xml:space="preserve"> (</w:t>
      </w:r>
      <w:r>
        <w:rPr>
          <w:sz w:val="24"/>
          <w:szCs w:val="24"/>
        </w:rPr>
        <w:t>д</w:t>
      </w:r>
      <w:r w:rsidR="000D18F8">
        <w:rPr>
          <w:sz w:val="24"/>
          <w:szCs w:val="24"/>
        </w:rPr>
        <w:t>есять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0B4493" w:rsidRPr="000B4493">
        <w:rPr>
          <w:sz w:val="24"/>
          <w:szCs w:val="24"/>
        </w:rPr>
        <w:t xml:space="preserve">453 671 100,00 </w:t>
      </w:r>
      <w:r w:rsidRPr="002B223A">
        <w:rPr>
          <w:color w:val="000000"/>
          <w:sz w:val="24"/>
          <w:szCs w:val="24"/>
        </w:rPr>
        <w:t>(</w:t>
      </w:r>
      <w:r w:rsidR="000B4493">
        <w:rPr>
          <w:color w:val="000000"/>
          <w:sz w:val="24"/>
          <w:szCs w:val="24"/>
        </w:rPr>
        <w:t>четыреста пятьдесят три</w:t>
      </w:r>
      <w:r w:rsidR="000D18F8">
        <w:rPr>
          <w:color w:val="000000"/>
          <w:sz w:val="24"/>
          <w:szCs w:val="24"/>
        </w:rPr>
        <w:t xml:space="preserve"> </w:t>
      </w:r>
      <w:r w:rsidR="00EE61CB">
        <w:rPr>
          <w:color w:val="000000"/>
          <w:sz w:val="24"/>
          <w:szCs w:val="24"/>
        </w:rPr>
        <w:t xml:space="preserve"> миллион</w:t>
      </w:r>
      <w:r w:rsidR="000D18F8">
        <w:rPr>
          <w:color w:val="000000"/>
          <w:sz w:val="24"/>
          <w:szCs w:val="24"/>
        </w:rPr>
        <w:t>а</w:t>
      </w:r>
      <w:r w:rsidR="00F06DF3">
        <w:rPr>
          <w:color w:val="000000"/>
          <w:sz w:val="24"/>
          <w:szCs w:val="24"/>
        </w:rPr>
        <w:t xml:space="preserve"> </w:t>
      </w:r>
      <w:r w:rsidR="000B4493">
        <w:rPr>
          <w:color w:val="000000"/>
          <w:sz w:val="24"/>
          <w:szCs w:val="24"/>
        </w:rPr>
        <w:t xml:space="preserve">шестьсот семьдесят одна </w:t>
      </w:r>
      <w:r w:rsidR="00F06DF3">
        <w:rPr>
          <w:color w:val="000000"/>
          <w:sz w:val="24"/>
          <w:szCs w:val="24"/>
        </w:rPr>
        <w:t>тысяч</w:t>
      </w:r>
      <w:r w:rsidR="000B4493">
        <w:rPr>
          <w:color w:val="000000"/>
          <w:sz w:val="24"/>
          <w:szCs w:val="24"/>
        </w:rPr>
        <w:t>а сто</w:t>
      </w:r>
      <w:r w:rsidR="000D18F8">
        <w:rPr>
          <w:color w:val="000000"/>
          <w:sz w:val="24"/>
          <w:szCs w:val="24"/>
        </w:rPr>
        <w:t>)</w:t>
      </w:r>
      <w:r w:rsidR="00645516">
        <w:rPr>
          <w:color w:val="000000"/>
          <w:sz w:val="24"/>
          <w:szCs w:val="24"/>
        </w:rPr>
        <w:t xml:space="preserve"> рублей</w:t>
      </w:r>
      <w:r w:rsidR="000D18F8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0B4493">
        <w:rPr>
          <w:rFonts w:ascii="Times New Roman" w:hAnsi="Times New Roman" w:cs="Times New Roman"/>
          <w:sz w:val="24"/>
          <w:szCs w:val="24"/>
        </w:rPr>
        <w:t>19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0B4493">
        <w:rPr>
          <w:rFonts w:ascii="Times New Roman" w:hAnsi="Times New Roman" w:cs="Times New Roman"/>
          <w:sz w:val="24"/>
          <w:szCs w:val="24"/>
        </w:rPr>
        <w:t>июня</w:t>
      </w:r>
      <w:bookmarkStart w:id="0" w:name="_GoBack"/>
      <w:bookmarkEnd w:id="0"/>
      <w:r w:rsidR="00F9305D">
        <w:rPr>
          <w:rFonts w:ascii="Times New Roman" w:hAnsi="Times New Roman" w:cs="Times New Roman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>ООО «Нарма»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</w:t>
      </w:r>
      <w:r w:rsidR="000D18F8">
        <w:rPr>
          <w:sz w:val="24"/>
          <w:szCs w:val="24"/>
        </w:rPr>
        <w:t>702810117000000678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«Нарма» </w:t>
            </w:r>
            <w:r w:rsidRPr="000D18F8">
              <w:rPr>
                <w:sz w:val="24"/>
                <w:szCs w:val="24"/>
              </w:rPr>
              <w:t xml:space="preserve">(юр. адрес: </w:t>
            </w:r>
            <w:r w:rsidRPr="000D18F8">
              <w:rPr>
                <w:bCs/>
                <w:sz w:val="24"/>
                <w:szCs w:val="24"/>
              </w:rPr>
              <w:t xml:space="preserve">121108, г. </w:t>
            </w:r>
            <w:r w:rsidRPr="000D18F8">
              <w:rPr>
                <w:sz w:val="24"/>
                <w:szCs w:val="24"/>
              </w:rPr>
              <w:t>Москва, ул. Кастанаевская, д.51, к.2  ОГРН 1027739381120, ИНН 7731179162)</w:t>
            </w:r>
            <w:r w:rsidR="00645516">
              <w:rPr>
                <w:sz w:val="24"/>
                <w:szCs w:val="24"/>
              </w:rPr>
              <w:t xml:space="preserve"> </w:t>
            </w:r>
            <w:proofErr w:type="spellStart"/>
            <w:r w:rsidR="00645516">
              <w:rPr>
                <w:sz w:val="24"/>
                <w:szCs w:val="24"/>
              </w:rPr>
              <w:t>Шарова</w:t>
            </w:r>
            <w:proofErr w:type="spellEnd"/>
            <w:r w:rsidR="00645516">
              <w:rPr>
                <w:sz w:val="24"/>
                <w:szCs w:val="24"/>
              </w:rPr>
              <w:t xml:space="preserve"> Ольга Сергеевна,</w:t>
            </w:r>
            <w:r w:rsidR="00645516" w:rsidRPr="00645516">
              <w:rPr>
                <w:sz w:val="24"/>
                <w:szCs w:val="24"/>
              </w:rPr>
              <w:t xml:space="preserve"> действующий на основании определения Арбитражного суда г. Москвы от 18.02.2022г</w:t>
            </w:r>
            <w:r w:rsidR="00645516">
              <w:rPr>
                <w:sz w:val="24"/>
                <w:szCs w:val="24"/>
              </w:rPr>
              <w:t>.</w:t>
            </w:r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93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17</cp:revision>
  <dcterms:created xsi:type="dcterms:W3CDTF">2022-11-18T08:47:00Z</dcterms:created>
  <dcterms:modified xsi:type="dcterms:W3CDTF">2023-05-10T09:01:00Z</dcterms:modified>
</cp:coreProperties>
</file>