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889" w:rsidRPr="00E70D73" w:rsidRDefault="002F045B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:rsidR="00DB1F49" w:rsidRPr="00E70D73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:rsidR="00DB1F49" w:rsidRPr="00E70D73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2F045B" w:rsidRPr="00E70D73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______________________________________</w:t>
      </w:r>
      <w:r w:rsidR="002F045B" w:rsidRPr="00E70D73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</w:p>
    <w:p w:rsidR="00FA3FBC" w:rsidRPr="00E70D73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E70D73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E70D73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E82917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двадцат</w:t>
      </w:r>
      <w:r w:rsidR="00AB2751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ь</w:t>
      </w:r>
      <w:r w:rsidR="00E82917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492713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третьего </w:t>
      </w:r>
      <w:r w:rsidR="00E82917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</w:t>
      </w:r>
      <w:r w:rsidR="00FA3FBC" w:rsidRPr="00E70D73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ода</w:t>
      </w:r>
    </w:p>
    <w:p w:rsidR="00FE049E" w:rsidRPr="00E70D73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A4CA1" w:rsidRPr="00964D7A" w:rsidRDefault="00AB2751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proofErr w:type="gramStart"/>
      <w:r w:rsidRPr="00AB2751">
        <w:rPr>
          <w:rFonts w:ascii="Times New Roman" w:hAnsi="Times New Roman" w:cs="Times New Roman"/>
          <w:sz w:val="22"/>
          <w:szCs w:val="22"/>
          <w:lang w:val="ru-RU"/>
        </w:rPr>
        <w:t>ООО «</w:t>
      </w:r>
      <w:proofErr w:type="spellStart"/>
      <w:r w:rsidRPr="00AB2751">
        <w:rPr>
          <w:rFonts w:ascii="Times New Roman" w:hAnsi="Times New Roman" w:cs="Times New Roman"/>
          <w:sz w:val="22"/>
          <w:szCs w:val="22"/>
          <w:lang w:val="ru-RU"/>
        </w:rPr>
        <w:t>Меттехнологии</w:t>
      </w:r>
      <w:proofErr w:type="spellEnd"/>
      <w:r w:rsidRPr="00AB2751">
        <w:rPr>
          <w:rFonts w:ascii="Times New Roman" w:hAnsi="Times New Roman" w:cs="Times New Roman"/>
          <w:sz w:val="22"/>
          <w:szCs w:val="22"/>
          <w:lang w:val="ru-RU"/>
        </w:rPr>
        <w:t>»</w:t>
      </w:r>
      <w:r w:rsidRPr="00970B3F">
        <w:rPr>
          <w:rStyle w:val="a8"/>
          <w:rFonts w:ascii="Times New Roman" w:hAnsi="Times New Roman" w:cs="Times New Roman"/>
          <w:b w:val="0"/>
          <w:color w:val="000000"/>
          <w:sz w:val="22"/>
          <w:szCs w:val="22"/>
        </w:rPr>
        <w:t>,</w:t>
      </w:r>
      <w:r w:rsidRPr="00970B3F">
        <w:rPr>
          <w:rStyle w:val="a8"/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AB2751">
        <w:rPr>
          <w:rStyle w:val="a7"/>
          <w:rFonts w:ascii="Times New Roman" w:hAnsi="Times New Roman" w:cs="Times New Roman"/>
          <w:b w:val="0"/>
          <w:color w:val="000000"/>
          <w:sz w:val="22"/>
          <w:szCs w:val="22"/>
          <w:lang w:val="ru-RU"/>
        </w:rPr>
        <w:t xml:space="preserve">в лице конкурсного управляющего </w:t>
      </w:r>
      <w:proofErr w:type="spellStart"/>
      <w:r w:rsidRPr="00AB2751">
        <w:rPr>
          <w:rFonts w:ascii="Times New Roman" w:hAnsi="Times New Roman" w:cs="Times New Roman"/>
          <w:sz w:val="22"/>
          <w:szCs w:val="22"/>
          <w:lang w:val="ru-RU"/>
        </w:rPr>
        <w:t>Ермошина</w:t>
      </w:r>
      <w:proofErr w:type="spellEnd"/>
      <w:r w:rsidRPr="00AB2751">
        <w:rPr>
          <w:rFonts w:ascii="Times New Roman" w:hAnsi="Times New Roman" w:cs="Times New Roman"/>
          <w:sz w:val="22"/>
          <w:szCs w:val="22"/>
          <w:lang w:val="ru-RU"/>
        </w:rPr>
        <w:t xml:space="preserve"> Дмитрия Александровича</w:t>
      </w:r>
      <w:r w:rsidRPr="00970B3F">
        <w:rPr>
          <w:rStyle w:val="a8"/>
          <w:rFonts w:ascii="Times New Roman" w:hAnsi="Times New Roman" w:cs="Times New Roman"/>
          <w:b w:val="0"/>
          <w:color w:val="000000"/>
          <w:sz w:val="22"/>
          <w:szCs w:val="22"/>
        </w:rPr>
        <w:t xml:space="preserve">, </w:t>
      </w:r>
      <w:r w:rsidRPr="00AB2751">
        <w:rPr>
          <w:rStyle w:val="a7"/>
          <w:rFonts w:ascii="Times New Roman" w:hAnsi="Times New Roman" w:cs="Times New Roman"/>
          <w:b w:val="0"/>
          <w:color w:val="000000"/>
          <w:sz w:val="22"/>
          <w:szCs w:val="22"/>
          <w:lang w:val="ru-RU"/>
        </w:rPr>
        <w:t>действующего на основании</w:t>
      </w:r>
      <w:r w:rsidRPr="00AB2751">
        <w:rPr>
          <w:rStyle w:val="a7"/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AB2751">
        <w:rPr>
          <w:rFonts w:ascii="Times New Roman" w:hAnsi="Times New Roman" w:cs="Times New Roman"/>
          <w:sz w:val="22"/>
          <w:szCs w:val="22"/>
          <w:lang w:val="ru-RU"/>
        </w:rPr>
        <w:t>Определения Арбитражного суда Нижегородской области по делу №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AB2751">
        <w:rPr>
          <w:rFonts w:ascii="Times New Roman" w:hAnsi="Times New Roman" w:cs="Times New Roman"/>
          <w:sz w:val="22"/>
          <w:szCs w:val="22"/>
          <w:lang w:val="ru-RU"/>
        </w:rPr>
        <w:t>А43-12535/2015 от 17.02.2021г.</w:t>
      </w:r>
      <w:r w:rsidR="007465AB" w:rsidRPr="003B2CC4">
        <w:rPr>
          <w:rFonts w:ascii="Times New Roman" w:hAnsi="Times New Roman" w:cs="Times New Roman"/>
          <w:sz w:val="22"/>
          <w:szCs w:val="22"/>
          <w:lang w:val="ru-RU"/>
        </w:rPr>
        <w:t xml:space="preserve">, именуемое в дальнейшем </w:t>
      </w:r>
      <w:r w:rsidR="007465AB" w:rsidRPr="003B2CC4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964D7A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465AB">
        <w:rPr>
          <w:rFonts w:ascii="Times New Roman" w:hAnsi="Times New Roman" w:cs="Times New Roman"/>
          <w:sz w:val="22"/>
          <w:szCs w:val="22"/>
          <w:lang w:val="ru-RU"/>
        </w:rPr>
        <w:t>__</w:t>
      </w:r>
      <w:r w:rsidR="007A4CA1" w:rsidRPr="00964D7A">
        <w:rPr>
          <w:rFonts w:ascii="Times New Roman" w:hAnsi="Times New Roman" w:cs="Times New Roman"/>
          <w:b/>
          <w:sz w:val="22"/>
          <w:szCs w:val="22"/>
          <w:lang w:val="ru-RU"/>
        </w:rPr>
        <w:t>______________________</w:t>
      </w:r>
      <w:r w:rsidR="00FD134D" w:rsidRPr="00964D7A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964D7A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964D7A">
        <w:rPr>
          <w:rFonts w:ascii="Times New Roman" w:hAnsi="Times New Roman" w:cs="Times New Roman"/>
          <w:sz w:val="22"/>
          <w:szCs w:val="22"/>
          <w:lang w:val="ru-RU"/>
        </w:rPr>
        <w:t>________________________</w:t>
      </w:r>
      <w:r w:rsidR="00FD134D" w:rsidRPr="00964D7A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964D7A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FD134D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964D7A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964D7A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964D7A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964D7A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964D7A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964D7A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964D7A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по результатам торгов от </w:t>
      </w:r>
      <w:r w:rsidR="0030198D">
        <w:rPr>
          <w:rFonts w:ascii="Times New Roman" w:hAnsi="Times New Roman" w:cs="Times New Roman"/>
          <w:sz w:val="22"/>
          <w:szCs w:val="22"/>
          <w:lang w:val="ru-RU"/>
        </w:rPr>
        <w:t>____________</w:t>
      </w:r>
      <w:r w:rsidR="007465AB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4C400D" w:rsidRPr="00964D7A">
        <w:rPr>
          <w:rFonts w:ascii="Times New Roman" w:hAnsi="Times New Roman" w:cs="Times New Roman"/>
          <w:sz w:val="22"/>
          <w:szCs w:val="22"/>
          <w:lang w:val="ru-RU"/>
        </w:rPr>
        <w:t>20</w:t>
      </w:r>
      <w:r w:rsidR="00E82917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492713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4C400D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  <w:r w:rsidR="007A4CA1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 заключили настоящий договор</w:t>
      </w:r>
      <w:proofErr w:type="gramEnd"/>
      <w:r w:rsidR="007A4CA1" w:rsidRPr="00964D7A">
        <w:rPr>
          <w:rFonts w:ascii="Times New Roman" w:hAnsi="Times New Roman" w:cs="Times New Roman"/>
          <w:sz w:val="22"/>
          <w:szCs w:val="22"/>
          <w:lang w:val="ru-RU"/>
        </w:rPr>
        <w:t>, далее «Договор», о нижеследующем:</w:t>
      </w:r>
    </w:p>
    <w:p w:rsidR="0074098C" w:rsidRPr="00E70D73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9559B7" w:rsidRPr="00E70D73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:rsidR="00123C66" w:rsidRPr="00E70D73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E70D73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559"/>
        <w:gridCol w:w="2693"/>
        <w:gridCol w:w="1418"/>
      </w:tblGrid>
      <w:tr w:rsidR="00E70D73" w:rsidRPr="00E70D73" w:rsidTr="00964D7A">
        <w:trPr>
          <w:trHeight w:val="416"/>
        </w:trPr>
        <w:tc>
          <w:tcPr>
            <w:tcW w:w="567" w:type="dxa"/>
            <w:shd w:val="clear" w:color="auto" w:fill="auto"/>
            <w:hideMark/>
          </w:tcPr>
          <w:p w:rsidR="00E70D73" w:rsidRPr="00E70D73" w:rsidRDefault="00E70D73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E70D73">
              <w:rPr>
                <w:rFonts w:ascii="Times New Roman" w:hAnsi="Times New Roman" w:cs="Times New Roman"/>
                <w:b/>
                <w:lang w:eastAsia="en-GB"/>
              </w:rPr>
              <w:t>№ п/п</w:t>
            </w:r>
          </w:p>
        </w:tc>
        <w:tc>
          <w:tcPr>
            <w:tcW w:w="3686" w:type="dxa"/>
            <w:shd w:val="clear" w:color="auto" w:fill="auto"/>
            <w:hideMark/>
          </w:tcPr>
          <w:p w:rsidR="00E70D73" w:rsidRPr="00E70D73" w:rsidRDefault="00E70D73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964D7A">
              <w:rPr>
                <w:rFonts w:ascii="Times New Roman" w:hAnsi="Times New Roman" w:cs="Times New Roman"/>
                <w:b/>
                <w:lang w:val="ru-RU" w:eastAsia="en-GB"/>
              </w:rPr>
              <w:t>Вид</w:t>
            </w:r>
            <w:r w:rsidRPr="00E70D73">
              <w:rPr>
                <w:rFonts w:ascii="Times New Roman" w:hAnsi="Times New Roman" w:cs="Times New Roman"/>
                <w:b/>
                <w:lang w:eastAsia="en-GB"/>
              </w:rPr>
              <w:t xml:space="preserve"> и </w:t>
            </w:r>
            <w:r w:rsidRPr="00964D7A">
              <w:rPr>
                <w:rFonts w:ascii="Times New Roman" w:hAnsi="Times New Roman" w:cs="Times New Roman"/>
                <w:b/>
                <w:lang w:val="ru-RU" w:eastAsia="en-GB"/>
              </w:rPr>
              <w:t>наименование имущества</w:t>
            </w:r>
          </w:p>
        </w:tc>
        <w:tc>
          <w:tcPr>
            <w:tcW w:w="1559" w:type="dxa"/>
            <w:shd w:val="clear" w:color="auto" w:fill="auto"/>
            <w:hideMark/>
          </w:tcPr>
          <w:p w:rsidR="00E70D73" w:rsidRPr="00E70D73" w:rsidRDefault="00E70D73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964D7A">
              <w:rPr>
                <w:rFonts w:ascii="Times New Roman" w:hAnsi="Times New Roman" w:cs="Times New Roman"/>
                <w:b/>
                <w:lang w:val="ru-RU" w:eastAsia="en-GB"/>
              </w:rPr>
              <w:t>Вид собственности</w:t>
            </w:r>
          </w:p>
        </w:tc>
        <w:tc>
          <w:tcPr>
            <w:tcW w:w="2693" w:type="dxa"/>
            <w:shd w:val="clear" w:color="auto" w:fill="auto"/>
            <w:hideMark/>
          </w:tcPr>
          <w:p w:rsidR="00E70D73" w:rsidRPr="00E70D73" w:rsidRDefault="00E70D73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964D7A">
              <w:rPr>
                <w:rFonts w:ascii="Times New Roman" w:hAnsi="Times New Roman" w:cs="Times New Roman"/>
                <w:b/>
                <w:lang w:val="ru-RU" w:eastAsia="en-GB"/>
              </w:rPr>
              <w:t>Местонахождение</w:t>
            </w:r>
            <w:r w:rsidRPr="00E70D73">
              <w:rPr>
                <w:rFonts w:ascii="Times New Roman" w:hAnsi="Times New Roman" w:cs="Times New Roman"/>
                <w:b/>
                <w:lang w:eastAsia="en-GB"/>
              </w:rPr>
              <w:t xml:space="preserve"> (</w:t>
            </w:r>
            <w:r w:rsidRPr="00964D7A">
              <w:rPr>
                <w:rFonts w:ascii="Times New Roman" w:hAnsi="Times New Roman" w:cs="Times New Roman"/>
                <w:b/>
                <w:lang w:val="ru-RU" w:eastAsia="en-GB"/>
              </w:rPr>
              <w:t>адрес</w:t>
            </w:r>
            <w:r w:rsidRPr="00E70D73">
              <w:rPr>
                <w:rFonts w:ascii="Times New Roman" w:hAnsi="Times New Roman" w:cs="Times New Roman"/>
                <w:b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hideMark/>
          </w:tcPr>
          <w:p w:rsidR="00E70D73" w:rsidRPr="00E70D73" w:rsidRDefault="00E70D73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964D7A">
              <w:rPr>
                <w:rFonts w:ascii="Times New Roman" w:hAnsi="Times New Roman" w:cs="Times New Roman"/>
                <w:b/>
                <w:lang w:val="ru-RU" w:eastAsia="en-GB"/>
              </w:rPr>
              <w:t>Площадь</w:t>
            </w:r>
            <w:r w:rsidRPr="00E70D73">
              <w:rPr>
                <w:rFonts w:ascii="Times New Roman" w:hAnsi="Times New Roman" w:cs="Times New Roman"/>
                <w:b/>
                <w:lang w:eastAsia="en-GB"/>
              </w:rPr>
              <w:t xml:space="preserve"> </w:t>
            </w:r>
          </w:p>
          <w:p w:rsidR="00E70D73" w:rsidRPr="00E70D73" w:rsidRDefault="00E70D73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E70D73">
              <w:rPr>
                <w:rFonts w:ascii="Times New Roman" w:hAnsi="Times New Roman" w:cs="Times New Roman"/>
                <w:b/>
                <w:lang w:eastAsia="en-GB"/>
              </w:rPr>
              <w:t>(</w:t>
            </w:r>
            <w:proofErr w:type="spellStart"/>
            <w:r w:rsidRPr="00964D7A">
              <w:rPr>
                <w:rFonts w:ascii="Times New Roman" w:hAnsi="Times New Roman" w:cs="Times New Roman"/>
                <w:b/>
                <w:lang w:val="ru-RU" w:eastAsia="en-GB"/>
              </w:rPr>
              <w:t>кв</w:t>
            </w:r>
            <w:proofErr w:type="spellEnd"/>
            <w:r w:rsidRPr="00E70D73">
              <w:rPr>
                <w:rFonts w:ascii="Times New Roman" w:hAnsi="Times New Roman" w:cs="Times New Roman"/>
                <w:b/>
                <w:lang w:eastAsia="en-GB"/>
              </w:rPr>
              <w:t>. м)</w:t>
            </w:r>
          </w:p>
        </w:tc>
      </w:tr>
      <w:tr w:rsidR="00964D7A" w:rsidRPr="00E70D73" w:rsidTr="00964D7A">
        <w:trPr>
          <w:trHeight w:val="416"/>
        </w:trPr>
        <w:tc>
          <w:tcPr>
            <w:tcW w:w="567" w:type="dxa"/>
            <w:shd w:val="clear" w:color="auto" w:fill="auto"/>
          </w:tcPr>
          <w:p w:rsidR="00964D7A" w:rsidRPr="00E70D73" w:rsidRDefault="00964D7A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</w:tc>
        <w:tc>
          <w:tcPr>
            <w:tcW w:w="3686" w:type="dxa"/>
            <w:shd w:val="clear" w:color="auto" w:fill="auto"/>
          </w:tcPr>
          <w:p w:rsidR="00964D7A" w:rsidRPr="00E70D73" w:rsidRDefault="00964D7A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</w:tc>
        <w:tc>
          <w:tcPr>
            <w:tcW w:w="1559" w:type="dxa"/>
            <w:shd w:val="clear" w:color="auto" w:fill="auto"/>
          </w:tcPr>
          <w:p w:rsidR="00964D7A" w:rsidRPr="00E70D73" w:rsidRDefault="00964D7A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</w:tc>
        <w:tc>
          <w:tcPr>
            <w:tcW w:w="2693" w:type="dxa"/>
            <w:shd w:val="clear" w:color="auto" w:fill="auto"/>
          </w:tcPr>
          <w:p w:rsidR="00964D7A" w:rsidRPr="00E70D73" w:rsidRDefault="00964D7A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</w:tc>
        <w:tc>
          <w:tcPr>
            <w:tcW w:w="1418" w:type="dxa"/>
            <w:shd w:val="clear" w:color="auto" w:fill="auto"/>
          </w:tcPr>
          <w:p w:rsidR="00964D7A" w:rsidRPr="00E70D73" w:rsidRDefault="00964D7A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</w:tc>
      </w:tr>
    </w:tbl>
    <w:p w:rsidR="009559B7" w:rsidRPr="00E70D73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E70D73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:rsidR="0074098C" w:rsidRPr="00E70D73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E70D73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:rsidR="000373DF" w:rsidRPr="00E70D73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:rsidR="0074098C" w:rsidRPr="00E70D73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:rsidR="00B6638C" w:rsidRPr="00E70D73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E70D73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E70D73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833266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AB2751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>20</w:t>
      </w:r>
      <w:r w:rsidR="00E82917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492713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</w:p>
    <w:p w:rsidR="00D12B4C" w:rsidRDefault="00D12B4C" w:rsidP="00D12B4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D12B4C">
        <w:rPr>
          <w:rFonts w:ascii="Times New Roman" w:hAnsi="Times New Roman" w:cs="Times New Roman"/>
          <w:sz w:val="22"/>
          <w:szCs w:val="22"/>
          <w:lang w:val="ru-RU"/>
        </w:rPr>
        <w:t>Цена данной сделки составляет</w:t>
      </w:r>
      <w:proofErr w:type="gramStart"/>
      <w:r w:rsidRPr="00D12B4C">
        <w:rPr>
          <w:rFonts w:ascii="Times New Roman" w:hAnsi="Times New Roman" w:cs="Times New Roman"/>
          <w:sz w:val="22"/>
          <w:szCs w:val="22"/>
          <w:lang w:val="ru-RU"/>
        </w:rPr>
        <w:t xml:space="preserve"> _________________________ (______________________) </w:t>
      </w:r>
      <w:proofErr w:type="gramEnd"/>
      <w:r w:rsidRPr="00D12B4C">
        <w:rPr>
          <w:rFonts w:ascii="Times New Roman" w:hAnsi="Times New Roman" w:cs="Times New Roman"/>
          <w:sz w:val="22"/>
          <w:szCs w:val="22"/>
          <w:lang w:val="ru-RU"/>
        </w:rPr>
        <w:t xml:space="preserve">рублей. </w:t>
      </w:r>
      <w:r w:rsidRPr="00D12B4C">
        <w:rPr>
          <w:rStyle w:val="FontStyle32"/>
          <w:sz w:val="22"/>
          <w:szCs w:val="22"/>
          <w:lang w:val="ru-RU"/>
        </w:rPr>
        <w:t>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</w:t>
      </w:r>
      <w:r w:rsidRPr="00D12B4C">
        <w:rPr>
          <w:rFonts w:ascii="Times New Roman" w:hAnsi="Times New Roman" w:cs="Times New Roman"/>
          <w:spacing w:val="-4"/>
          <w:sz w:val="22"/>
          <w:szCs w:val="22"/>
          <w:lang w:val="ru-RU"/>
        </w:rPr>
        <w:t>.</w:t>
      </w:r>
    </w:p>
    <w:p w:rsidR="00D12B4C" w:rsidRPr="00FF7202" w:rsidRDefault="00D12B4C" w:rsidP="00D12B4C">
      <w:pPr>
        <w:pStyle w:val="a9"/>
        <w:numPr>
          <w:ilvl w:val="1"/>
          <w:numId w:val="12"/>
        </w:numPr>
        <w:tabs>
          <w:tab w:val="clear" w:pos="1288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FF7202">
        <w:rPr>
          <w:rFonts w:ascii="Times New Roman" w:hAnsi="Times New Roman" w:cs="Times New Roman"/>
          <w:sz w:val="22"/>
          <w:szCs w:val="22"/>
          <w:lang w:val="ru-RU"/>
        </w:rPr>
        <w:t>Задаток в сумме</w:t>
      </w:r>
      <w:proofErr w:type="gramStart"/>
      <w:r w:rsidRPr="00FF720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Pr="00FF7202">
        <w:rPr>
          <w:rFonts w:ascii="Times New Roman" w:hAnsi="Times New Roman" w:cs="Times New Roman"/>
          <w:sz w:val="22"/>
          <w:szCs w:val="22"/>
          <w:lang w:val="ru-RU"/>
        </w:rPr>
        <w:t xml:space="preserve"> (</w:t>
      </w:r>
      <w:r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FF7202">
        <w:rPr>
          <w:rFonts w:ascii="Times New Roman" w:hAnsi="Times New Roman" w:cs="Times New Roman"/>
          <w:sz w:val="22"/>
          <w:szCs w:val="22"/>
          <w:lang w:val="ru-RU"/>
        </w:rPr>
        <w:t xml:space="preserve">) </w:t>
      </w:r>
      <w:proofErr w:type="gramEnd"/>
      <w:r w:rsidRPr="00FF7202">
        <w:rPr>
          <w:rFonts w:ascii="Times New Roman" w:hAnsi="Times New Roman" w:cs="Times New Roman"/>
          <w:sz w:val="22"/>
          <w:szCs w:val="22"/>
          <w:lang w:val="ru-RU"/>
        </w:rPr>
        <w:t>руб</w:t>
      </w:r>
      <w:r>
        <w:rPr>
          <w:rFonts w:ascii="Times New Roman" w:hAnsi="Times New Roman" w:cs="Times New Roman"/>
          <w:sz w:val="22"/>
          <w:szCs w:val="22"/>
          <w:lang w:val="ru-RU"/>
        </w:rPr>
        <w:t>лей</w:t>
      </w:r>
      <w:r w:rsidRPr="00FF7202">
        <w:rPr>
          <w:rFonts w:ascii="Times New Roman" w:hAnsi="Times New Roman" w:cs="Times New Roman"/>
          <w:sz w:val="22"/>
          <w:szCs w:val="22"/>
          <w:lang w:val="ru-RU"/>
        </w:rPr>
        <w:t>, перечисленный Покупателем, засчитывается в счет оплаты Объекта.</w:t>
      </w:r>
    </w:p>
    <w:p w:rsidR="00D12B4C" w:rsidRDefault="00D12B4C" w:rsidP="00D12B4C">
      <w:pPr>
        <w:pStyle w:val="a9"/>
        <w:numPr>
          <w:ilvl w:val="1"/>
          <w:numId w:val="12"/>
        </w:numPr>
        <w:tabs>
          <w:tab w:val="clear" w:pos="1288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FF7202">
        <w:rPr>
          <w:rFonts w:ascii="Times New Roman" w:hAnsi="Times New Roman" w:cs="Times New Roman"/>
          <w:sz w:val="22"/>
          <w:szCs w:val="22"/>
          <w:lang w:val="ru-RU"/>
        </w:rPr>
        <w:t>За вычетом суммы задатка Покупатель обязан уплатить</w:t>
      </w:r>
      <w:proofErr w:type="gramStart"/>
      <w:r w:rsidRPr="00FF720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__________________</w:t>
      </w:r>
      <w:r w:rsidRPr="00FF7202">
        <w:rPr>
          <w:rFonts w:ascii="Times New Roman" w:hAnsi="Times New Roman" w:cs="Times New Roman"/>
          <w:sz w:val="22"/>
          <w:szCs w:val="22"/>
          <w:lang w:val="ru-RU"/>
        </w:rPr>
        <w:t xml:space="preserve"> (</w:t>
      </w:r>
      <w:r>
        <w:rPr>
          <w:rFonts w:ascii="Times New Roman" w:hAnsi="Times New Roman" w:cs="Times New Roman"/>
          <w:sz w:val="22"/>
          <w:szCs w:val="22"/>
          <w:lang w:val="ru-RU"/>
        </w:rPr>
        <w:t>___________________</w:t>
      </w:r>
      <w:r w:rsidRPr="00FF7202">
        <w:rPr>
          <w:rFonts w:ascii="Times New Roman" w:hAnsi="Times New Roman" w:cs="Times New Roman"/>
          <w:sz w:val="22"/>
          <w:szCs w:val="22"/>
          <w:lang w:val="ru-RU"/>
        </w:rPr>
        <w:t xml:space="preserve">) </w:t>
      </w:r>
      <w:proofErr w:type="gramEnd"/>
      <w:r w:rsidRPr="00FF7202">
        <w:rPr>
          <w:rFonts w:ascii="Times New Roman" w:hAnsi="Times New Roman" w:cs="Times New Roman"/>
          <w:sz w:val="22"/>
          <w:szCs w:val="22"/>
          <w:lang w:val="ru-RU"/>
        </w:rPr>
        <w:t>руб</w:t>
      </w:r>
      <w:r>
        <w:rPr>
          <w:rFonts w:ascii="Times New Roman" w:hAnsi="Times New Roman" w:cs="Times New Roman"/>
          <w:sz w:val="22"/>
          <w:szCs w:val="22"/>
          <w:lang w:val="ru-RU"/>
        </w:rPr>
        <w:t>лей</w:t>
      </w:r>
      <w:r w:rsidRPr="00FF7202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D12B4C" w:rsidRDefault="00D12B4C" w:rsidP="00D12B4C">
      <w:pPr>
        <w:pStyle w:val="a9"/>
        <w:numPr>
          <w:ilvl w:val="1"/>
          <w:numId w:val="12"/>
        </w:numPr>
        <w:tabs>
          <w:tab w:val="clear" w:pos="1288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Style w:val="FontStyle32"/>
          <w:sz w:val="22"/>
          <w:szCs w:val="22"/>
          <w:lang w:val="ru-RU"/>
        </w:rPr>
      </w:pPr>
      <w:r w:rsidRPr="002E725E">
        <w:rPr>
          <w:rStyle w:val="FontStyle32"/>
          <w:sz w:val="22"/>
          <w:szCs w:val="22"/>
          <w:lang w:val="ru-RU"/>
        </w:rPr>
        <w:t xml:space="preserve">Подлежащую оплате сумму, указанную в пункте 2.3. </w:t>
      </w:r>
      <w:r w:rsidRPr="002F6AD9">
        <w:rPr>
          <w:rStyle w:val="FontStyle32"/>
          <w:sz w:val="22"/>
          <w:szCs w:val="22"/>
          <w:lang w:val="ru-RU"/>
        </w:rPr>
        <w:t xml:space="preserve">Договора Покупатель оплачивает в течение 30 (Тридцати) календарных дней </w:t>
      </w:r>
      <w:proofErr w:type="gramStart"/>
      <w:r w:rsidRPr="002F6AD9">
        <w:rPr>
          <w:rStyle w:val="FontStyle32"/>
          <w:sz w:val="22"/>
          <w:szCs w:val="22"/>
          <w:lang w:val="ru-RU"/>
        </w:rPr>
        <w:t>с даты подписания</w:t>
      </w:r>
      <w:proofErr w:type="gramEnd"/>
      <w:r w:rsidRPr="002F6AD9">
        <w:rPr>
          <w:rStyle w:val="FontStyle32"/>
          <w:sz w:val="22"/>
          <w:szCs w:val="22"/>
          <w:lang w:val="ru-RU"/>
        </w:rPr>
        <w:t xml:space="preserve"> настоящего договора путём перечисления денежных средств на банковский счет Продавца в соответствии с реквизитами, указанными в настоящем Договоре.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счет Продавца.</w:t>
      </w:r>
    </w:p>
    <w:p w:rsidR="00D12B4C" w:rsidRPr="002E725E" w:rsidRDefault="00D12B4C" w:rsidP="00D12B4C">
      <w:pPr>
        <w:pStyle w:val="a9"/>
        <w:numPr>
          <w:ilvl w:val="1"/>
          <w:numId w:val="12"/>
        </w:numPr>
        <w:tabs>
          <w:tab w:val="clear" w:pos="1288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Style w:val="FontStyle32"/>
          <w:sz w:val="22"/>
          <w:szCs w:val="22"/>
          <w:lang w:val="ru-RU"/>
        </w:rPr>
      </w:pPr>
      <w:r w:rsidRPr="002E725E">
        <w:rPr>
          <w:rStyle w:val="FontStyle32"/>
          <w:sz w:val="22"/>
          <w:szCs w:val="22"/>
          <w:lang w:val="ru-RU"/>
        </w:rPr>
        <w:t>В случае неисполнения или ненадлежащего исполнения Покупателем обязательства по оплате, установленного пунктом 2.3 Договора, в срок, предусмотренный пунктом 2.</w:t>
      </w:r>
      <w:r>
        <w:rPr>
          <w:rStyle w:val="FontStyle32"/>
          <w:sz w:val="22"/>
          <w:szCs w:val="22"/>
          <w:lang w:val="ru-RU"/>
        </w:rPr>
        <w:t>4</w:t>
      </w:r>
      <w:r w:rsidRPr="002E725E">
        <w:rPr>
          <w:rStyle w:val="FontStyle32"/>
          <w:sz w:val="22"/>
          <w:szCs w:val="22"/>
          <w:lang w:val="ru-RU"/>
        </w:rPr>
        <w:t xml:space="preserve"> Договора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имущество.</w:t>
      </w:r>
    </w:p>
    <w:p w:rsidR="00D12B4C" w:rsidRDefault="00D12B4C" w:rsidP="00D12B4C">
      <w:pPr>
        <w:pStyle w:val="Style29"/>
        <w:widowControl/>
        <w:numPr>
          <w:ilvl w:val="2"/>
          <w:numId w:val="12"/>
        </w:numPr>
        <w:tabs>
          <w:tab w:val="clear" w:pos="720"/>
          <w:tab w:val="num" w:pos="709"/>
          <w:tab w:val="left" w:pos="1276"/>
          <w:tab w:val="left" w:pos="1418"/>
        </w:tabs>
        <w:spacing w:line="240" w:lineRule="auto"/>
        <w:ind w:left="0" w:firstLine="709"/>
        <w:rPr>
          <w:rStyle w:val="FontStyle32"/>
          <w:sz w:val="22"/>
          <w:szCs w:val="22"/>
        </w:rPr>
      </w:pPr>
      <w:r w:rsidRPr="005C4776">
        <w:rPr>
          <w:rStyle w:val="FontStyle32"/>
          <w:sz w:val="22"/>
          <w:szCs w:val="22"/>
        </w:rPr>
        <w:t xml:space="preserve">Об одностороннем отказе от исполнения настоящего </w:t>
      </w:r>
      <w:r>
        <w:rPr>
          <w:rStyle w:val="FontStyle32"/>
          <w:sz w:val="22"/>
          <w:szCs w:val="22"/>
        </w:rPr>
        <w:t>Д</w:t>
      </w:r>
      <w:r w:rsidRPr="005C4776">
        <w:rPr>
          <w:rStyle w:val="FontStyle32"/>
          <w:sz w:val="22"/>
          <w:szCs w:val="22"/>
        </w:rPr>
        <w:t>оговора в соответствии с пунктом 2.</w:t>
      </w:r>
      <w:r>
        <w:rPr>
          <w:rStyle w:val="FontStyle32"/>
          <w:sz w:val="22"/>
          <w:szCs w:val="22"/>
        </w:rPr>
        <w:t>5</w:t>
      </w:r>
      <w:r w:rsidRPr="005C4776">
        <w:rPr>
          <w:rStyle w:val="FontStyle32"/>
          <w:sz w:val="22"/>
          <w:szCs w:val="22"/>
        </w:rPr>
        <w:t xml:space="preserve"> настоящего </w:t>
      </w:r>
      <w:r>
        <w:rPr>
          <w:rStyle w:val="FontStyle32"/>
          <w:sz w:val="22"/>
          <w:szCs w:val="22"/>
        </w:rPr>
        <w:t>Д</w:t>
      </w:r>
      <w:r w:rsidRPr="005C4776">
        <w:rPr>
          <w:rStyle w:val="FontStyle32"/>
          <w:sz w:val="22"/>
          <w:szCs w:val="22"/>
        </w:rPr>
        <w:t>оговора Продавец уведомляет Покупателя.</w:t>
      </w:r>
    </w:p>
    <w:p w:rsidR="00D12B4C" w:rsidRDefault="00D12B4C" w:rsidP="00D12B4C">
      <w:pPr>
        <w:pStyle w:val="Style29"/>
        <w:widowControl/>
        <w:numPr>
          <w:ilvl w:val="2"/>
          <w:numId w:val="12"/>
        </w:numPr>
        <w:tabs>
          <w:tab w:val="left" w:pos="1276"/>
          <w:tab w:val="left" w:pos="1418"/>
        </w:tabs>
        <w:spacing w:line="240" w:lineRule="auto"/>
        <w:ind w:left="0" w:firstLine="709"/>
        <w:rPr>
          <w:rStyle w:val="FontStyle32"/>
          <w:sz w:val="22"/>
          <w:szCs w:val="22"/>
        </w:rPr>
      </w:pPr>
      <w:r w:rsidRPr="002E725E">
        <w:rPr>
          <w:rStyle w:val="FontStyle32"/>
          <w:sz w:val="22"/>
          <w:szCs w:val="22"/>
        </w:rPr>
        <w:t>В случае одностороннего отказа Продавца от исполнения настоящего Договора, когда такой отказ допускается федеральным законом или настоящим Договором, последний считается расторгнутым с момента получения Покупателем уведомления об отказе от Договора.</w:t>
      </w:r>
    </w:p>
    <w:p w:rsidR="00D12B4C" w:rsidRPr="002E725E" w:rsidRDefault="00D12B4C" w:rsidP="00D12B4C">
      <w:pPr>
        <w:pStyle w:val="Style29"/>
        <w:widowControl/>
        <w:numPr>
          <w:ilvl w:val="2"/>
          <w:numId w:val="12"/>
        </w:numPr>
        <w:tabs>
          <w:tab w:val="left" w:pos="1276"/>
          <w:tab w:val="left" w:pos="1418"/>
        </w:tabs>
        <w:spacing w:line="240" w:lineRule="auto"/>
        <w:ind w:left="0" w:firstLine="709"/>
        <w:rPr>
          <w:rStyle w:val="FontStyle32"/>
          <w:sz w:val="22"/>
          <w:szCs w:val="22"/>
        </w:rPr>
      </w:pPr>
      <w:r w:rsidRPr="002E725E">
        <w:rPr>
          <w:rStyle w:val="FontStyle32"/>
          <w:sz w:val="22"/>
          <w:szCs w:val="22"/>
        </w:rPr>
        <w:t>В случае расторжения настоящего Договора в соответствии с пунктом 2.</w:t>
      </w:r>
      <w:r>
        <w:rPr>
          <w:rStyle w:val="FontStyle32"/>
          <w:sz w:val="22"/>
          <w:szCs w:val="22"/>
        </w:rPr>
        <w:t>5</w:t>
      </w:r>
      <w:r w:rsidRPr="002E725E">
        <w:rPr>
          <w:rStyle w:val="FontStyle32"/>
          <w:sz w:val="22"/>
          <w:szCs w:val="22"/>
        </w:rPr>
        <w:t xml:space="preserve"> настоящего Договора задаток, внесенный Покупателем, не возвращается.</w:t>
      </w:r>
    </w:p>
    <w:p w:rsidR="00D12B4C" w:rsidRDefault="00D12B4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E70D73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:rsidR="004C400D" w:rsidRPr="00E70D73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E70D73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:rsidR="00964D7A" w:rsidRPr="00AB2751" w:rsidRDefault="004C400D" w:rsidP="004C400D">
      <w:pPr>
        <w:pStyle w:val="a9"/>
        <w:ind w:left="1276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AB2751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AB2751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proofErr w:type="gramStart"/>
      <w:r w:rsidR="00AB2751" w:rsidRPr="00AB2751">
        <w:rPr>
          <w:rFonts w:ascii="Times New Roman" w:hAnsi="Times New Roman" w:cs="Times New Roman"/>
          <w:sz w:val="22"/>
          <w:szCs w:val="22"/>
          <w:lang w:val="ru-RU"/>
        </w:rPr>
        <w:t>Нижегородская</w:t>
      </w:r>
      <w:proofErr w:type="gramEnd"/>
      <w:r w:rsidR="00AB2751" w:rsidRPr="00AB2751">
        <w:rPr>
          <w:rFonts w:ascii="Times New Roman" w:hAnsi="Times New Roman" w:cs="Times New Roman"/>
          <w:sz w:val="22"/>
          <w:szCs w:val="22"/>
          <w:lang w:val="ru-RU"/>
        </w:rPr>
        <w:t xml:space="preserve"> обл., </w:t>
      </w:r>
      <w:proofErr w:type="spellStart"/>
      <w:r w:rsidR="00AB2751" w:rsidRPr="00AB2751">
        <w:rPr>
          <w:rFonts w:ascii="Times New Roman" w:hAnsi="Times New Roman" w:cs="Times New Roman"/>
          <w:sz w:val="22"/>
          <w:szCs w:val="22"/>
          <w:lang w:val="ru-RU"/>
        </w:rPr>
        <w:t>Кстовский</w:t>
      </w:r>
      <w:proofErr w:type="spellEnd"/>
      <w:r w:rsidR="00AB2751" w:rsidRPr="00AB2751">
        <w:rPr>
          <w:rFonts w:ascii="Times New Roman" w:hAnsi="Times New Roman" w:cs="Times New Roman"/>
          <w:sz w:val="22"/>
          <w:szCs w:val="22"/>
          <w:lang w:val="ru-RU"/>
        </w:rPr>
        <w:t xml:space="preserve"> р-н, д.</w:t>
      </w:r>
      <w:r w:rsidR="00AB275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AB2751" w:rsidRPr="00AB2751">
        <w:rPr>
          <w:rFonts w:ascii="Times New Roman" w:hAnsi="Times New Roman" w:cs="Times New Roman"/>
          <w:sz w:val="22"/>
          <w:szCs w:val="22"/>
          <w:lang w:val="ru-RU"/>
        </w:rPr>
        <w:t>Черемисское</w:t>
      </w:r>
      <w:r w:rsidR="00AB2751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E70D73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:rsidR="0074098C" w:rsidRPr="00E70D73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lastRenderedPageBreak/>
        <w:t xml:space="preserve">Передача </w:t>
      </w:r>
      <w:r w:rsidR="000846F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E70D73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E70D73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E70D73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:rsidR="000846FB" w:rsidRPr="00E70D73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bookmarkStart w:id="0" w:name="_GoBack"/>
      <w:bookmarkEnd w:id="0"/>
    </w:p>
    <w:p w:rsidR="000846FB" w:rsidRPr="00E70D73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:rsidR="000846FB" w:rsidRPr="00E70D73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E70D73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:rsidR="0074098C" w:rsidRPr="00E70D73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E70D73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:rsidR="0074098C" w:rsidRPr="00E70D73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F045B" w:rsidRDefault="002F045B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EC518A" w:rsidRPr="00E70D73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:rsidR="00EC518A" w:rsidRPr="00E70D73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:rsidR="009B15E3" w:rsidRDefault="009B15E3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E70D73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:rsidR="00EC518A" w:rsidRPr="00E70D73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:rsidR="00EC518A" w:rsidRPr="00E70D73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4C400D" w:rsidRPr="00E70D73">
        <w:rPr>
          <w:rFonts w:ascii="Times New Roman" w:hAnsi="Times New Roman" w:cs="Times New Roman"/>
          <w:sz w:val="22"/>
          <w:szCs w:val="22"/>
          <w:lang w:val="ru-RU"/>
        </w:rPr>
        <w:t>четырех</w:t>
      </w:r>
      <w:r w:rsidR="006968C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4C400D" w:rsidRPr="00E70D73">
        <w:rPr>
          <w:rFonts w:ascii="Times New Roman" w:hAnsi="Times New Roman" w:cs="Times New Roman"/>
          <w:sz w:val="22"/>
          <w:szCs w:val="22"/>
          <w:lang w:val="ru-RU"/>
        </w:rPr>
        <w:t>два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7333ED" w:rsidRPr="00E70D73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:rsidR="00EC518A" w:rsidRPr="00E70D73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E70D73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:rsidR="00EC518A" w:rsidRPr="00E70D73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:rsidR="007E0077" w:rsidRPr="00E70D73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E70D73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10174" w:type="dxa"/>
        <w:tblLook w:val="01E0" w:firstRow="1" w:lastRow="1" w:firstColumn="1" w:lastColumn="1" w:noHBand="0" w:noVBand="0"/>
      </w:tblPr>
      <w:tblGrid>
        <w:gridCol w:w="5070"/>
        <w:gridCol w:w="426"/>
        <w:gridCol w:w="4678"/>
      </w:tblGrid>
      <w:tr w:rsidR="00342159" w:rsidRPr="00E70D73" w:rsidTr="004C400D">
        <w:trPr>
          <w:trHeight w:val="141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E70D73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E70D73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E70D73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E70D73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70D73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E70D73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2F045B" w:rsidRPr="00492713" w:rsidTr="004C400D">
        <w:trPr>
          <w:trHeight w:hRule="exact" w:val="3595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492713" w:rsidRPr="00492713" w:rsidRDefault="00492713" w:rsidP="00492713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492713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ООО «</w:t>
            </w:r>
            <w:proofErr w:type="spellStart"/>
            <w:r w:rsidRPr="00492713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Меттехнологии</w:t>
            </w:r>
            <w:proofErr w:type="spellEnd"/>
            <w:r w:rsidRPr="00492713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»</w:t>
            </w:r>
          </w:p>
          <w:p w:rsidR="00492713" w:rsidRPr="00492713" w:rsidRDefault="00492713" w:rsidP="00492713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27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603163, г. Нижний Новгород, </w:t>
            </w:r>
          </w:p>
          <w:p w:rsidR="00492713" w:rsidRPr="00492713" w:rsidRDefault="00492713" w:rsidP="00492713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27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набережная Гребного канала, д.6</w:t>
            </w:r>
          </w:p>
          <w:p w:rsidR="00492713" w:rsidRPr="00492713" w:rsidRDefault="00492713" w:rsidP="00492713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27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ИНН 7718814182; ОГРН 1107746581315 </w:t>
            </w:r>
          </w:p>
          <w:p w:rsidR="00492713" w:rsidRPr="00492713" w:rsidRDefault="00492713" w:rsidP="0049271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4927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</w:t>
            </w:r>
            <w:proofErr w:type="gramEnd"/>
            <w:r w:rsidRPr="004927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/с </w:t>
            </w:r>
            <w:r w:rsidRPr="00492713">
              <w:rPr>
                <w:rFonts w:ascii="Times New Roman" w:hAnsi="Times New Roman" w:cs="Times New Roman"/>
                <w:bCs/>
                <w:color w:val="1F1F22"/>
                <w:sz w:val="22"/>
                <w:szCs w:val="22"/>
                <w:shd w:val="clear" w:color="auto" w:fill="F2F4F7"/>
                <w:lang w:val="ru-RU"/>
              </w:rPr>
              <w:t>40702.810.8.42000058220</w:t>
            </w:r>
          </w:p>
          <w:p w:rsidR="00492713" w:rsidRPr="00492713" w:rsidRDefault="00492713" w:rsidP="0049271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4927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 ВОЛГО-ВЯТСКИЙ БАНК </w:t>
            </w:r>
            <w:r w:rsidRPr="00492713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ПАО СБЕРБАНК</w:t>
            </w:r>
          </w:p>
          <w:p w:rsidR="00AB2751" w:rsidRPr="00492713" w:rsidRDefault="00492713" w:rsidP="0049271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D12B4C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К/с 30101810900000000603, БИК 042202603</w:t>
            </w:r>
          </w:p>
          <w:p w:rsidR="00492713" w:rsidRDefault="00492713" w:rsidP="00AB27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AB2751" w:rsidRPr="00492713" w:rsidRDefault="00AB2751" w:rsidP="00AB27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27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Конкурсный управляющий</w:t>
            </w:r>
          </w:p>
          <w:p w:rsidR="00AB2751" w:rsidRPr="00492713" w:rsidRDefault="00AB2751" w:rsidP="00AB27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AB2751" w:rsidRPr="00492713" w:rsidRDefault="00AB2751" w:rsidP="00AB27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Pr="00492713" w:rsidRDefault="00AB2751" w:rsidP="00AB27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4927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_____________________/Д.А. </w:t>
            </w:r>
            <w:proofErr w:type="spellStart"/>
            <w:r w:rsidRPr="004927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Ермошин</w:t>
            </w:r>
            <w:proofErr w:type="spellEnd"/>
            <w:r w:rsidRPr="004927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F045B" w:rsidRPr="00492713" w:rsidRDefault="002F045B" w:rsidP="00DB2B9A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107BB" w:rsidRPr="00492713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492713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492713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492713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492713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492713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492713" w:rsidRPr="00492713" w:rsidRDefault="00492713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D107BB" w:rsidRPr="00492713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107BB" w:rsidRPr="00492713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863D9" w:rsidRPr="00492713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Pr="00492713" w:rsidRDefault="00D107BB" w:rsidP="004C400D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27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 w:rsidR="00DB2B9A" w:rsidRPr="004927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</w:t>
            </w:r>
            <w:r w:rsidRPr="004927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_____/</w:t>
            </w:r>
            <w:r w:rsidR="002863D9" w:rsidRPr="004927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</w:t>
            </w:r>
            <w:r w:rsidRPr="0049271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</w:tc>
      </w:tr>
    </w:tbl>
    <w:p w:rsidR="00FA3FBC" w:rsidRPr="00E70D73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70D73" w:rsidRPr="00E70D73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E70D73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831" w:rsidRDefault="00313831" w:rsidP="004C400D">
      <w:r>
        <w:separator/>
      </w:r>
    </w:p>
  </w:endnote>
  <w:endnote w:type="continuationSeparator" w:id="0">
    <w:p w:rsidR="00313831" w:rsidRDefault="00313831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831" w:rsidRDefault="00313831" w:rsidP="004C400D">
      <w:r>
        <w:separator/>
      </w:r>
    </w:p>
  </w:footnote>
  <w:footnote w:type="continuationSeparator" w:id="0">
    <w:p w:rsidR="00313831" w:rsidRDefault="00313831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>
    <w:nsid w:val="103C047F"/>
    <w:multiLevelType w:val="multilevel"/>
    <w:tmpl w:val="DC0EA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4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6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8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6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8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19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1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18"/>
  </w:num>
  <w:num w:numId="2">
    <w:abstractNumId w:val="20"/>
  </w:num>
  <w:num w:numId="3">
    <w:abstractNumId w:val="9"/>
  </w:num>
  <w:num w:numId="4">
    <w:abstractNumId w:val="22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7"/>
  </w:num>
  <w:num w:numId="8">
    <w:abstractNumId w:val="7"/>
  </w:num>
  <w:num w:numId="9">
    <w:abstractNumId w:val="7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1"/>
  </w:num>
  <w:num w:numId="11">
    <w:abstractNumId w:val="19"/>
  </w:num>
  <w:num w:numId="12">
    <w:abstractNumId w:val="8"/>
  </w:num>
  <w:num w:numId="13">
    <w:abstractNumId w:val="10"/>
  </w:num>
  <w:num w:numId="14">
    <w:abstractNumId w:val="11"/>
  </w:num>
  <w:num w:numId="15">
    <w:abstractNumId w:val="15"/>
  </w:num>
  <w:num w:numId="16">
    <w:abstractNumId w:val="5"/>
  </w:num>
  <w:num w:numId="17">
    <w:abstractNumId w:val="16"/>
  </w:num>
  <w:num w:numId="18">
    <w:abstractNumId w:val="12"/>
  </w:num>
  <w:num w:numId="19">
    <w:abstractNumId w:val="6"/>
  </w:num>
  <w:num w:numId="20">
    <w:abstractNumId w:val="3"/>
  </w:num>
  <w:num w:numId="21">
    <w:abstractNumId w:val="4"/>
  </w:num>
  <w:num w:numId="22">
    <w:abstractNumId w:val="14"/>
  </w:num>
  <w:num w:numId="23">
    <w:abstractNumId w:val="13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98C"/>
    <w:rsid w:val="0000481D"/>
    <w:rsid w:val="000373DF"/>
    <w:rsid w:val="000420FA"/>
    <w:rsid w:val="0006313D"/>
    <w:rsid w:val="00071AF6"/>
    <w:rsid w:val="000802BF"/>
    <w:rsid w:val="000846FB"/>
    <w:rsid w:val="000A4DB7"/>
    <w:rsid w:val="00123C66"/>
    <w:rsid w:val="0014049E"/>
    <w:rsid w:val="001444B1"/>
    <w:rsid w:val="001B07AC"/>
    <w:rsid w:val="001C3CFF"/>
    <w:rsid w:val="001E114A"/>
    <w:rsid w:val="001E4853"/>
    <w:rsid w:val="0022455A"/>
    <w:rsid w:val="00226D56"/>
    <w:rsid w:val="00241949"/>
    <w:rsid w:val="0025610B"/>
    <w:rsid w:val="0027238E"/>
    <w:rsid w:val="002863D9"/>
    <w:rsid w:val="002D11F0"/>
    <w:rsid w:val="002F045B"/>
    <w:rsid w:val="0030198D"/>
    <w:rsid w:val="00313831"/>
    <w:rsid w:val="00342159"/>
    <w:rsid w:val="003920B8"/>
    <w:rsid w:val="003C4DB7"/>
    <w:rsid w:val="003D4C41"/>
    <w:rsid w:val="003E39F2"/>
    <w:rsid w:val="003E6250"/>
    <w:rsid w:val="00464F48"/>
    <w:rsid w:val="00492713"/>
    <w:rsid w:val="004C400D"/>
    <w:rsid w:val="004D0EE9"/>
    <w:rsid w:val="00516EFA"/>
    <w:rsid w:val="00517633"/>
    <w:rsid w:val="00523622"/>
    <w:rsid w:val="0055262B"/>
    <w:rsid w:val="00587AD3"/>
    <w:rsid w:val="005A7FE8"/>
    <w:rsid w:val="005E325B"/>
    <w:rsid w:val="00644C40"/>
    <w:rsid w:val="006521FB"/>
    <w:rsid w:val="00652AD9"/>
    <w:rsid w:val="00673DD1"/>
    <w:rsid w:val="006968CB"/>
    <w:rsid w:val="006F2E71"/>
    <w:rsid w:val="00704B66"/>
    <w:rsid w:val="00717BDD"/>
    <w:rsid w:val="007333ED"/>
    <w:rsid w:val="00737B29"/>
    <w:rsid w:val="0074098C"/>
    <w:rsid w:val="007465AB"/>
    <w:rsid w:val="007A4CA1"/>
    <w:rsid w:val="007A5E4B"/>
    <w:rsid w:val="007E0077"/>
    <w:rsid w:val="00833266"/>
    <w:rsid w:val="00841878"/>
    <w:rsid w:val="008A66CF"/>
    <w:rsid w:val="008D73B0"/>
    <w:rsid w:val="008E6E9F"/>
    <w:rsid w:val="00943361"/>
    <w:rsid w:val="00947570"/>
    <w:rsid w:val="009559B7"/>
    <w:rsid w:val="00964D7A"/>
    <w:rsid w:val="00970503"/>
    <w:rsid w:val="009713B5"/>
    <w:rsid w:val="00972841"/>
    <w:rsid w:val="0098455D"/>
    <w:rsid w:val="00992233"/>
    <w:rsid w:val="009B15E3"/>
    <w:rsid w:val="009D1728"/>
    <w:rsid w:val="009D2BBE"/>
    <w:rsid w:val="009E4484"/>
    <w:rsid w:val="00A144D7"/>
    <w:rsid w:val="00A43E86"/>
    <w:rsid w:val="00A60F9B"/>
    <w:rsid w:val="00A64642"/>
    <w:rsid w:val="00AB2751"/>
    <w:rsid w:val="00AB57B1"/>
    <w:rsid w:val="00AC16EB"/>
    <w:rsid w:val="00AF6DF9"/>
    <w:rsid w:val="00B6638C"/>
    <w:rsid w:val="00B76AF7"/>
    <w:rsid w:val="00B83249"/>
    <w:rsid w:val="00BB5CC2"/>
    <w:rsid w:val="00BC134D"/>
    <w:rsid w:val="00BF1E59"/>
    <w:rsid w:val="00BF4A50"/>
    <w:rsid w:val="00BF7769"/>
    <w:rsid w:val="00C837E1"/>
    <w:rsid w:val="00C911D3"/>
    <w:rsid w:val="00CB7BA9"/>
    <w:rsid w:val="00CD6DFB"/>
    <w:rsid w:val="00CF54D6"/>
    <w:rsid w:val="00D107BB"/>
    <w:rsid w:val="00D12B4C"/>
    <w:rsid w:val="00D53CCB"/>
    <w:rsid w:val="00D6024A"/>
    <w:rsid w:val="00D62BBA"/>
    <w:rsid w:val="00D9574C"/>
    <w:rsid w:val="00DA025B"/>
    <w:rsid w:val="00DA6643"/>
    <w:rsid w:val="00DB1F49"/>
    <w:rsid w:val="00DB2B9A"/>
    <w:rsid w:val="00DB4354"/>
    <w:rsid w:val="00DD4F5B"/>
    <w:rsid w:val="00DF1610"/>
    <w:rsid w:val="00DF355C"/>
    <w:rsid w:val="00DF4ABB"/>
    <w:rsid w:val="00E12DEC"/>
    <w:rsid w:val="00E34822"/>
    <w:rsid w:val="00E70D73"/>
    <w:rsid w:val="00E82917"/>
    <w:rsid w:val="00EA2989"/>
    <w:rsid w:val="00EB0889"/>
    <w:rsid w:val="00EB5646"/>
    <w:rsid w:val="00EC518A"/>
    <w:rsid w:val="00EC5C9A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character" w:customStyle="1" w:styleId="FontStyle26">
    <w:name w:val="Font Style26"/>
    <w:rsid w:val="007465AB"/>
    <w:rPr>
      <w:rFonts w:ascii="Times New Roman" w:hAnsi="Times New Roman" w:cs="Times New Roman"/>
      <w:sz w:val="20"/>
      <w:szCs w:val="20"/>
    </w:rPr>
  </w:style>
  <w:style w:type="paragraph" w:customStyle="1" w:styleId="Style29">
    <w:name w:val="Style29"/>
    <w:basedOn w:val="a"/>
    <w:uiPriority w:val="99"/>
    <w:rsid w:val="00D12B4C"/>
    <w:pPr>
      <w:widowControl w:val="0"/>
      <w:autoSpaceDE w:val="0"/>
      <w:autoSpaceDN w:val="0"/>
      <w:adjustRightInd w:val="0"/>
      <w:spacing w:line="274" w:lineRule="exact"/>
      <w:ind w:firstLine="598"/>
      <w:jc w:val="both"/>
    </w:pPr>
    <w:rPr>
      <w:rFonts w:ascii="Times New Roman" w:eastAsiaTheme="minorEastAsia" w:hAnsi="Times New Roman" w:cs="Times New Roman"/>
      <w:sz w:val="24"/>
      <w:szCs w:val="24"/>
      <w:lang w:val="ru-RU"/>
    </w:rPr>
  </w:style>
  <w:style w:type="character" w:customStyle="1" w:styleId="FontStyle32">
    <w:name w:val="Font Style32"/>
    <w:basedOn w:val="a0"/>
    <w:uiPriority w:val="99"/>
    <w:rsid w:val="00D12B4C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character" w:customStyle="1" w:styleId="FontStyle26">
    <w:name w:val="Font Style26"/>
    <w:rsid w:val="007465AB"/>
    <w:rPr>
      <w:rFonts w:ascii="Times New Roman" w:hAnsi="Times New Roman" w:cs="Times New Roman"/>
      <w:sz w:val="20"/>
      <w:szCs w:val="20"/>
    </w:rPr>
  </w:style>
  <w:style w:type="paragraph" w:customStyle="1" w:styleId="Style29">
    <w:name w:val="Style29"/>
    <w:basedOn w:val="a"/>
    <w:uiPriority w:val="99"/>
    <w:rsid w:val="00D12B4C"/>
    <w:pPr>
      <w:widowControl w:val="0"/>
      <w:autoSpaceDE w:val="0"/>
      <w:autoSpaceDN w:val="0"/>
      <w:adjustRightInd w:val="0"/>
      <w:spacing w:line="274" w:lineRule="exact"/>
      <w:ind w:firstLine="598"/>
      <w:jc w:val="both"/>
    </w:pPr>
    <w:rPr>
      <w:rFonts w:ascii="Times New Roman" w:eastAsiaTheme="minorEastAsia" w:hAnsi="Times New Roman" w:cs="Times New Roman"/>
      <w:sz w:val="24"/>
      <w:szCs w:val="24"/>
      <w:lang w:val="ru-RU"/>
    </w:rPr>
  </w:style>
  <w:style w:type="character" w:customStyle="1" w:styleId="FontStyle32">
    <w:name w:val="Font Style32"/>
    <w:basedOn w:val="a0"/>
    <w:uiPriority w:val="99"/>
    <w:rsid w:val="00D12B4C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1065A-EF60-4F1E-B630-FCACDD544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898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6009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User</cp:lastModifiedBy>
  <cp:revision>3</cp:revision>
  <cp:lastPrinted>2010-06-02T09:14:00Z</cp:lastPrinted>
  <dcterms:created xsi:type="dcterms:W3CDTF">2023-05-02T09:41:00Z</dcterms:created>
  <dcterms:modified xsi:type="dcterms:W3CDTF">2023-05-02T10:44:00Z</dcterms:modified>
</cp:coreProperties>
</file>