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CA3740">
        <w:rPr>
          <w:rFonts w:ascii="Times New Roman" w:hAnsi="Times New Roman"/>
          <w:sz w:val="24"/>
          <w:szCs w:val="24"/>
        </w:rPr>
        <w:t xml:space="preserve">        «___» _____________ 2022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B33A0C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Пляскина Виктора Андреевича (17.12.1992 г.р., 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место рождения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>: с.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>Лавровка Володарского р-на Кокчетавской обл. Республика Казахстан, адрес: Нижегородская обл., г.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>Бор, 2-й мкр-н, д.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>46, кв.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2; ИНН 524609808447, 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="00B33A0C" w:rsidRPr="00B33A0C">
        <w:rPr>
          <w:rFonts w:ascii="Times New Roman" w:hAnsi="Times New Roman" w:cs="Times New Roman"/>
          <w:color w:val="000000"/>
          <w:sz w:val="24"/>
          <w:szCs w:val="24"/>
        </w:rPr>
        <w:t>СНИЛС 157-396-989 35)</w:t>
      </w:r>
      <w:r w:rsidR="00D53F80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(ИНН 524710020365, 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</w:t>
      </w:r>
      <w:r w:rsidR="00FD5C71" w:rsidRPr="00B33A0C">
        <w:rPr>
          <w:rFonts w:ascii="Times New Roman" w:hAnsi="Times New Roman" w:cs="Times New Roman"/>
          <w:color w:val="000000"/>
          <w:sz w:val="24"/>
          <w:szCs w:val="24"/>
        </w:rPr>
        <w:t>СНИЛС</w:t>
      </w:r>
      <w:r w:rsidR="00B33A0C">
        <w:rPr>
          <w:rFonts w:ascii="Times New Roman" w:hAnsi="Times New Roman" w:cs="Times New Roman"/>
          <w:color w:val="000000"/>
          <w:sz w:val="24"/>
          <w:szCs w:val="24"/>
        </w:rPr>
        <w:t xml:space="preserve"> 127-724-133 53; адрес: 603000,</w:t>
      </w:r>
      <w:r w:rsidR="00D53F80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B33A0C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045DF4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B33A0C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D53F80" w:rsidRPr="00B33A0C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B33A0C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FD5C71" w:rsidRPr="00B33A0C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A531C3" w:rsidRPr="00B33A0C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B33A0C">
        <w:rPr>
          <w:rFonts w:ascii="Times New Roman" w:hAnsi="Times New Roman" w:cs="Times New Roman"/>
          <w:color w:val="333333"/>
          <w:sz w:val="24"/>
          <w:szCs w:val="24"/>
        </w:rPr>
        <w:t>Нижегородской о</w:t>
      </w:r>
      <w:r w:rsidR="00D53F80" w:rsidRPr="00B33A0C">
        <w:rPr>
          <w:rFonts w:ascii="Times New Roman" w:hAnsi="Times New Roman" w:cs="Times New Roman"/>
          <w:color w:val="333333"/>
          <w:sz w:val="24"/>
          <w:szCs w:val="24"/>
        </w:rPr>
        <w:t>бласти</w:t>
      </w:r>
      <w:r w:rsidR="00CA3740" w:rsidRPr="00B33A0C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="00B33A0C" w:rsidRPr="00B33A0C">
        <w:rPr>
          <w:rFonts w:ascii="Times New Roman" w:hAnsi="Times New Roman" w:cs="Times New Roman"/>
          <w:color w:val="333333"/>
          <w:sz w:val="24"/>
          <w:szCs w:val="24"/>
        </w:rPr>
        <w:t>от 25.11.2021 г. по делу № А43-28515/2021</w:t>
      </w:r>
      <w:r w:rsidR="00A531C3" w:rsidRPr="00B33A0C">
        <w:rPr>
          <w:rFonts w:ascii="Times New Roman" w:hAnsi="Times New Roman" w:cs="Times New Roman"/>
          <w:sz w:val="24"/>
          <w:szCs w:val="24"/>
        </w:rPr>
        <w:t>, и</w:t>
      </w:r>
      <w:r w:rsidR="00B33A0C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B33A0C">
        <w:rPr>
          <w:rFonts w:ascii="Times New Roman" w:hAnsi="Times New Roman" w:cs="Times New Roman"/>
          <w:sz w:val="24"/>
          <w:szCs w:val="24"/>
        </w:rPr>
        <w:t>в дальнейше</w:t>
      </w:r>
      <w:r w:rsidR="00D53F80" w:rsidRPr="00B33A0C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</w:t>
      </w:r>
      <w:r w:rsidR="00B33A0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EE57B2" w:rsidRPr="00B33A0C">
        <w:rPr>
          <w:rFonts w:ascii="Times New Roman" w:hAnsi="Times New Roman" w:cs="Times New Roman"/>
          <w:sz w:val="24"/>
          <w:szCs w:val="24"/>
        </w:rPr>
        <w:t xml:space="preserve">и </w:t>
      </w:r>
      <w:r w:rsidR="00FD5C71" w:rsidRPr="00B33A0C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B33A0C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B33A0C">
        <w:rPr>
          <w:rFonts w:ascii="Times New Roman" w:hAnsi="Times New Roman" w:cs="Times New Roman"/>
          <w:sz w:val="24"/>
          <w:szCs w:val="24"/>
        </w:rPr>
        <w:t>в дальнейше</w:t>
      </w:r>
      <w:r w:rsidR="00D53F80" w:rsidRPr="00B33A0C">
        <w:rPr>
          <w:rFonts w:ascii="Times New Roman" w:hAnsi="Times New Roman" w:cs="Times New Roman"/>
          <w:sz w:val="24"/>
          <w:szCs w:val="24"/>
        </w:rPr>
        <w:t xml:space="preserve">м «Покупатель», </w:t>
      </w:r>
      <w:r w:rsidR="00B33A0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D5C71" w:rsidRPr="00B33A0C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D53F80" w:rsidRPr="00B33A0C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B33A0C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FD5C71" w:rsidRPr="00B33A0C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D53F80" w:rsidRDefault="00B33A0C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3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Пляскина Виктора Андреевича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D53F80" w:rsidRDefault="00B33A0C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Пляскин Виктор Андреевич</w:t>
            </w:r>
          </w:p>
          <w:p w:rsidR="00FD5C71" w:rsidRPr="00D53F80" w:rsidRDefault="003513FA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="00B33A0C" w:rsidRPr="00B33A0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40817810242006408576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Ниж</w:t>
            </w:r>
            <w:bookmarkStart w:id="0" w:name="_GoBack"/>
            <w:bookmarkEnd w:id="0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ний Новгород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D53F80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D53F80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D53F80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D53F8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A138D"/>
    <w:rsid w:val="002D632F"/>
    <w:rsid w:val="002F4675"/>
    <w:rsid w:val="0030481A"/>
    <w:rsid w:val="003513FA"/>
    <w:rsid w:val="00352C2B"/>
    <w:rsid w:val="00356CE2"/>
    <w:rsid w:val="00361F82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816B7"/>
    <w:rsid w:val="0069075C"/>
    <w:rsid w:val="00697CC7"/>
    <w:rsid w:val="00705928"/>
    <w:rsid w:val="00733E85"/>
    <w:rsid w:val="00763E67"/>
    <w:rsid w:val="00777D67"/>
    <w:rsid w:val="007B130C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33A0C"/>
    <w:rsid w:val="00B5608F"/>
    <w:rsid w:val="00B82CE2"/>
    <w:rsid w:val="00BB0D4F"/>
    <w:rsid w:val="00BB6417"/>
    <w:rsid w:val="00BE72D6"/>
    <w:rsid w:val="00BF36BA"/>
    <w:rsid w:val="00C627C2"/>
    <w:rsid w:val="00CA329D"/>
    <w:rsid w:val="00CA3740"/>
    <w:rsid w:val="00CA3F35"/>
    <w:rsid w:val="00CC3DD7"/>
    <w:rsid w:val="00CD7F6F"/>
    <w:rsid w:val="00CE3537"/>
    <w:rsid w:val="00CF3974"/>
    <w:rsid w:val="00D17084"/>
    <w:rsid w:val="00D53F80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38</cp:revision>
  <cp:lastPrinted>2020-05-31T18:10:00Z</cp:lastPrinted>
  <dcterms:created xsi:type="dcterms:W3CDTF">2020-06-01T09:26:00Z</dcterms:created>
  <dcterms:modified xsi:type="dcterms:W3CDTF">2022-08-30T16:22:00Z</dcterms:modified>
</cp:coreProperties>
</file>