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0CFF" w14:textId="77777777" w:rsidR="005B4121" w:rsidRPr="005B4121" w:rsidRDefault="005B4121" w:rsidP="005B4121">
      <w:pPr>
        <w:pStyle w:val="a3"/>
        <w:jc w:val="left"/>
        <w:rPr>
          <w:b/>
          <w:i/>
          <w:sz w:val="22"/>
          <w:szCs w:val="22"/>
        </w:rPr>
      </w:pPr>
      <w:r w:rsidRPr="005B4121">
        <w:rPr>
          <w:b/>
          <w:i/>
          <w:sz w:val="22"/>
          <w:szCs w:val="22"/>
        </w:rPr>
        <w:t>ПРОЕКТ</w:t>
      </w:r>
    </w:p>
    <w:p w14:paraId="5B33C520" w14:textId="77777777" w:rsidR="005B4121" w:rsidRDefault="005B4121" w:rsidP="009521AA">
      <w:pPr>
        <w:pStyle w:val="a3"/>
        <w:rPr>
          <w:b/>
          <w:bCs/>
          <w:szCs w:val="24"/>
        </w:rPr>
      </w:pPr>
    </w:p>
    <w:p w14:paraId="6C1E4EF7" w14:textId="77777777" w:rsidR="005B4121" w:rsidRDefault="005B4121" w:rsidP="009521AA">
      <w:pPr>
        <w:pStyle w:val="a3"/>
        <w:rPr>
          <w:b/>
          <w:bCs/>
          <w:szCs w:val="24"/>
        </w:rPr>
      </w:pPr>
    </w:p>
    <w:p w14:paraId="61C83A9C" w14:textId="77777777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597D6DA1" w14:textId="77777777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3BE3961A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25022A68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</w:t>
      </w:r>
      <w:r w:rsidR="009B204E" w:rsidRPr="0046594C">
        <w:rPr>
          <w:sz w:val="24"/>
          <w:szCs w:val="24"/>
        </w:rPr>
        <w:t>«___»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F218BC8" w14:textId="77777777" w:rsidR="00017CA9" w:rsidRDefault="00017CA9" w:rsidP="00017CA9">
      <w:pPr>
        <w:jc w:val="both"/>
        <w:rPr>
          <w:sz w:val="24"/>
          <w:szCs w:val="24"/>
        </w:rPr>
      </w:pPr>
    </w:p>
    <w:p w14:paraId="24FC53BF" w14:textId="048E66CC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A3FD1" w:rsidRPr="001422BA">
        <w:rPr>
          <w:b/>
          <w:bCs/>
          <w:sz w:val="24"/>
          <w:szCs w:val="24"/>
        </w:rPr>
        <w:t>Общество с ограниченной ответственностью Автомобильная компания «ДерВейс»,</w:t>
      </w:r>
      <w:r w:rsidR="009A3FD1" w:rsidRPr="001422BA">
        <w:rPr>
          <w:b/>
          <w:sz w:val="24"/>
          <w:szCs w:val="24"/>
        </w:rPr>
        <w:t xml:space="preserve"> в лице конкурсного управляющего Батуева Владимира Васильевича, </w:t>
      </w:r>
      <w:r w:rsidR="009A3FD1" w:rsidRPr="001422BA">
        <w:rPr>
          <w:sz w:val="24"/>
          <w:szCs w:val="24"/>
        </w:rPr>
        <w:t>действующего на основании Решения Арбитражного суда Карачаево-Черкесской Республики от 12.02.2020 г. (резолютивная часть объявлена 05.02.2020 г.) по делу №А25-755/2019 о признании должника несостоятельным (банкротом) и открытии конкурсного производства и Определения Арбитражного суда Карачаево-Черкесской Республики от 12.03.2020 г. (резолютивная часть объявлена 04.03.2020 г.) по делу №А25-755/2019</w:t>
      </w:r>
      <w:r w:rsidR="00317E2A" w:rsidRPr="00317E2A">
        <w:rPr>
          <w:bCs/>
          <w:sz w:val="24"/>
          <w:szCs w:val="24"/>
        </w:rPr>
        <w:t xml:space="preserve">, </w:t>
      </w:r>
      <w:r w:rsidR="00CB62FA" w:rsidRPr="0046594C">
        <w:rPr>
          <w:sz w:val="24"/>
          <w:szCs w:val="24"/>
        </w:rPr>
        <w:t>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7F2582ED" w14:textId="77777777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D1CB54F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3164713D" w14:textId="77777777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75590D52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460ECA9" w14:textId="77777777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317E2A">
        <w:rPr>
          <w:sz w:val="24"/>
          <w:szCs w:val="24"/>
        </w:rPr>
        <w:t xml:space="preserve">обязуется </w:t>
      </w:r>
      <w:r w:rsidR="00317E2A" w:rsidRPr="0046594C">
        <w:rPr>
          <w:sz w:val="24"/>
          <w:szCs w:val="24"/>
        </w:rPr>
        <w:t xml:space="preserve">принять и </w:t>
      </w:r>
      <w:r w:rsidR="003608A1" w:rsidRPr="0046594C">
        <w:rPr>
          <w:sz w:val="24"/>
          <w:szCs w:val="24"/>
        </w:rPr>
        <w:t xml:space="preserve">оплатить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4564028F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28C308D5" w14:textId="77777777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5D36A7E6" w14:textId="77777777" w:rsidR="00317E2A" w:rsidRDefault="00BF7354" w:rsidP="00317E2A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 xml:space="preserve">является собственностью Продавца, </w:t>
      </w:r>
      <w:r w:rsidR="00CB62FA" w:rsidRPr="0046594C">
        <w:rPr>
          <w:szCs w:val="24"/>
        </w:rPr>
        <w:t>не является предметом спора.</w:t>
      </w:r>
    </w:p>
    <w:p w14:paraId="14D3F833" w14:textId="5EF5C14F" w:rsidR="004D2EC9" w:rsidRPr="004D2EC9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 xml:space="preserve">Продавец подтверждает, что Имущество на дату подписания настоящего Договора находится в залоге </w:t>
      </w:r>
      <w:r w:rsidR="009A3FD1" w:rsidRPr="00D745FA">
        <w:rPr>
          <w:szCs w:val="24"/>
        </w:rPr>
        <w:t>ООО «СБК РЕСУРС»</w:t>
      </w:r>
      <w:r w:rsidRPr="004D2EC9">
        <w:rPr>
          <w:szCs w:val="24"/>
        </w:rPr>
        <w:t xml:space="preserve"> - конкурсного кредитора по обязательствам, обеспеченным залогом имущества должника.</w:t>
      </w:r>
    </w:p>
    <w:p w14:paraId="22E5879C" w14:textId="77777777" w:rsidR="004D2EC9" w:rsidRPr="004D2EC9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>С реализацией имущества должника посредством проведения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</w:t>
      </w:r>
    </w:p>
    <w:p w14:paraId="5A901F4C" w14:textId="48485BAA" w:rsidR="004D2EC9" w:rsidRPr="004D2EC9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 xml:space="preserve">При продаже заложенного имущества, включенного в конкурсную массу должника, по результатам проведения торгов согласия залогодержателя на отчуждение этого имущества не требуется, как не требуется принятия отдельного решения по вопросу о прекращении </w:t>
      </w:r>
      <w:r w:rsidR="009A3FD1">
        <w:rPr>
          <w:szCs w:val="24"/>
        </w:rPr>
        <w:t>залога</w:t>
      </w:r>
      <w:r w:rsidRPr="004D2EC9">
        <w:rPr>
          <w:szCs w:val="24"/>
        </w:rPr>
        <w:t>, ограничивающе</w:t>
      </w:r>
      <w:r w:rsidR="009A3FD1">
        <w:rPr>
          <w:szCs w:val="24"/>
        </w:rPr>
        <w:t>го</w:t>
      </w:r>
      <w:r w:rsidRPr="004D2EC9">
        <w:rPr>
          <w:szCs w:val="24"/>
        </w:rPr>
        <w:t xml:space="preserve"> распоряжение имуществом должника.</w:t>
      </w:r>
    </w:p>
    <w:p w14:paraId="660D8637" w14:textId="569EB80B" w:rsidR="004D2EC9" w:rsidRPr="00AA3052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 xml:space="preserve">В соответствии с п.п. 4 п. 1 ст. 352 Гражданского кодекса Российской Федерации, п. 5 ст. 18.1 Федерального закона «О несостоятельности (банкротстве)» от 26.10.02 № 127-ФЗ залог прекращается в случае реализации (продажи) заложенного имущества в целях удовлетворения требований залогодержателя в порядке, установленном законом. В случае, если для погашения записи о </w:t>
      </w:r>
      <w:r w:rsidR="009A3FD1">
        <w:rPr>
          <w:szCs w:val="24"/>
        </w:rPr>
        <w:t>залоге</w:t>
      </w:r>
      <w:r w:rsidRPr="004D2EC9">
        <w:rPr>
          <w:szCs w:val="24"/>
        </w:rPr>
        <w:t xml:space="preserve"> Имущества орган, осуществляющий государственную регистрацию прав на недвижимое имущество, потребует предоставления совместного заявления залогодержателя и залогодателя о прекращении залога, Продавец обязуется предпринять все зависящие от него действия для получения у залогодержателя (</w:t>
      </w:r>
      <w:r w:rsidR="009A3FD1" w:rsidRPr="00D745FA">
        <w:rPr>
          <w:szCs w:val="24"/>
        </w:rPr>
        <w:t>ООО «СБК РЕСУРС»</w:t>
      </w:r>
      <w:r w:rsidRPr="004D2EC9">
        <w:rPr>
          <w:szCs w:val="24"/>
        </w:rPr>
        <w:t>) документов, подтверждающих прекращение обязательства, обеспеченного залогом Имущества, и совершения совместно с залогодержателем (</w:t>
      </w:r>
      <w:r w:rsidR="009A3FD1" w:rsidRPr="00D745FA">
        <w:rPr>
          <w:szCs w:val="24"/>
        </w:rPr>
        <w:t>ООО «СБК РЕСУРС»</w:t>
      </w:r>
      <w:r w:rsidRPr="004D2EC9">
        <w:rPr>
          <w:szCs w:val="24"/>
        </w:rPr>
        <w:t>) действий, направленных на погашение записи о залоге Имущества в органе, осуществляющем государственную регистрацию прав на недвижимое имущество, в срок не позднее десяти календарных дней с момента предъявления такого требования органом, осуществляющим государственную регистрацию прав на недвижимое имущество.</w:t>
      </w:r>
    </w:p>
    <w:p w14:paraId="2FE2E37E" w14:textId="0ECE61AE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 xml:space="preserve">/в форме </w:t>
      </w:r>
      <w:r w:rsidR="00B17A58" w:rsidRPr="0065324D">
        <w:rPr>
          <w:i/>
          <w:iCs/>
          <w:szCs w:val="24"/>
          <w:highlight w:val="lightGray"/>
        </w:rPr>
        <w:lastRenderedPageBreak/>
        <w:t>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площадке </w:t>
      </w:r>
      <w:r w:rsidR="009A3FD1" w:rsidRPr="0034583C">
        <w:rPr>
          <w:szCs w:val="24"/>
        </w:rPr>
        <w:t>ЭСП</w:t>
      </w:r>
      <w:r w:rsidR="00B17A58" w:rsidRPr="0065324D">
        <w:rPr>
          <w:szCs w:val="24"/>
        </w:rPr>
        <w:t xml:space="preserve"> в сети Интернет по адресу: </w:t>
      </w:r>
      <w:r w:rsidR="009A3FD1" w:rsidRPr="0034583C">
        <w:rPr>
          <w:szCs w:val="24"/>
          <w:lang w:val="en-US"/>
        </w:rPr>
        <w:t>http</w:t>
      </w:r>
      <w:r w:rsidR="009A3FD1" w:rsidRPr="0034583C">
        <w:rPr>
          <w:szCs w:val="24"/>
        </w:rPr>
        <w:t>://</w:t>
      </w:r>
      <w:r w:rsidR="009A3FD1" w:rsidRPr="0034583C">
        <w:rPr>
          <w:szCs w:val="24"/>
          <w:lang w:val="en-US"/>
        </w:rPr>
        <w:t>el</w:t>
      </w:r>
      <w:r w:rsidR="009A3FD1" w:rsidRPr="0034583C">
        <w:rPr>
          <w:szCs w:val="24"/>
        </w:rPr>
        <w:t>-</w:t>
      </w:r>
      <w:r w:rsidR="009A3FD1" w:rsidRPr="0034583C">
        <w:rPr>
          <w:szCs w:val="24"/>
          <w:lang w:val="en-US"/>
        </w:rPr>
        <w:t>torg</w:t>
      </w:r>
      <w:r w:rsidR="009A3FD1" w:rsidRPr="0034583C">
        <w:rPr>
          <w:szCs w:val="24"/>
        </w:rPr>
        <w:t>.</w:t>
      </w:r>
      <w:r w:rsidR="009A3FD1" w:rsidRPr="0034583C">
        <w:rPr>
          <w:szCs w:val="24"/>
          <w:lang w:val="en-US"/>
        </w:rPr>
        <w:t>com</w:t>
      </w:r>
      <w:r w:rsidR="00AA3052" w:rsidRPr="0090605B">
        <w:rPr>
          <w:szCs w:val="24"/>
        </w:rPr>
        <w:t>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A3FD1" w:rsidRPr="00D745FA">
        <w:rPr>
          <w:szCs w:val="24"/>
        </w:rPr>
        <w:t>ООО АК «ДерВейс»</w:t>
      </w:r>
      <w:r w:rsidR="00B17A58" w:rsidRPr="0065324D">
        <w:rPr>
          <w:bCs/>
          <w:szCs w:val="24"/>
        </w:rPr>
        <w:t xml:space="preserve"> 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E3E27C0" w14:textId="77777777" w:rsidR="002576F5" w:rsidRPr="002576F5" w:rsidRDefault="002576F5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576F5">
        <w:rPr>
          <w:szCs w:val="24"/>
        </w:rPr>
        <w:t>Покупателю известны все существенные характеристики продаваемого имущества (состояние, возможность/невозможность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возможности использования по назначению)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 комплектности имущества настоящим Договором не предусматривается.</w:t>
      </w:r>
    </w:p>
    <w:p w14:paraId="2187B576" w14:textId="77777777" w:rsidR="0065324D" w:rsidRPr="0065324D" w:rsidRDefault="0065324D" w:rsidP="0065324D">
      <w:pPr>
        <w:pStyle w:val="a5"/>
        <w:rPr>
          <w:szCs w:val="24"/>
        </w:rPr>
      </w:pPr>
    </w:p>
    <w:p w14:paraId="6E4938FF" w14:textId="77777777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0A1C7345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07ECF73" w14:textId="77777777" w:rsidR="00B17A58" w:rsidRPr="00A9242A" w:rsidRDefault="00CB62FA" w:rsidP="00CE3F97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9242A">
        <w:rPr>
          <w:szCs w:val="24"/>
        </w:rPr>
        <w:t xml:space="preserve">Цена </w:t>
      </w:r>
      <w:r w:rsidR="00B17A58" w:rsidRPr="00A9242A">
        <w:rPr>
          <w:szCs w:val="24"/>
        </w:rPr>
        <w:t>Имущества, передаваемого Продавцом в собственность Покупателя по Договору, определена по результатам проведения торгов согласно Протоколу и</w:t>
      </w:r>
      <w:r w:rsidRPr="00A9242A">
        <w:rPr>
          <w:szCs w:val="24"/>
        </w:rPr>
        <w:t xml:space="preserve"> составляет </w:t>
      </w:r>
      <w:r w:rsidR="00AE61E0" w:rsidRPr="00A9242A">
        <w:rPr>
          <w:szCs w:val="24"/>
        </w:rPr>
        <w:t>_______</w:t>
      </w:r>
      <w:r w:rsidRPr="00A9242A">
        <w:rPr>
          <w:szCs w:val="24"/>
        </w:rPr>
        <w:t xml:space="preserve"> (</w:t>
      </w:r>
      <w:r w:rsidR="00AE61E0" w:rsidRPr="00A9242A">
        <w:rPr>
          <w:szCs w:val="24"/>
        </w:rPr>
        <w:t>___________</w:t>
      </w:r>
      <w:r w:rsidRPr="00A9242A">
        <w:rPr>
          <w:szCs w:val="24"/>
        </w:rPr>
        <w:t>) руб</w:t>
      </w:r>
      <w:r w:rsidR="004A63BD" w:rsidRPr="00A9242A">
        <w:rPr>
          <w:szCs w:val="24"/>
        </w:rPr>
        <w:t>лей __ копеек</w:t>
      </w:r>
      <w:r w:rsidR="00F114D7" w:rsidRPr="00A9242A">
        <w:rPr>
          <w:szCs w:val="24"/>
        </w:rPr>
        <w:t xml:space="preserve"> </w:t>
      </w:r>
      <w:r w:rsidR="00BC1B87" w:rsidRPr="00A9242A">
        <w:rPr>
          <w:szCs w:val="24"/>
        </w:rPr>
        <w:t>(</w:t>
      </w:r>
      <w:r w:rsidR="00F114D7" w:rsidRPr="00A9242A">
        <w:rPr>
          <w:szCs w:val="24"/>
        </w:rPr>
        <w:t>НДС</w:t>
      </w:r>
      <w:r w:rsidR="00BC1B87" w:rsidRPr="00A9242A">
        <w:rPr>
          <w:szCs w:val="24"/>
        </w:rPr>
        <w:t xml:space="preserve"> не облагается)</w:t>
      </w:r>
      <w:r w:rsidR="00042B55" w:rsidRPr="00A9242A">
        <w:rPr>
          <w:szCs w:val="24"/>
        </w:rPr>
        <w:t>.</w:t>
      </w:r>
    </w:p>
    <w:p w14:paraId="1BE916CB" w14:textId="0931A8D1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организатора торгов по продаже имущества </w:t>
      </w:r>
      <w:r w:rsidR="00AA3052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</w:t>
      </w:r>
      <w:r w:rsidR="000F4E4C">
        <w:rPr>
          <w:szCs w:val="24"/>
        </w:rPr>
        <w:t xml:space="preserve">частичной </w:t>
      </w:r>
      <w:r w:rsidR="004A63BD" w:rsidRPr="00B17A58">
        <w:rPr>
          <w:szCs w:val="24"/>
        </w:rPr>
        <w:t xml:space="preserve">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581C1D12" w14:textId="77777777" w:rsidR="00B17A58" w:rsidRPr="00B17A58" w:rsidRDefault="00B17A58" w:rsidP="00B17A58">
      <w:pPr>
        <w:pStyle w:val="a5"/>
        <w:rPr>
          <w:szCs w:val="24"/>
        </w:rPr>
      </w:pPr>
    </w:p>
    <w:p w14:paraId="49943124" w14:textId="77777777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552DFBF5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6027C396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70874CAC" w14:textId="77777777" w:rsidR="00CE3F97" w:rsidRDefault="00CE3F97" w:rsidP="00CE3F97">
      <w:pPr>
        <w:pStyle w:val="a5"/>
        <w:rPr>
          <w:szCs w:val="24"/>
        </w:rPr>
      </w:pPr>
      <w:r>
        <w:rPr>
          <w:szCs w:val="24"/>
        </w:rPr>
        <w:t>Оплата имущества осуществляется в безналичном порядке на расчетны</w:t>
      </w:r>
      <w:r w:rsidR="00A9242A">
        <w:rPr>
          <w:szCs w:val="24"/>
        </w:rPr>
        <w:t>й</w:t>
      </w:r>
      <w:r>
        <w:rPr>
          <w:szCs w:val="24"/>
        </w:rPr>
        <w:t xml:space="preserve"> счет Продавца, указанны</w:t>
      </w:r>
      <w:r w:rsidR="00A9242A">
        <w:rPr>
          <w:szCs w:val="24"/>
        </w:rPr>
        <w:t>й</w:t>
      </w:r>
      <w:r>
        <w:rPr>
          <w:szCs w:val="24"/>
        </w:rPr>
        <w:t xml:space="preserve"> в п. 9 настоящего Договора</w:t>
      </w:r>
      <w:r w:rsidRPr="00DE50EB">
        <w:rPr>
          <w:szCs w:val="24"/>
        </w:rPr>
        <w:t>.</w:t>
      </w:r>
    </w:p>
    <w:p w14:paraId="11955401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28C46509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1164C65D" w14:textId="77777777" w:rsidR="00803459" w:rsidRDefault="00803459" w:rsidP="0046594C">
      <w:pPr>
        <w:pStyle w:val="a5"/>
        <w:rPr>
          <w:szCs w:val="24"/>
        </w:rPr>
      </w:pPr>
    </w:p>
    <w:p w14:paraId="621AAB2F" w14:textId="77777777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4261C44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35172FA6" w14:textId="77777777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t>Продавец обязан:</w:t>
      </w:r>
    </w:p>
    <w:p w14:paraId="558BD011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</w:t>
      </w:r>
      <w:r w:rsidR="007E3E73">
        <w:rPr>
          <w:sz w:val="24"/>
          <w:szCs w:val="24"/>
        </w:rPr>
        <w:t>15</w:t>
      </w:r>
      <w:r w:rsidRPr="008539F4">
        <w:rPr>
          <w:sz w:val="24"/>
          <w:szCs w:val="24"/>
        </w:rPr>
        <w:t xml:space="preserve"> (</w:t>
      </w:r>
      <w:r w:rsidR="007E3E73">
        <w:rPr>
          <w:sz w:val="24"/>
          <w:szCs w:val="24"/>
        </w:rPr>
        <w:t>пятнадцати</w:t>
      </w:r>
      <w:r w:rsidRPr="008539F4">
        <w:rPr>
          <w:sz w:val="24"/>
          <w:szCs w:val="24"/>
        </w:rPr>
        <w:t xml:space="preserve">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FB9F111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</w:t>
      </w:r>
      <w:r w:rsidR="0035096D"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</w:t>
      </w:r>
      <w:r w:rsidR="0035096D"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мущество считаются исполненным после подписания сторонами акта приема-передачи </w:t>
      </w:r>
      <w:r w:rsidR="0035096D">
        <w:rPr>
          <w:sz w:val="24"/>
          <w:szCs w:val="24"/>
        </w:rPr>
        <w:t>И</w:t>
      </w:r>
      <w:r w:rsidRPr="0046594C">
        <w:rPr>
          <w:sz w:val="24"/>
          <w:szCs w:val="24"/>
        </w:rPr>
        <w:t>мущества.</w:t>
      </w:r>
    </w:p>
    <w:p w14:paraId="4B6211A9" w14:textId="77777777" w:rsid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0C4C5D3C" w14:textId="77777777" w:rsidR="00242C1C" w:rsidRPr="00904BEB" w:rsidRDefault="00242C1C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</w:t>
      </w:r>
      <w:r>
        <w:rPr>
          <w:sz w:val="24"/>
          <w:szCs w:val="24"/>
        </w:rPr>
        <w:t xml:space="preserve">Покупателю </w:t>
      </w:r>
      <w:r w:rsidRPr="00904BEB">
        <w:rPr>
          <w:sz w:val="24"/>
          <w:szCs w:val="24"/>
        </w:rPr>
        <w:t xml:space="preserve">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Pr="00904BEB">
        <w:rPr>
          <w:sz w:val="24"/>
          <w:szCs w:val="24"/>
        </w:rPr>
        <w:t xml:space="preserve"> Договора.</w:t>
      </w:r>
    </w:p>
    <w:p w14:paraId="68A17C4B" w14:textId="77777777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62A3D9D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lastRenderedPageBreak/>
        <w:t>Уплатить цену Имущества в порядке и сроки, предусмотренные Договором.</w:t>
      </w:r>
    </w:p>
    <w:p w14:paraId="6D8A66E1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</w:t>
      </w:r>
      <w:r w:rsidR="004861CC">
        <w:rPr>
          <w:sz w:val="24"/>
          <w:szCs w:val="24"/>
        </w:rPr>
        <w:t>15</w:t>
      </w:r>
      <w:r w:rsidRPr="00904BEB">
        <w:rPr>
          <w:sz w:val="24"/>
          <w:szCs w:val="24"/>
        </w:rPr>
        <w:t xml:space="preserve"> (</w:t>
      </w:r>
      <w:r w:rsidR="004861CC">
        <w:rPr>
          <w:sz w:val="24"/>
          <w:szCs w:val="24"/>
        </w:rPr>
        <w:t>пятнадцати</w:t>
      </w:r>
      <w:r w:rsidRPr="00904BEB">
        <w:rPr>
          <w:sz w:val="24"/>
          <w:szCs w:val="24"/>
        </w:rPr>
        <w:t xml:space="preserve">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7199C470" w14:textId="43F3C6F8" w:rsidR="00242C1C" w:rsidRDefault="00242C1C" w:rsidP="00242C1C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 xml:space="preserve">,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</w:t>
      </w:r>
      <w:r w:rsidR="002555BD">
        <w:rPr>
          <w:sz w:val="24"/>
          <w:szCs w:val="24"/>
        </w:rPr>
        <w:t>4</w:t>
      </w:r>
      <w:r w:rsidRPr="00904BEB">
        <w:rPr>
          <w:sz w:val="24"/>
          <w:szCs w:val="24"/>
        </w:rPr>
        <w:t>.1.1 Договора.</w:t>
      </w:r>
    </w:p>
    <w:p w14:paraId="331202E3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55057E3A" w14:textId="77777777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4EC86703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7924C629" w14:textId="77777777" w:rsidR="00242C1C" w:rsidRDefault="00242C1C" w:rsidP="00242C1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>
        <w:rPr>
          <w:sz w:val="24"/>
          <w:szCs w:val="24"/>
        </w:rPr>
        <w:t xml:space="preserve">. </w:t>
      </w:r>
    </w:p>
    <w:p w14:paraId="12D31E90" w14:textId="77777777" w:rsidR="00242C1C" w:rsidRPr="003D5060" w:rsidRDefault="00242C1C" w:rsidP="00242C1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3D5060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3D5060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3D5060">
        <w:rPr>
          <w:sz w:val="24"/>
          <w:szCs w:val="24"/>
        </w:rPr>
        <w:t xml:space="preserve">, право собственности на такое Имущество переходит к Покупателю после полной оплаты цены Имущества и </w:t>
      </w:r>
      <w:r w:rsidRPr="003D5060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Pr="003D5060">
        <w:rPr>
          <w:sz w:val="24"/>
          <w:szCs w:val="24"/>
        </w:rPr>
        <w:t xml:space="preserve">. </w:t>
      </w:r>
    </w:p>
    <w:p w14:paraId="484843F8" w14:textId="77777777" w:rsidR="00242C1C" w:rsidRPr="003D5060" w:rsidRDefault="00242C1C" w:rsidP="00242C1C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176449C7" w14:textId="77777777" w:rsidR="00242C1C" w:rsidRDefault="00242C1C" w:rsidP="00242C1C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>
        <w:rPr>
          <w:bCs/>
          <w:szCs w:val="24"/>
        </w:rPr>
        <w:t xml:space="preserve"> в случаях, предусмотренных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7D6F121C" w14:textId="77777777" w:rsidR="00017CA9" w:rsidRPr="0046594C" w:rsidRDefault="00017CA9" w:rsidP="00017CA9">
      <w:pPr>
        <w:pStyle w:val="a5"/>
        <w:rPr>
          <w:szCs w:val="24"/>
        </w:rPr>
      </w:pPr>
    </w:p>
    <w:p w14:paraId="2916AC91" w14:textId="77777777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5E6FBD5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69580D51" w14:textId="77777777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7203CEB0" w14:textId="77777777" w:rsidR="00CB62FA" w:rsidRPr="0046594C" w:rsidRDefault="00CB62FA" w:rsidP="0046594C">
      <w:pPr>
        <w:pStyle w:val="a5"/>
        <w:rPr>
          <w:szCs w:val="24"/>
        </w:rPr>
      </w:pPr>
    </w:p>
    <w:p w14:paraId="171D3638" w14:textId="77777777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56B5B49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13DF0D08" w14:textId="77777777" w:rsidR="003D5060" w:rsidRPr="000F4E4C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</w:t>
      </w:r>
      <w:r w:rsidRPr="000F4E4C">
        <w:rPr>
          <w:szCs w:val="24"/>
          <w:lang w:eastAsia="en-US"/>
        </w:rPr>
        <w:t>переговоров.</w:t>
      </w:r>
    </w:p>
    <w:p w14:paraId="6F03BA81" w14:textId="77777777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0F4E4C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0F4E4C">
        <w:rPr>
          <w:szCs w:val="24"/>
          <w:lang w:eastAsia="en-US"/>
        </w:rPr>
        <w:t>претензионн</w:t>
      </w:r>
      <w:r w:rsidRPr="000F4E4C">
        <w:rPr>
          <w:szCs w:val="24"/>
          <w:lang w:eastAsia="en-US"/>
        </w:rPr>
        <w:t>ом</w:t>
      </w:r>
      <w:r w:rsidR="003D5060" w:rsidRPr="000F4E4C">
        <w:rPr>
          <w:szCs w:val="24"/>
          <w:lang w:eastAsia="en-US"/>
        </w:rPr>
        <w:t xml:space="preserve"> поряд</w:t>
      </w:r>
      <w:r w:rsidRPr="000F4E4C">
        <w:rPr>
          <w:szCs w:val="24"/>
          <w:lang w:eastAsia="en-US"/>
        </w:rPr>
        <w:t>ке</w:t>
      </w:r>
      <w:r w:rsidR="003D5060" w:rsidRPr="000F4E4C">
        <w:rPr>
          <w:szCs w:val="24"/>
          <w:lang w:eastAsia="en-US"/>
        </w:rPr>
        <w:t>. Сторона, получившая претензию, обязуется ее рассмотреть и признать заявленные в ней требования</w:t>
      </w:r>
      <w:r w:rsidR="003D5060" w:rsidRPr="003D5060">
        <w:rPr>
          <w:szCs w:val="24"/>
          <w:lang w:eastAsia="en-US"/>
        </w:rPr>
        <w:t xml:space="preserve">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7D16D574" w14:textId="77777777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7007C73D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57351FD" w14:textId="77777777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641D473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524260B3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57848AB1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12C99613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5A8F0E59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lastRenderedPageBreak/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3D26560E" w14:textId="2E57D39C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A80FCF">
        <w:rPr>
          <w:sz w:val="24"/>
          <w:szCs w:val="24"/>
          <w:highlight w:val="lightGray"/>
        </w:rPr>
        <w:t>___ (__</w:t>
      </w:r>
      <w:r w:rsidR="00A80FCF">
        <w:rPr>
          <w:sz w:val="24"/>
          <w:szCs w:val="24"/>
          <w:highlight w:val="lightGray"/>
        </w:rPr>
        <w:t>___</w:t>
      </w:r>
      <w:r w:rsidR="00A80FCF" w:rsidRPr="00A80FCF">
        <w:rPr>
          <w:sz w:val="24"/>
          <w:szCs w:val="24"/>
          <w:highlight w:val="lightGray"/>
        </w:rPr>
        <w:t>__)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 xml:space="preserve">по одному для каждой из сторон </w:t>
      </w:r>
      <w:r w:rsidRPr="00A80FCF">
        <w:rPr>
          <w:sz w:val="24"/>
          <w:szCs w:val="24"/>
          <w:highlight w:val="lightGray"/>
        </w:rPr>
        <w:t>и один для предоставления в орган</w:t>
      </w:r>
      <w:r w:rsidR="00A80FCF" w:rsidRPr="00A80FCF">
        <w:rPr>
          <w:sz w:val="24"/>
          <w:szCs w:val="24"/>
          <w:highlight w:val="lightGray"/>
        </w:rPr>
        <w:t xml:space="preserve">, осуществляющий государственную </w:t>
      </w:r>
      <w:r w:rsidR="00A80FCF" w:rsidRPr="000F4E4C">
        <w:rPr>
          <w:sz w:val="24"/>
          <w:szCs w:val="24"/>
          <w:highlight w:val="lightGray"/>
        </w:rPr>
        <w:t xml:space="preserve">регистрацию </w:t>
      </w:r>
      <w:r w:rsidR="000F4E4C" w:rsidRPr="000F4E4C">
        <w:rPr>
          <w:sz w:val="24"/>
          <w:szCs w:val="24"/>
          <w:highlight w:val="lightGray"/>
        </w:rPr>
        <w:t xml:space="preserve">права собственности на </w:t>
      </w:r>
      <w:r w:rsidR="00A80FCF" w:rsidRPr="000F4E4C">
        <w:rPr>
          <w:bCs/>
          <w:sz w:val="24"/>
          <w:szCs w:val="24"/>
          <w:highlight w:val="lightGray"/>
        </w:rPr>
        <w:t>Имуществ</w:t>
      </w:r>
      <w:r w:rsidR="000F4E4C">
        <w:rPr>
          <w:bCs/>
          <w:sz w:val="24"/>
          <w:szCs w:val="24"/>
          <w:highlight w:val="lightGray"/>
        </w:rPr>
        <w:t>о</w:t>
      </w:r>
      <w:r w:rsidRPr="00A80FCF">
        <w:rPr>
          <w:sz w:val="24"/>
          <w:szCs w:val="24"/>
          <w:highlight w:val="lightGray"/>
        </w:rPr>
        <w:t>.</w:t>
      </w:r>
    </w:p>
    <w:p w14:paraId="02C03C3E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23D3D23E" w14:textId="77777777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10356574" w14:textId="77777777" w:rsidR="00CB62FA" w:rsidRPr="0046594C" w:rsidRDefault="00CB62FA" w:rsidP="0046594C">
      <w:pPr>
        <w:pStyle w:val="1"/>
        <w:rPr>
          <w:i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80FCF" w:rsidRPr="00BB7D83" w14:paraId="1B3456CB" w14:textId="77777777" w:rsidTr="00D70127">
        <w:trPr>
          <w:trHeight w:val="4548"/>
        </w:trPr>
        <w:tc>
          <w:tcPr>
            <w:tcW w:w="5103" w:type="dxa"/>
          </w:tcPr>
          <w:p w14:paraId="6B81BDD9" w14:textId="77777777" w:rsidR="00A80FCF" w:rsidRPr="00BB7D83" w:rsidRDefault="00A80FCF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6B5D1C33" w14:textId="77777777" w:rsidR="00A80FCF" w:rsidRPr="007C1E13" w:rsidRDefault="00A80FCF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43CE7E05" w14:textId="77777777" w:rsidR="009A3FD1" w:rsidRPr="00E6720A" w:rsidRDefault="009A3FD1" w:rsidP="009A3FD1">
            <w:pPr>
              <w:rPr>
                <w:sz w:val="24"/>
                <w:szCs w:val="24"/>
              </w:rPr>
            </w:pPr>
            <w:r w:rsidRPr="00E6720A">
              <w:rPr>
                <w:b/>
                <w:sz w:val="24"/>
                <w:szCs w:val="24"/>
              </w:rPr>
              <w:t>ООО АК «ДерВейс»</w:t>
            </w:r>
          </w:p>
          <w:p w14:paraId="63C55683" w14:textId="77777777" w:rsidR="009A3FD1" w:rsidRPr="00E6720A" w:rsidRDefault="009A3FD1" w:rsidP="009A3FD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Адрес: 369006, Карачаево-Черкесская Республика, г. Черкесск, ул. Подгорная, д. 134 В</w:t>
            </w:r>
          </w:p>
          <w:p w14:paraId="2494D17C" w14:textId="77777777" w:rsidR="009A3FD1" w:rsidRPr="00E6720A" w:rsidRDefault="009A3FD1" w:rsidP="009A3FD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Почтовый адрес: 117279, г. Москва, а/я 27</w:t>
            </w:r>
          </w:p>
          <w:p w14:paraId="7C35391E" w14:textId="77777777" w:rsidR="009A3FD1" w:rsidRPr="00E6720A" w:rsidRDefault="009A3FD1" w:rsidP="009A3FD1">
            <w:pPr>
              <w:rPr>
                <w:bCs/>
                <w:sz w:val="24"/>
                <w:szCs w:val="24"/>
              </w:rPr>
            </w:pPr>
            <w:r w:rsidRPr="00E6720A">
              <w:rPr>
                <w:bCs/>
                <w:sz w:val="24"/>
                <w:szCs w:val="24"/>
              </w:rPr>
              <w:t>ИНН 0901050261, КПП 090101001,</w:t>
            </w:r>
          </w:p>
          <w:p w14:paraId="20DD2125" w14:textId="77777777" w:rsidR="009A3FD1" w:rsidRPr="00F65286" w:rsidRDefault="009A3FD1" w:rsidP="009A3FD1">
            <w:pPr>
              <w:rPr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ОГРН </w:t>
            </w:r>
            <w:r w:rsidRPr="00F65286">
              <w:rPr>
                <w:sz w:val="24"/>
                <w:szCs w:val="24"/>
              </w:rPr>
              <w:t>1020900515305,</w:t>
            </w:r>
          </w:p>
          <w:p w14:paraId="5E4D5BFC" w14:textId="1DB39914" w:rsidR="009A3FD1" w:rsidRPr="00F65286" w:rsidRDefault="009A3FD1" w:rsidP="009A3FD1">
            <w:pPr>
              <w:rPr>
                <w:sz w:val="24"/>
                <w:szCs w:val="24"/>
              </w:rPr>
            </w:pPr>
            <w:r w:rsidRPr="00F65286">
              <w:rPr>
                <w:sz w:val="24"/>
                <w:szCs w:val="24"/>
              </w:rPr>
              <w:t xml:space="preserve">р/с </w:t>
            </w:r>
            <w:r w:rsidR="000F4E4C" w:rsidRPr="000F4E4C">
              <w:rPr>
                <w:sz w:val="24"/>
                <w:szCs w:val="24"/>
              </w:rPr>
              <w:t>40702810501300023689</w:t>
            </w:r>
            <w:r w:rsidRPr="00F65286">
              <w:rPr>
                <w:sz w:val="24"/>
                <w:szCs w:val="24"/>
              </w:rPr>
              <w:t>,</w:t>
            </w:r>
          </w:p>
          <w:p w14:paraId="58CEC0B1" w14:textId="77777777" w:rsidR="009A3FD1" w:rsidRPr="00F65286" w:rsidRDefault="009A3FD1" w:rsidP="009A3FD1">
            <w:pPr>
              <w:rPr>
                <w:bCs/>
                <w:sz w:val="24"/>
                <w:szCs w:val="24"/>
              </w:rPr>
            </w:pPr>
            <w:r w:rsidRPr="00F65286">
              <w:rPr>
                <w:sz w:val="24"/>
                <w:szCs w:val="24"/>
              </w:rPr>
              <w:t>в Дополнительном офисе «Пятницкая» АО «АЛЬФА-БАНК»</w:t>
            </w:r>
            <w:r w:rsidRPr="00F65286">
              <w:rPr>
                <w:bCs/>
                <w:sz w:val="24"/>
                <w:szCs w:val="24"/>
              </w:rPr>
              <w:t xml:space="preserve">, </w:t>
            </w:r>
          </w:p>
          <w:p w14:paraId="0EC32098" w14:textId="77777777" w:rsidR="009A3FD1" w:rsidRPr="00F65286" w:rsidRDefault="009A3FD1" w:rsidP="009A3FD1">
            <w:pPr>
              <w:rPr>
                <w:bCs/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к/с </w:t>
            </w:r>
            <w:r w:rsidRPr="00F65286">
              <w:rPr>
                <w:sz w:val="24"/>
                <w:szCs w:val="24"/>
              </w:rPr>
              <w:t>30101810200000000593,</w:t>
            </w:r>
          </w:p>
          <w:p w14:paraId="6EC615F9" w14:textId="55EAAE10" w:rsidR="009A3FD1" w:rsidRPr="00F65286" w:rsidRDefault="009A3FD1" w:rsidP="009A3FD1">
            <w:pPr>
              <w:rPr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БИК </w:t>
            </w:r>
            <w:r w:rsidRPr="00F65286">
              <w:rPr>
                <w:sz w:val="24"/>
                <w:szCs w:val="24"/>
              </w:rPr>
              <w:t>044525593</w:t>
            </w:r>
          </w:p>
          <w:p w14:paraId="6E1D9DF3" w14:textId="77777777" w:rsidR="0035096D" w:rsidRPr="00816B85" w:rsidRDefault="0035096D" w:rsidP="0035096D">
            <w:pPr>
              <w:rPr>
                <w:sz w:val="24"/>
                <w:szCs w:val="24"/>
                <w:highlight w:val="yellow"/>
              </w:rPr>
            </w:pPr>
          </w:p>
          <w:p w14:paraId="0141701D" w14:textId="77777777" w:rsidR="0035096D" w:rsidRPr="008C6C93" w:rsidRDefault="0035096D" w:rsidP="0035096D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Конкурсный управляющий</w:t>
            </w:r>
          </w:p>
          <w:p w14:paraId="4676AD53" w14:textId="77777777" w:rsidR="0035096D" w:rsidRPr="008C6C93" w:rsidRDefault="0035096D" w:rsidP="0035096D">
            <w:pPr>
              <w:rPr>
                <w:sz w:val="24"/>
                <w:szCs w:val="24"/>
              </w:rPr>
            </w:pPr>
          </w:p>
          <w:p w14:paraId="51E42A1C" w14:textId="1817D275" w:rsidR="0035096D" w:rsidRPr="008C6C93" w:rsidRDefault="0035096D" w:rsidP="0035096D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____________________ /</w:t>
            </w:r>
            <w:r w:rsidR="009A3FD1" w:rsidRPr="00E6720A">
              <w:rPr>
                <w:sz w:val="24"/>
                <w:szCs w:val="24"/>
              </w:rPr>
              <w:t xml:space="preserve"> Батуев В.В</w:t>
            </w:r>
            <w:r w:rsidRPr="008C6C93">
              <w:rPr>
                <w:sz w:val="24"/>
                <w:szCs w:val="24"/>
              </w:rPr>
              <w:t>./</w:t>
            </w:r>
          </w:p>
          <w:p w14:paraId="39305B20" w14:textId="77777777" w:rsidR="00A80FCF" w:rsidRPr="00BB7D83" w:rsidRDefault="0035096D" w:rsidP="0035096D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0F24A422" w14:textId="77777777" w:rsidR="00A80FCF" w:rsidRPr="00BB7D83" w:rsidRDefault="00A80FCF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0BB96719" w14:textId="77777777" w:rsidR="00A80FCF" w:rsidRPr="007C1E13" w:rsidRDefault="00A80FCF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62B4ED24" w14:textId="77777777" w:rsidR="00A80FCF" w:rsidRPr="00BB7D83" w:rsidRDefault="00A80FCF" w:rsidP="009521AA">
            <w:pPr>
              <w:ind w:left="312"/>
              <w:rPr>
                <w:color w:val="FF0000"/>
              </w:rPr>
            </w:pPr>
          </w:p>
          <w:p w14:paraId="51FA6DB8" w14:textId="77777777" w:rsidR="00A80FCF" w:rsidRPr="00BB7D83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0F501E6A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0FAB7192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F30B632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ACA72EE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53A7FB56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E61FB24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FEC794E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DF68E75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26C418A4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BF2020D" w14:textId="77777777" w:rsidR="0035096D" w:rsidRDefault="0035096D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E458896" w14:textId="77777777" w:rsidR="0035096D" w:rsidRDefault="0035096D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C95B07D" w14:textId="77777777" w:rsidR="009521AA" w:rsidRDefault="009521AA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5A0AEFC" w14:textId="77777777" w:rsidR="0035096D" w:rsidRPr="00BB7D83" w:rsidRDefault="0035096D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065D1E3" w14:textId="77777777" w:rsidR="00A80FCF" w:rsidRPr="00BB7D83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1D31D13A" w14:textId="77777777" w:rsidR="00A80FCF" w:rsidRPr="00BB7D83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A80FCF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41F2707B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0CD1E425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6B2A2187" w14:textId="77777777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A5519D3" w14:textId="77777777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3DCC8F24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B9C2999" w14:textId="77777777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   «__»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60F4C465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291F5399" w14:textId="302D09C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A3FD1" w:rsidRPr="001422BA">
        <w:rPr>
          <w:b/>
          <w:bCs/>
          <w:sz w:val="24"/>
          <w:szCs w:val="24"/>
        </w:rPr>
        <w:t>Общество с ограниченной ответственностью Автомобильная компания «ДерВейс»,</w:t>
      </w:r>
      <w:r w:rsidR="009A3FD1" w:rsidRPr="001422BA">
        <w:rPr>
          <w:b/>
          <w:sz w:val="24"/>
          <w:szCs w:val="24"/>
        </w:rPr>
        <w:t xml:space="preserve"> в лице конкурсного управляющего Батуева Владимира Васильевича, </w:t>
      </w:r>
      <w:r w:rsidR="009A3FD1" w:rsidRPr="001422BA">
        <w:rPr>
          <w:sz w:val="24"/>
          <w:szCs w:val="24"/>
        </w:rPr>
        <w:t>действующего на основании Решения Арбитражного суда Карачаево-Черкесской Республики от 12.02.2020 г. (резолютивная часть объявлена 05.02.2020 г.) по делу №А25-755/2019 о признании должника несостоятельным (банкротом) и открытии конкурсного производства и Определения Арбитражного суда Карачаево-Черкесской Республики от 12.03.2020 г. (резолютивная часть объявлена 04.03.2020 г.) по делу №А25-755/2019</w:t>
      </w:r>
      <w:r w:rsidR="00061FB7" w:rsidRPr="00317E2A">
        <w:rPr>
          <w:bCs/>
          <w:sz w:val="24"/>
          <w:szCs w:val="24"/>
        </w:rPr>
        <w:t xml:space="preserve">, </w:t>
      </w:r>
      <w:r w:rsidR="00061FB7" w:rsidRPr="0046594C">
        <w:rPr>
          <w:sz w:val="24"/>
          <w:szCs w:val="24"/>
        </w:rPr>
        <w:t xml:space="preserve">именуемое в дальнейшем </w:t>
      </w:r>
      <w:r w:rsidR="00061FB7" w:rsidRPr="00D72307">
        <w:rPr>
          <w:bCs/>
          <w:sz w:val="24"/>
          <w:szCs w:val="24"/>
        </w:rPr>
        <w:t>«Продавец»,</w:t>
      </w:r>
      <w:r w:rsidR="00061FB7" w:rsidRPr="0046594C">
        <w:rPr>
          <w:sz w:val="24"/>
          <w:szCs w:val="24"/>
        </w:rPr>
        <w:t xml:space="preserve"> с одной стороны и</w:t>
      </w:r>
    </w:p>
    <w:p w14:paraId="31D6E68E" w14:textId="77777777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1C57A47D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694E0D26" w14:textId="77777777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061FB7">
        <w:rPr>
          <w:sz w:val="24"/>
          <w:szCs w:val="24"/>
        </w:rPr>
        <w:t>___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725B5E6B" w14:textId="77777777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3642132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1FE48DF7" w14:textId="77777777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3C2096">
        <w:rPr>
          <w:sz w:val="24"/>
          <w:szCs w:val="24"/>
          <w:highlight w:val="lightGray"/>
        </w:rPr>
        <w:t xml:space="preserve"> </w:t>
      </w:r>
      <w:r w:rsidR="003C2096" w:rsidRPr="003C2096">
        <w:rPr>
          <w:i/>
          <w:iCs/>
          <w:sz w:val="24"/>
          <w:szCs w:val="24"/>
          <w:highlight w:val="lightGray"/>
        </w:rPr>
        <w:t>(при наличии)</w:t>
      </w:r>
      <w:r w:rsidR="00481E6C" w:rsidRPr="003C2096">
        <w:rPr>
          <w:i/>
          <w:iCs/>
          <w:sz w:val="24"/>
          <w:szCs w:val="24"/>
          <w:highlight w:val="lightGray"/>
        </w:rPr>
        <w:t>.</w:t>
      </w:r>
    </w:p>
    <w:p w14:paraId="1E270051" w14:textId="77777777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5943F71F" w14:textId="7777777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1F6C35FB" w14:textId="7777777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155FB03C" w14:textId="14C120D2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481E6C" w:rsidRPr="00481E6C">
        <w:rPr>
          <w:sz w:val="24"/>
          <w:szCs w:val="24"/>
          <w:highlight w:val="lightGray"/>
        </w:rPr>
        <w:t>___ (_______)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 xml:space="preserve">по одному для каждой из сторон </w:t>
      </w:r>
      <w:r w:rsidR="00481E6C" w:rsidRPr="00481E6C">
        <w:rPr>
          <w:sz w:val="24"/>
          <w:szCs w:val="24"/>
          <w:highlight w:val="lightGray"/>
        </w:rPr>
        <w:t xml:space="preserve">и один для предоставления в орган, осуществляющий государственную </w:t>
      </w:r>
      <w:r w:rsidR="000552D5" w:rsidRPr="000F4E4C">
        <w:rPr>
          <w:sz w:val="24"/>
          <w:szCs w:val="24"/>
          <w:highlight w:val="lightGray"/>
        </w:rPr>
        <w:t xml:space="preserve">регистрацию права собственности на </w:t>
      </w:r>
      <w:r w:rsidR="000552D5" w:rsidRPr="000F4E4C">
        <w:rPr>
          <w:bCs/>
          <w:sz w:val="24"/>
          <w:szCs w:val="24"/>
          <w:highlight w:val="lightGray"/>
        </w:rPr>
        <w:t>Имуществ</w:t>
      </w:r>
      <w:r w:rsidR="000552D5">
        <w:rPr>
          <w:bCs/>
          <w:sz w:val="24"/>
          <w:szCs w:val="24"/>
          <w:highlight w:val="lightGray"/>
        </w:rPr>
        <w:t>о</w:t>
      </w:r>
      <w:r w:rsidR="00481E6C" w:rsidRPr="00481E6C">
        <w:rPr>
          <w:sz w:val="24"/>
          <w:szCs w:val="24"/>
          <w:highlight w:val="lightGray"/>
        </w:rPr>
        <w:t>.</w:t>
      </w:r>
    </w:p>
    <w:p w14:paraId="12F89D4E" w14:textId="77777777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66B772F4" w14:textId="77777777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1538D583" w14:textId="77777777" w:rsidTr="00D70127">
        <w:trPr>
          <w:trHeight w:val="4548"/>
        </w:trPr>
        <w:tc>
          <w:tcPr>
            <w:tcW w:w="4962" w:type="dxa"/>
          </w:tcPr>
          <w:p w14:paraId="26C1EEA2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78EC7738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2D6FF2D6" w14:textId="77777777" w:rsidR="00655B81" w:rsidRPr="00E6720A" w:rsidRDefault="00655B81" w:rsidP="00655B81">
            <w:pPr>
              <w:rPr>
                <w:sz w:val="24"/>
                <w:szCs w:val="24"/>
              </w:rPr>
            </w:pPr>
            <w:r w:rsidRPr="00E6720A">
              <w:rPr>
                <w:b/>
                <w:sz w:val="24"/>
                <w:szCs w:val="24"/>
              </w:rPr>
              <w:t>ООО АК «ДерВейс»</w:t>
            </w:r>
          </w:p>
          <w:p w14:paraId="3AC3B9EF" w14:textId="77777777" w:rsidR="00655B81" w:rsidRPr="00E6720A" w:rsidRDefault="00655B81" w:rsidP="00655B8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Адрес: 369006, Карачаево-Черкесская Республика, г. Черкесск, ул. Подгорная, д. 134 В</w:t>
            </w:r>
          </w:p>
          <w:p w14:paraId="01C0D687" w14:textId="77777777" w:rsidR="00655B81" w:rsidRPr="00E6720A" w:rsidRDefault="00655B81" w:rsidP="00655B8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Почтовый адрес: 117279, г. Москва, а/я 27</w:t>
            </w:r>
          </w:p>
          <w:p w14:paraId="5DF29E35" w14:textId="77777777" w:rsidR="00655B81" w:rsidRPr="00E6720A" w:rsidRDefault="00655B81" w:rsidP="00655B81">
            <w:pPr>
              <w:rPr>
                <w:bCs/>
                <w:sz w:val="24"/>
                <w:szCs w:val="24"/>
              </w:rPr>
            </w:pPr>
            <w:r w:rsidRPr="00E6720A">
              <w:rPr>
                <w:bCs/>
                <w:sz w:val="24"/>
                <w:szCs w:val="24"/>
              </w:rPr>
              <w:t>ИНН 0901050261, КПП 090101001,</w:t>
            </w:r>
          </w:p>
          <w:p w14:paraId="2B2E4E92" w14:textId="3FAC34B1" w:rsidR="00C5319A" w:rsidRPr="008C6C93" w:rsidRDefault="00655B81" w:rsidP="00655B81">
            <w:pPr>
              <w:rPr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ОГРН </w:t>
            </w:r>
            <w:r w:rsidRPr="00F65286">
              <w:rPr>
                <w:sz w:val="24"/>
                <w:szCs w:val="24"/>
              </w:rPr>
              <w:t>1020900515305</w:t>
            </w:r>
          </w:p>
          <w:p w14:paraId="2A88FD66" w14:textId="77777777" w:rsidR="00C5319A" w:rsidRPr="00816B85" w:rsidRDefault="00C5319A" w:rsidP="00C5319A">
            <w:pPr>
              <w:rPr>
                <w:sz w:val="24"/>
                <w:szCs w:val="24"/>
                <w:highlight w:val="yellow"/>
              </w:rPr>
            </w:pPr>
          </w:p>
          <w:p w14:paraId="646DFB08" w14:textId="77777777" w:rsidR="00C5319A" w:rsidRPr="008C6C93" w:rsidRDefault="00C5319A" w:rsidP="00C5319A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Конкурсный управляющий</w:t>
            </w:r>
          </w:p>
          <w:p w14:paraId="6A445EF6" w14:textId="77777777" w:rsidR="00C5319A" w:rsidRPr="008C6C93" w:rsidRDefault="00C5319A" w:rsidP="00C5319A">
            <w:pPr>
              <w:rPr>
                <w:sz w:val="24"/>
                <w:szCs w:val="24"/>
              </w:rPr>
            </w:pPr>
          </w:p>
          <w:p w14:paraId="5BFBE346" w14:textId="4709781A" w:rsidR="00C5319A" w:rsidRPr="008C6C93" w:rsidRDefault="00C5319A" w:rsidP="00C5319A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____________________ /</w:t>
            </w:r>
            <w:r w:rsidR="00655B81" w:rsidRPr="00E6720A">
              <w:rPr>
                <w:sz w:val="24"/>
                <w:szCs w:val="24"/>
              </w:rPr>
              <w:t xml:space="preserve"> Батуев В.В</w:t>
            </w:r>
            <w:r w:rsidRPr="008C6C93">
              <w:rPr>
                <w:sz w:val="24"/>
                <w:szCs w:val="24"/>
              </w:rPr>
              <w:t>./</w:t>
            </w:r>
          </w:p>
          <w:p w14:paraId="694AE173" w14:textId="77777777" w:rsidR="00481E6C" w:rsidRPr="00BB7D83" w:rsidRDefault="00C5319A" w:rsidP="00C5319A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78B7DDA1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40BE560F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60F85EEE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335EB65D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386E8D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99EB4B9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88827C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A69C50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6B91E19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6C47C86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AE9F98B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D1733AB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E260FCB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A80FCF">
              <w:rPr>
                <w:sz w:val="24"/>
                <w:szCs w:val="24"/>
                <w:highlight w:val="lightGray"/>
              </w:rPr>
              <w:t>м.п.</w:t>
            </w:r>
          </w:p>
        </w:tc>
      </w:tr>
    </w:tbl>
    <w:p w14:paraId="4063B252" w14:textId="77777777" w:rsidR="00DF7E51" w:rsidRPr="0046594C" w:rsidRDefault="00DF7E51" w:rsidP="0046594C">
      <w:pPr>
        <w:jc w:val="center"/>
        <w:rPr>
          <w:b/>
          <w:sz w:val="24"/>
          <w:szCs w:val="24"/>
        </w:rPr>
      </w:pPr>
    </w:p>
    <w:sectPr w:rsidR="00DF7E51" w:rsidRPr="0046594C" w:rsidSect="009521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C3A4" w14:textId="77777777" w:rsidR="005C5F21" w:rsidRDefault="005C5F21">
      <w:r>
        <w:separator/>
      </w:r>
    </w:p>
  </w:endnote>
  <w:endnote w:type="continuationSeparator" w:id="0">
    <w:p w14:paraId="49C78251" w14:textId="77777777" w:rsidR="005C5F21" w:rsidRDefault="005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63EB915A" w14:textId="77777777" w:rsidR="009521AA" w:rsidRDefault="00412C0C">
        <w:pPr>
          <w:pStyle w:val="ac"/>
          <w:jc w:val="center"/>
        </w:pPr>
        <w:r>
          <w:fldChar w:fldCharType="begin"/>
        </w:r>
        <w:r w:rsidR="009521AA">
          <w:instrText>PAGE   \* MERGEFORMAT</w:instrText>
        </w:r>
        <w:r>
          <w:fldChar w:fldCharType="separate"/>
        </w:r>
        <w:r w:rsidR="00531737">
          <w:rPr>
            <w:noProof/>
          </w:rPr>
          <w:t>1</w:t>
        </w:r>
        <w:r>
          <w:fldChar w:fldCharType="end"/>
        </w:r>
      </w:p>
    </w:sdtContent>
  </w:sdt>
  <w:p w14:paraId="5F3415BE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1C4E38FA" w14:textId="77777777" w:rsidR="00A80FCF" w:rsidRDefault="00412C0C">
        <w:pPr>
          <w:pStyle w:val="ac"/>
          <w:jc w:val="center"/>
        </w:pPr>
        <w:r>
          <w:fldChar w:fldCharType="begin"/>
        </w:r>
        <w:r w:rsidR="00A80FCF">
          <w:instrText>PAGE   \* MERGEFORMAT</w:instrText>
        </w:r>
        <w:r>
          <w:fldChar w:fldCharType="separate"/>
        </w:r>
        <w:r w:rsidR="00A80FCF">
          <w:t>2</w:t>
        </w:r>
        <w:r>
          <w:fldChar w:fldCharType="end"/>
        </w:r>
      </w:p>
    </w:sdtContent>
  </w:sdt>
  <w:p w14:paraId="7FEC800B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2887" w14:textId="77777777" w:rsidR="005C5F21" w:rsidRDefault="005C5F21">
      <w:r>
        <w:separator/>
      </w:r>
    </w:p>
  </w:footnote>
  <w:footnote w:type="continuationSeparator" w:id="0">
    <w:p w14:paraId="2C753FBA" w14:textId="77777777" w:rsidR="005C5F21" w:rsidRDefault="005C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6347" w14:textId="77777777" w:rsidR="00260F6E" w:rsidRDefault="00412C0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6E9860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07EB" w14:textId="77777777" w:rsidR="0046594C" w:rsidRDefault="0046594C">
    <w:pPr>
      <w:pStyle w:val="a7"/>
      <w:jc w:val="center"/>
    </w:pPr>
  </w:p>
  <w:p w14:paraId="162B837D" w14:textId="77777777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FBDE" w14:textId="77777777" w:rsidR="0046594C" w:rsidRDefault="0046594C">
    <w:pPr>
      <w:pStyle w:val="a7"/>
      <w:jc w:val="center"/>
    </w:pPr>
  </w:p>
  <w:p w14:paraId="4C4F768C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78"/>
    <w:rsid w:val="00013CD7"/>
    <w:rsid w:val="00017CA9"/>
    <w:rsid w:val="0003028D"/>
    <w:rsid w:val="00042B55"/>
    <w:rsid w:val="000552D5"/>
    <w:rsid w:val="00061FB7"/>
    <w:rsid w:val="000646DC"/>
    <w:rsid w:val="00097A87"/>
    <w:rsid w:val="000F4E4C"/>
    <w:rsid w:val="00132D63"/>
    <w:rsid w:val="00135FD6"/>
    <w:rsid w:val="001C269D"/>
    <w:rsid w:val="001D1925"/>
    <w:rsid w:val="001E08EB"/>
    <w:rsid w:val="001E2483"/>
    <w:rsid w:val="001E6C5D"/>
    <w:rsid w:val="001E7DF5"/>
    <w:rsid w:val="001F1EBE"/>
    <w:rsid w:val="00224F7F"/>
    <w:rsid w:val="00242C1C"/>
    <w:rsid w:val="00245113"/>
    <w:rsid w:val="002555BD"/>
    <w:rsid w:val="002576F5"/>
    <w:rsid w:val="00260F6E"/>
    <w:rsid w:val="002632F9"/>
    <w:rsid w:val="00275FE0"/>
    <w:rsid w:val="00291EFA"/>
    <w:rsid w:val="002A28A0"/>
    <w:rsid w:val="002A6AC1"/>
    <w:rsid w:val="002B0037"/>
    <w:rsid w:val="002C7E4A"/>
    <w:rsid w:val="002D1485"/>
    <w:rsid w:val="002D68CA"/>
    <w:rsid w:val="002E1763"/>
    <w:rsid w:val="002F706B"/>
    <w:rsid w:val="00301D98"/>
    <w:rsid w:val="00311B6C"/>
    <w:rsid w:val="00317E2A"/>
    <w:rsid w:val="003202A2"/>
    <w:rsid w:val="00323AE5"/>
    <w:rsid w:val="00336D52"/>
    <w:rsid w:val="0035096D"/>
    <w:rsid w:val="003608A1"/>
    <w:rsid w:val="00362224"/>
    <w:rsid w:val="00375CF0"/>
    <w:rsid w:val="003813C8"/>
    <w:rsid w:val="00381937"/>
    <w:rsid w:val="003A6DBE"/>
    <w:rsid w:val="003B1CBA"/>
    <w:rsid w:val="003B3B6E"/>
    <w:rsid w:val="003B63EF"/>
    <w:rsid w:val="003C2096"/>
    <w:rsid w:val="003C20C9"/>
    <w:rsid w:val="003D5060"/>
    <w:rsid w:val="00412C0C"/>
    <w:rsid w:val="00450081"/>
    <w:rsid w:val="0045314E"/>
    <w:rsid w:val="0046594C"/>
    <w:rsid w:val="00481E6C"/>
    <w:rsid w:val="004861CC"/>
    <w:rsid w:val="00496FEE"/>
    <w:rsid w:val="004A63BD"/>
    <w:rsid w:val="004B1545"/>
    <w:rsid w:val="004C1436"/>
    <w:rsid w:val="004D2EC9"/>
    <w:rsid w:val="004E629C"/>
    <w:rsid w:val="004F3B40"/>
    <w:rsid w:val="00512EBE"/>
    <w:rsid w:val="005270B0"/>
    <w:rsid w:val="0053101B"/>
    <w:rsid w:val="00531219"/>
    <w:rsid w:val="00531737"/>
    <w:rsid w:val="005513C0"/>
    <w:rsid w:val="0055206E"/>
    <w:rsid w:val="005957B8"/>
    <w:rsid w:val="00597601"/>
    <w:rsid w:val="005A0509"/>
    <w:rsid w:val="005B4121"/>
    <w:rsid w:val="005B7EF9"/>
    <w:rsid w:val="005C2610"/>
    <w:rsid w:val="005C5F21"/>
    <w:rsid w:val="005F639A"/>
    <w:rsid w:val="00613F2F"/>
    <w:rsid w:val="0065324D"/>
    <w:rsid w:val="00655B81"/>
    <w:rsid w:val="006B0969"/>
    <w:rsid w:val="006B22F7"/>
    <w:rsid w:val="006B27C3"/>
    <w:rsid w:val="006B43AE"/>
    <w:rsid w:val="006C3E13"/>
    <w:rsid w:val="006C7E74"/>
    <w:rsid w:val="0074037C"/>
    <w:rsid w:val="007615BE"/>
    <w:rsid w:val="00766F67"/>
    <w:rsid w:val="00777B40"/>
    <w:rsid w:val="007C736A"/>
    <w:rsid w:val="007E3E73"/>
    <w:rsid w:val="007E67E6"/>
    <w:rsid w:val="007E754D"/>
    <w:rsid w:val="00803459"/>
    <w:rsid w:val="0082544D"/>
    <w:rsid w:val="008539F4"/>
    <w:rsid w:val="008610EC"/>
    <w:rsid w:val="00877F5C"/>
    <w:rsid w:val="008B4B54"/>
    <w:rsid w:val="008B7BE2"/>
    <w:rsid w:val="008C1300"/>
    <w:rsid w:val="008F70FD"/>
    <w:rsid w:val="00904BEB"/>
    <w:rsid w:val="00910DAD"/>
    <w:rsid w:val="00920EA7"/>
    <w:rsid w:val="00923B9A"/>
    <w:rsid w:val="00931818"/>
    <w:rsid w:val="009521AA"/>
    <w:rsid w:val="009569DE"/>
    <w:rsid w:val="009630AA"/>
    <w:rsid w:val="00976F7A"/>
    <w:rsid w:val="00991AD5"/>
    <w:rsid w:val="009A3FD1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9242A"/>
    <w:rsid w:val="00AA0E0B"/>
    <w:rsid w:val="00AA3052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C4207"/>
    <w:rsid w:val="00BD3AED"/>
    <w:rsid w:val="00BD3B91"/>
    <w:rsid w:val="00BE1B3F"/>
    <w:rsid w:val="00BF138B"/>
    <w:rsid w:val="00BF7354"/>
    <w:rsid w:val="00C04767"/>
    <w:rsid w:val="00C1383B"/>
    <w:rsid w:val="00C5319A"/>
    <w:rsid w:val="00C5646E"/>
    <w:rsid w:val="00C66DFE"/>
    <w:rsid w:val="00CB62FA"/>
    <w:rsid w:val="00CD27C8"/>
    <w:rsid w:val="00CD4D71"/>
    <w:rsid w:val="00CE3F97"/>
    <w:rsid w:val="00CE542D"/>
    <w:rsid w:val="00D00B78"/>
    <w:rsid w:val="00D14A04"/>
    <w:rsid w:val="00D70127"/>
    <w:rsid w:val="00D72307"/>
    <w:rsid w:val="00DA0998"/>
    <w:rsid w:val="00DA5ED1"/>
    <w:rsid w:val="00DB5DAB"/>
    <w:rsid w:val="00DE3694"/>
    <w:rsid w:val="00DF3353"/>
    <w:rsid w:val="00DF7E51"/>
    <w:rsid w:val="00E2215D"/>
    <w:rsid w:val="00E61E04"/>
    <w:rsid w:val="00E73142"/>
    <w:rsid w:val="00EC223F"/>
    <w:rsid w:val="00ED241D"/>
    <w:rsid w:val="00EE1FA6"/>
    <w:rsid w:val="00EE4FC9"/>
    <w:rsid w:val="00EE6681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E05AE"/>
  <w15:docId w15:val="{1A6F0049-76EE-4DB3-AF00-F871B73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uiPriority w:val="99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7</cp:revision>
  <cp:lastPrinted>2005-01-01T03:18:00Z</cp:lastPrinted>
  <dcterms:created xsi:type="dcterms:W3CDTF">2021-04-23T10:10:00Z</dcterms:created>
  <dcterms:modified xsi:type="dcterms:W3CDTF">2021-12-21T09:53:00Z</dcterms:modified>
</cp:coreProperties>
</file>