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9814" w14:textId="77777777" w:rsidR="0063589B" w:rsidRPr="006A7218" w:rsidRDefault="0063589B" w:rsidP="00DB4B87">
      <w:pPr>
        <w:pStyle w:val="23"/>
        <w:widowControl w:val="0"/>
        <w:spacing w:before="200" w:after="400"/>
        <w:ind w:right="567" w:firstLine="720"/>
        <w:jc w:val="center"/>
        <w:rPr>
          <w:bCs w:val="0"/>
          <w:sz w:val="24"/>
          <w:szCs w:val="24"/>
        </w:rPr>
      </w:pPr>
      <w:r w:rsidRPr="006A7218">
        <w:rPr>
          <w:bCs w:val="0"/>
          <w:sz w:val="24"/>
          <w:szCs w:val="24"/>
        </w:rPr>
        <w:t xml:space="preserve">ДОГОВОР УСТУПКИ ПРАВ (ТРЕБОВАНИЙ) № </w:t>
      </w:r>
      <w:r w:rsidR="002020F2">
        <w:rPr>
          <w:bCs w:val="0"/>
          <w:sz w:val="24"/>
          <w:szCs w:val="24"/>
        </w:rPr>
        <w:t>_____________</w:t>
      </w:r>
    </w:p>
    <w:p w14:paraId="4BE41035" w14:textId="77777777" w:rsidR="0063589B" w:rsidRPr="00A80F64" w:rsidRDefault="0063589B" w:rsidP="00DB4B87">
      <w:pPr>
        <w:pStyle w:val="23"/>
        <w:spacing w:before="200" w:after="200"/>
        <w:ind w:left="142"/>
        <w:jc w:val="center"/>
        <w:rPr>
          <w:b w:val="0"/>
          <w:bCs w:val="0"/>
          <w:sz w:val="24"/>
          <w:szCs w:val="24"/>
        </w:rPr>
      </w:pPr>
      <w:r w:rsidRPr="000F00B7">
        <w:rPr>
          <w:b w:val="0"/>
          <w:bCs w:val="0"/>
          <w:sz w:val="24"/>
          <w:szCs w:val="24"/>
        </w:rPr>
        <w:t>г.</w:t>
      </w:r>
      <w:r w:rsidR="006F7086" w:rsidRPr="000F00B7">
        <w:rPr>
          <w:b w:val="0"/>
          <w:bCs w:val="0"/>
          <w:sz w:val="24"/>
          <w:szCs w:val="24"/>
        </w:rPr>
        <w:t xml:space="preserve"> </w:t>
      </w:r>
      <w:r w:rsidR="00CD71CD">
        <w:rPr>
          <w:b w:val="0"/>
          <w:bCs w:val="0"/>
          <w:sz w:val="24"/>
          <w:szCs w:val="24"/>
        </w:rPr>
        <w:t>Воронеж</w:t>
      </w:r>
      <w:r w:rsidR="006F7086" w:rsidRPr="005233D3">
        <w:rPr>
          <w:b w:val="0"/>
          <w:bCs w:val="0"/>
          <w:sz w:val="24"/>
          <w:szCs w:val="24"/>
        </w:rPr>
        <w:t xml:space="preserve">                                                                      </w:t>
      </w:r>
      <w:proofErr w:type="gramStart"/>
      <w:r w:rsidR="006F7086" w:rsidRPr="005233D3">
        <w:rPr>
          <w:b w:val="0"/>
          <w:bCs w:val="0"/>
          <w:sz w:val="24"/>
          <w:szCs w:val="24"/>
        </w:rPr>
        <w:t xml:space="preserve">   </w:t>
      </w:r>
      <w:r w:rsidR="003F2287">
        <w:rPr>
          <w:b w:val="0"/>
          <w:bCs w:val="0"/>
          <w:sz w:val="24"/>
          <w:szCs w:val="24"/>
        </w:rPr>
        <w:t>«</w:t>
      </w:r>
      <w:proofErr w:type="gramEnd"/>
      <w:r w:rsidR="00664E2D">
        <w:rPr>
          <w:b w:val="0"/>
          <w:bCs w:val="0"/>
          <w:sz w:val="24"/>
          <w:szCs w:val="24"/>
        </w:rPr>
        <w:t>___</w:t>
      </w:r>
      <w:r w:rsidR="006F7086" w:rsidRPr="005233D3">
        <w:rPr>
          <w:b w:val="0"/>
          <w:bCs w:val="0"/>
          <w:sz w:val="24"/>
          <w:szCs w:val="24"/>
        </w:rPr>
        <w:t xml:space="preserve">» </w:t>
      </w:r>
      <w:r w:rsidR="00E74C85">
        <w:rPr>
          <w:b w:val="0"/>
          <w:bCs w:val="0"/>
          <w:sz w:val="24"/>
          <w:szCs w:val="24"/>
        </w:rPr>
        <w:t xml:space="preserve">августа </w:t>
      </w:r>
      <w:r w:rsidR="006F7086" w:rsidRPr="008E746E">
        <w:rPr>
          <w:b w:val="0"/>
          <w:bCs w:val="0"/>
          <w:sz w:val="24"/>
          <w:szCs w:val="24"/>
        </w:rPr>
        <w:t>202</w:t>
      </w:r>
      <w:r w:rsidR="003F2287">
        <w:rPr>
          <w:b w:val="0"/>
          <w:bCs w:val="0"/>
          <w:sz w:val="24"/>
          <w:szCs w:val="24"/>
        </w:rPr>
        <w:t>2</w:t>
      </w:r>
      <w:r w:rsidR="006F7086" w:rsidRPr="008E746E">
        <w:rPr>
          <w:b w:val="0"/>
          <w:bCs w:val="0"/>
          <w:sz w:val="24"/>
          <w:szCs w:val="24"/>
        </w:rPr>
        <w:t xml:space="preserve"> г</w:t>
      </w:r>
    </w:p>
    <w:p w14:paraId="074E8C09" w14:textId="77777777" w:rsidR="0063589B" w:rsidRPr="00AC5AAA" w:rsidRDefault="00B90F58" w:rsidP="00B90F58">
      <w:pPr>
        <w:tabs>
          <w:tab w:val="left" w:pos="851"/>
        </w:tabs>
        <w:spacing w:before="120"/>
        <w:ind w:firstLine="851"/>
        <w:jc w:val="both"/>
        <w:rPr>
          <w:sz w:val="24"/>
          <w:szCs w:val="24"/>
        </w:rPr>
      </w:pPr>
      <w:r>
        <w:rPr>
          <w:sz w:val="24"/>
          <w:szCs w:val="24"/>
        </w:rPr>
        <w:t xml:space="preserve">Публичное </w:t>
      </w:r>
      <w:r w:rsidR="0063589B" w:rsidRPr="00AC5AAA">
        <w:rPr>
          <w:sz w:val="24"/>
          <w:szCs w:val="24"/>
        </w:rPr>
        <w:t xml:space="preserve">акционерное общество </w:t>
      </w:r>
      <w:r w:rsidR="0063589B" w:rsidRPr="00234354">
        <w:rPr>
          <w:sz w:val="24"/>
          <w:szCs w:val="24"/>
        </w:rPr>
        <w:t xml:space="preserve">«Сбербанк России», именуемое в дальнейшем «ЦЕДЕНТ», в лице </w:t>
      </w:r>
      <w:r w:rsidR="00335729">
        <w:rPr>
          <w:sz w:val="24"/>
          <w:szCs w:val="24"/>
        </w:rPr>
        <w:t>____________________________________</w:t>
      </w:r>
      <w:r w:rsidR="00B80A42" w:rsidRPr="00234354">
        <w:rPr>
          <w:sz w:val="24"/>
          <w:szCs w:val="24"/>
        </w:rPr>
        <w:t xml:space="preserve">, действующего на основании Устава, </w:t>
      </w:r>
      <w:r w:rsidR="00234354" w:rsidRPr="00234354">
        <w:rPr>
          <w:sz w:val="24"/>
          <w:szCs w:val="24"/>
        </w:rPr>
        <w:t>Доверенности</w:t>
      </w:r>
      <w:r w:rsidR="00335729">
        <w:rPr>
          <w:sz w:val="24"/>
          <w:szCs w:val="24"/>
        </w:rPr>
        <w:t xml:space="preserve"> ____________</w:t>
      </w:r>
      <w:r w:rsidR="00234354" w:rsidRPr="00234354">
        <w:rPr>
          <w:sz w:val="24"/>
          <w:szCs w:val="24"/>
        </w:rPr>
        <w:t xml:space="preserve"> от «</w:t>
      </w:r>
      <w:r w:rsidR="00335729">
        <w:rPr>
          <w:sz w:val="24"/>
          <w:szCs w:val="24"/>
        </w:rPr>
        <w:t>__</w:t>
      </w:r>
      <w:r w:rsidR="00B80A42" w:rsidRPr="00234354">
        <w:rPr>
          <w:sz w:val="24"/>
          <w:szCs w:val="24"/>
        </w:rPr>
        <w:t xml:space="preserve">» </w:t>
      </w:r>
      <w:r w:rsidR="00335729">
        <w:rPr>
          <w:sz w:val="24"/>
          <w:szCs w:val="24"/>
        </w:rPr>
        <w:t>_____</w:t>
      </w:r>
      <w:r w:rsidR="00B80A42" w:rsidRPr="00234354">
        <w:rPr>
          <w:sz w:val="24"/>
          <w:szCs w:val="24"/>
        </w:rPr>
        <w:t xml:space="preserve"> 20</w:t>
      </w:r>
      <w:r w:rsidR="00234354" w:rsidRPr="00234354">
        <w:rPr>
          <w:sz w:val="24"/>
          <w:szCs w:val="24"/>
        </w:rPr>
        <w:t>2</w:t>
      </w:r>
      <w:r w:rsidR="00335729">
        <w:rPr>
          <w:sz w:val="24"/>
          <w:szCs w:val="24"/>
        </w:rPr>
        <w:t>_</w:t>
      </w:r>
      <w:r w:rsidR="00B80A42" w:rsidRPr="00234354">
        <w:rPr>
          <w:sz w:val="24"/>
          <w:szCs w:val="24"/>
        </w:rPr>
        <w:t xml:space="preserve"> года</w:t>
      </w:r>
      <w:r w:rsidR="00E84EFB">
        <w:rPr>
          <w:sz w:val="24"/>
          <w:szCs w:val="24"/>
        </w:rPr>
        <w:t>, с одной стороны</w:t>
      </w:r>
      <w:r w:rsidR="0063589B" w:rsidRPr="00234354">
        <w:rPr>
          <w:sz w:val="24"/>
          <w:szCs w:val="24"/>
        </w:rPr>
        <w:t xml:space="preserve"> и </w:t>
      </w:r>
      <w:r w:rsidR="00A17E1A" w:rsidRPr="00234354">
        <w:rPr>
          <w:sz w:val="24"/>
          <w:szCs w:val="24"/>
        </w:rPr>
        <w:t>Общество с ограниченной ответственностью «</w:t>
      </w:r>
      <w:r w:rsidR="00E74C85">
        <w:rPr>
          <w:sz w:val="24"/>
          <w:szCs w:val="24"/>
        </w:rPr>
        <w:t>________________</w:t>
      </w:r>
      <w:r w:rsidR="00A17E1A" w:rsidRPr="00234354">
        <w:rPr>
          <w:sz w:val="24"/>
          <w:szCs w:val="24"/>
        </w:rPr>
        <w:t>»</w:t>
      </w:r>
      <w:r w:rsidR="0063589B" w:rsidRPr="00234354">
        <w:rPr>
          <w:sz w:val="24"/>
          <w:szCs w:val="24"/>
        </w:rPr>
        <w:t xml:space="preserve">, именуемое в дальнейшем «ЦЕССИОНАРИЙ», в лице </w:t>
      </w:r>
      <w:r w:rsidR="006F7086" w:rsidRPr="00234354">
        <w:rPr>
          <w:sz w:val="24"/>
          <w:szCs w:val="24"/>
        </w:rPr>
        <w:t xml:space="preserve">директора </w:t>
      </w:r>
      <w:r w:rsidR="00E74C85">
        <w:rPr>
          <w:sz w:val="24"/>
          <w:szCs w:val="24"/>
        </w:rPr>
        <w:t>_______________________</w:t>
      </w:r>
      <w:r w:rsidR="0063589B" w:rsidRPr="00234354">
        <w:rPr>
          <w:sz w:val="24"/>
          <w:szCs w:val="24"/>
        </w:rPr>
        <w:t>, действующего</w:t>
      </w:r>
      <w:r w:rsidR="0063589B" w:rsidRPr="00AC5AAA">
        <w:rPr>
          <w:sz w:val="24"/>
          <w:szCs w:val="24"/>
        </w:rPr>
        <w:t xml:space="preserve"> на основании </w:t>
      </w:r>
      <w:r w:rsidR="006F7086">
        <w:rPr>
          <w:sz w:val="24"/>
          <w:szCs w:val="24"/>
        </w:rPr>
        <w:t>Устава</w:t>
      </w:r>
      <w:r w:rsidR="0063589B" w:rsidRPr="00AC5AAA">
        <w:rPr>
          <w:sz w:val="24"/>
          <w:szCs w:val="24"/>
        </w:rPr>
        <w:t xml:space="preserve">, с другой стороны, далее совместно именуемые «Стороны», заключили настоящий договор, (именуемый в дальнейшем </w:t>
      </w:r>
      <w:r w:rsidR="000B4E16">
        <w:rPr>
          <w:sz w:val="24"/>
          <w:szCs w:val="24"/>
        </w:rPr>
        <w:t>«</w:t>
      </w:r>
      <w:r w:rsidR="0063589B" w:rsidRPr="00AC5AAA">
        <w:rPr>
          <w:sz w:val="24"/>
          <w:szCs w:val="24"/>
        </w:rPr>
        <w:t>Договор</w:t>
      </w:r>
      <w:r w:rsidR="000B4E16">
        <w:rPr>
          <w:sz w:val="24"/>
          <w:szCs w:val="24"/>
        </w:rPr>
        <w:t>»</w:t>
      </w:r>
      <w:r w:rsidR="00E84EFB">
        <w:rPr>
          <w:sz w:val="24"/>
          <w:szCs w:val="24"/>
        </w:rPr>
        <w:t>)</w:t>
      </w:r>
      <w:r w:rsidR="0063589B" w:rsidRPr="00AC5AAA">
        <w:rPr>
          <w:sz w:val="24"/>
          <w:szCs w:val="24"/>
        </w:rPr>
        <w:t xml:space="preserve"> о нижеследующем:</w:t>
      </w:r>
    </w:p>
    <w:p w14:paraId="6B5EF362" w14:textId="77777777" w:rsidR="00C05BA1" w:rsidRPr="00A67212" w:rsidRDefault="00C05BA1" w:rsidP="00A67212">
      <w:pPr>
        <w:spacing w:before="200" w:after="200"/>
        <w:jc w:val="center"/>
        <w:rPr>
          <w:b/>
          <w:sz w:val="24"/>
          <w:szCs w:val="24"/>
        </w:rPr>
      </w:pPr>
      <w:r w:rsidRPr="00A67212">
        <w:rPr>
          <w:b/>
          <w:sz w:val="24"/>
          <w:szCs w:val="24"/>
        </w:rPr>
        <w:t>Общие положения</w:t>
      </w:r>
    </w:p>
    <w:p w14:paraId="34ABE6B2" w14:textId="77777777" w:rsidR="00C05BA1" w:rsidRPr="00A67212" w:rsidRDefault="00C05BA1" w:rsidP="00A67212">
      <w:pPr>
        <w:ind w:firstLine="851"/>
        <w:jc w:val="both"/>
        <w:rPr>
          <w:sz w:val="24"/>
          <w:szCs w:val="24"/>
        </w:rPr>
      </w:pPr>
      <w:r w:rsidRPr="00A67212">
        <w:rPr>
          <w:sz w:val="24"/>
          <w:szCs w:val="24"/>
        </w:rPr>
        <w:t>ЦЕССИОНАРИЙ подтверждает:</w:t>
      </w:r>
    </w:p>
    <w:p w14:paraId="41BE0A50" w14:textId="77777777" w:rsidR="002D4D83" w:rsidRPr="00BA123C" w:rsidRDefault="00C05BA1" w:rsidP="00E74C85">
      <w:pPr>
        <w:jc w:val="both"/>
        <w:rPr>
          <w:sz w:val="24"/>
          <w:szCs w:val="24"/>
        </w:rPr>
      </w:pPr>
      <w:r w:rsidRPr="00A67212">
        <w:rPr>
          <w:sz w:val="24"/>
          <w:szCs w:val="24"/>
        </w:rPr>
        <w:t>- что ознакомлен с условиями</w:t>
      </w:r>
      <w:r w:rsidR="00E74C85">
        <w:rPr>
          <w:sz w:val="24"/>
          <w:szCs w:val="24"/>
        </w:rPr>
        <w:t xml:space="preserve"> </w:t>
      </w:r>
      <w:r w:rsidR="00E74C85" w:rsidRPr="00C47E23">
        <w:rPr>
          <w:sz w:val="24"/>
          <w:szCs w:val="24"/>
        </w:rPr>
        <w:t xml:space="preserve">Договора № 7M-1-2WTZC7HA об открытии возобновляемой кредитной линии от 08.12.2020г., Договора № 7M-1-48H02P9M об </w:t>
      </w:r>
      <w:proofErr w:type="spellStart"/>
      <w:r w:rsidR="00E74C85" w:rsidRPr="00C47E23">
        <w:rPr>
          <w:sz w:val="24"/>
          <w:szCs w:val="24"/>
        </w:rPr>
        <w:t>овердрафтном</w:t>
      </w:r>
      <w:proofErr w:type="spellEnd"/>
      <w:r w:rsidR="00E74C85" w:rsidRPr="00C47E23">
        <w:rPr>
          <w:sz w:val="24"/>
          <w:szCs w:val="24"/>
        </w:rPr>
        <w:t xml:space="preserve"> кредите от 12.08.2021</w:t>
      </w:r>
      <w:r w:rsidR="00416174">
        <w:rPr>
          <w:sz w:val="24"/>
          <w:szCs w:val="24"/>
        </w:rPr>
        <w:t>г.</w:t>
      </w:r>
      <w:r w:rsidR="00E74C85" w:rsidRPr="00C47E23">
        <w:rPr>
          <w:sz w:val="24"/>
          <w:szCs w:val="24"/>
        </w:rPr>
        <w:t>, Генерального соглашения об открытии возобновляемого лимита на проведение операций торгового финансирования с использованием непокрытых аккредитивов №ГС 957720280АСРМ от 04.08.2020г.</w:t>
      </w:r>
      <w:r w:rsidR="00416174">
        <w:rPr>
          <w:sz w:val="24"/>
          <w:szCs w:val="24"/>
        </w:rPr>
        <w:t>,</w:t>
      </w:r>
      <w:r w:rsidR="00E74C85" w:rsidRPr="00C47E23">
        <w:rPr>
          <w:sz w:val="24"/>
          <w:szCs w:val="24"/>
        </w:rPr>
        <w:t xml:space="preserve"> заключенных между Цедентом и ООО «ТД Московский-РВ» (далее - Должник-1), Договора № 7M-1-3VHYKT3W об открытии возобновляемой кредитной линии от 26.05.2021г., Договора № 7M-1-44TI3FP5 об открытии возобновляемой кредитной линии от 26.07.2021г., заключенных между Цедентом и ООО «Агрокомплекс </w:t>
      </w:r>
      <w:proofErr w:type="spellStart"/>
      <w:r w:rsidR="00E74C85" w:rsidRPr="00C47E23">
        <w:rPr>
          <w:sz w:val="24"/>
          <w:szCs w:val="24"/>
        </w:rPr>
        <w:t>Метака</w:t>
      </w:r>
      <w:proofErr w:type="spellEnd"/>
      <w:r w:rsidR="00E74C85" w:rsidRPr="00C47E23">
        <w:rPr>
          <w:sz w:val="24"/>
          <w:szCs w:val="24"/>
        </w:rPr>
        <w:t xml:space="preserve">» (далее - Должник-2), Договора № 957720434 об открытии возобновляемой кредитной линии от 10.11.2020г., Договора № 957721074/ОД об </w:t>
      </w:r>
      <w:proofErr w:type="spellStart"/>
      <w:r w:rsidR="00E74C85" w:rsidRPr="00C47E23">
        <w:rPr>
          <w:sz w:val="24"/>
          <w:szCs w:val="24"/>
        </w:rPr>
        <w:t>овердрафтном</w:t>
      </w:r>
      <w:proofErr w:type="spellEnd"/>
      <w:r w:rsidR="00E74C85" w:rsidRPr="00C47E23">
        <w:rPr>
          <w:sz w:val="24"/>
          <w:szCs w:val="24"/>
        </w:rPr>
        <w:t xml:space="preserve"> кредите от 11.03.2021</w:t>
      </w:r>
      <w:r w:rsidR="00416174">
        <w:rPr>
          <w:sz w:val="24"/>
          <w:szCs w:val="24"/>
        </w:rPr>
        <w:t>г.</w:t>
      </w:r>
      <w:r w:rsidR="00E74C85" w:rsidRPr="00C47E23">
        <w:rPr>
          <w:sz w:val="24"/>
          <w:szCs w:val="24"/>
        </w:rPr>
        <w:t>, заключенных между Цедентом и ООО «Продуктовая поляна» (далее - Должник -3), Договора № M-1-3KYMRJGZ об открытии возобновляемой кредитной линии от 19.03.2021г., Договора № 7M-1-3NZBOF7D об открытии возобновляемой кредитной линии от 07.04.2021</w:t>
      </w:r>
      <w:r w:rsidR="00416174">
        <w:rPr>
          <w:sz w:val="24"/>
          <w:szCs w:val="24"/>
        </w:rPr>
        <w:t>г.</w:t>
      </w:r>
      <w:r w:rsidR="00E74C85" w:rsidRPr="00C47E23">
        <w:rPr>
          <w:sz w:val="24"/>
          <w:szCs w:val="24"/>
        </w:rPr>
        <w:t xml:space="preserve">, Договора № 7M-1-3VAF0T54 об </w:t>
      </w:r>
      <w:proofErr w:type="spellStart"/>
      <w:r w:rsidR="00E74C85" w:rsidRPr="00C47E23">
        <w:rPr>
          <w:sz w:val="24"/>
          <w:szCs w:val="24"/>
        </w:rPr>
        <w:t>овердрафтном</w:t>
      </w:r>
      <w:proofErr w:type="spellEnd"/>
      <w:r w:rsidR="00E74C85" w:rsidRPr="00C47E23">
        <w:rPr>
          <w:sz w:val="24"/>
          <w:szCs w:val="24"/>
        </w:rPr>
        <w:t xml:space="preserve"> кредите от 25.05.2021г., заключенных между Цедентом и ООО «Винегрет» (далее - Должник-4), Договора № 7M-1-32LZ73UN об </w:t>
      </w:r>
      <w:proofErr w:type="spellStart"/>
      <w:r w:rsidR="00E74C85" w:rsidRPr="00C47E23">
        <w:rPr>
          <w:sz w:val="24"/>
          <w:szCs w:val="24"/>
        </w:rPr>
        <w:t>овердрафтном</w:t>
      </w:r>
      <w:proofErr w:type="spellEnd"/>
      <w:r w:rsidR="00E74C85" w:rsidRPr="00C47E23">
        <w:rPr>
          <w:sz w:val="24"/>
          <w:szCs w:val="24"/>
        </w:rPr>
        <w:t xml:space="preserve"> кредите от 28.01.2021г., заключенного между Цедентом и ООО «Винегрет-2» (далее - Должник-5)</w:t>
      </w:r>
      <w:r w:rsidR="00EC50FE">
        <w:rPr>
          <w:sz w:val="24"/>
          <w:szCs w:val="24"/>
        </w:rPr>
        <w:t>,</w:t>
      </w:r>
      <w:r w:rsidR="002D4D83" w:rsidRPr="002D4D83">
        <w:rPr>
          <w:sz w:val="24"/>
          <w:szCs w:val="24"/>
        </w:rPr>
        <w:t xml:space="preserve"> </w:t>
      </w:r>
      <w:r w:rsidR="00E74C85">
        <w:rPr>
          <w:sz w:val="24"/>
          <w:szCs w:val="24"/>
        </w:rPr>
        <w:t xml:space="preserve">всех </w:t>
      </w:r>
      <w:r w:rsidR="00E74C85" w:rsidRPr="00A67212">
        <w:rPr>
          <w:sz w:val="24"/>
          <w:szCs w:val="24"/>
        </w:rPr>
        <w:t>заключенных к н</w:t>
      </w:r>
      <w:r w:rsidR="00E74C85">
        <w:rPr>
          <w:sz w:val="24"/>
          <w:szCs w:val="24"/>
        </w:rPr>
        <w:t xml:space="preserve">им </w:t>
      </w:r>
      <w:r w:rsidR="00E74C85" w:rsidRPr="00A67212">
        <w:rPr>
          <w:sz w:val="24"/>
          <w:szCs w:val="24"/>
        </w:rPr>
        <w:t>дополнительных соглашений</w:t>
      </w:r>
      <w:r w:rsidR="00E74C85">
        <w:rPr>
          <w:sz w:val="24"/>
          <w:szCs w:val="24"/>
        </w:rPr>
        <w:t xml:space="preserve">, </w:t>
      </w:r>
      <w:r w:rsidR="002D4D83" w:rsidRPr="00BA123C">
        <w:rPr>
          <w:sz w:val="24"/>
          <w:szCs w:val="24"/>
        </w:rPr>
        <w:t>а также договоров обеспечения исполнения обязательств по указанн</w:t>
      </w:r>
      <w:r w:rsidR="00E74C85">
        <w:rPr>
          <w:sz w:val="24"/>
          <w:szCs w:val="24"/>
        </w:rPr>
        <w:t xml:space="preserve">ым </w:t>
      </w:r>
      <w:r w:rsidR="002D4D83" w:rsidRPr="00BA123C">
        <w:rPr>
          <w:sz w:val="24"/>
          <w:szCs w:val="24"/>
        </w:rPr>
        <w:t>кредитн</w:t>
      </w:r>
      <w:r w:rsidR="00E74C85">
        <w:rPr>
          <w:sz w:val="24"/>
          <w:szCs w:val="24"/>
        </w:rPr>
        <w:t xml:space="preserve">ым </w:t>
      </w:r>
      <w:r w:rsidR="002D4D83" w:rsidRPr="00BA123C">
        <w:rPr>
          <w:sz w:val="24"/>
          <w:szCs w:val="24"/>
        </w:rPr>
        <w:t>договор</w:t>
      </w:r>
      <w:r w:rsidR="00E74C85">
        <w:rPr>
          <w:sz w:val="24"/>
          <w:szCs w:val="24"/>
        </w:rPr>
        <w:t>ам</w:t>
      </w:r>
      <w:r w:rsidR="002D4D83" w:rsidRPr="00BA123C">
        <w:rPr>
          <w:sz w:val="24"/>
          <w:szCs w:val="24"/>
        </w:rPr>
        <w:t xml:space="preserve"> (договоры залога, договоры поручительства) согласно п.</w:t>
      </w:r>
      <w:r w:rsidR="00856213">
        <w:rPr>
          <w:sz w:val="24"/>
          <w:szCs w:val="24"/>
        </w:rPr>
        <w:t xml:space="preserve"> </w:t>
      </w:r>
      <w:r w:rsidR="002D4D83">
        <w:rPr>
          <w:sz w:val="24"/>
          <w:szCs w:val="24"/>
        </w:rPr>
        <w:t>1</w:t>
      </w:r>
      <w:r w:rsidR="002D4D83" w:rsidRPr="00BA123C">
        <w:rPr>
          <w:sz w:val="24"/>
          <w:szCs w:val="24"/>
        </w:rPr>
        <w:t xml:space="preserve"> настоящего </w:t>
      </w:r>
      <w:r w:rsidR="00856213">
        <w:rPr>
          <w:sz w:val="24"/>
          <w:szCs w:val="24"/>
        </w:rPr>
        <w:t>Д</w:t>
      </w:r>
      <w:r w:rsidR="002D4D83" w:rsidRPr="00BA123C">
        <w:rPr>
          <w:sz w:val="24"/>
          <w:szCs w:val="24"/>
        </w:rPr>
        <w:t>оговора;</w:t>
      </w:r>
    </w:p>
    <w:p w14:paraId="329E7C20" w14:textId="77777777" w:rsidR="00C05BA1" w:rsidRPr="00A67212" w:rsidRDefault="00C05BA1" w:rsidP="00A67212">
      <w:pPr>
        <w:ind w:firstLine="851"/>
        <w:jc w:val="both"/>
        <w:rPr>
          <w:sz w:val="24"/>
          <w:szCs w:val="24"/>
        </w:rPr>
      </w:pPr>
      <w:r w:rsidRPr="00A67212">
        <w:rPr>
          <w:sz w:val="24"/>
          <w:szCs w:val="24"/>
        </w:rPr>
        <w:t>- что провел все необходимые и достаточные действия, которые позволили ему убедиться в действительности передаваемых прав;</w:t>
      </w:r>
    </w:p>
    <w:p w14:paraId="050CA208" w14:textId="77777777" w:rsidR="00C05BA1" w:rsidRPr="00A67212" w:rsidRDefault="00C05BA1" w:rsidP="00A67212">
      <w:pPr>
        <w:ind w:firstLine="851"/>
        <w:jc w:val="both"/>
        <w:rPr>
          <w:sz w:val="24"/>
          <w:szCs w:val="24"/>
        </w:rPr>
      </w:pPr>
      <w:r w:rsidRPr="00A67212">
        <w:rPr>
          <w:sz w:val="24"/>
          <w:szCs w:val="24"/>
        </w:rPr>
        <w:t>- что ознакомился с документами, связанными с заключением и исполнением Кредитн</w:t>
      </w:r>
      <w:r w:rsidR="00C47E23">
        <w:rPr>
          <w:sz w:val="24"/>
          <w:szCs w:val="24"/>
        </w:rPr>
        <w:t xml:space="preserve">ых </w:t>
      </w:r>
      <w:r w:rsidRPr="00A67212">
        <w:rPr>
          <w:sz w:val="24"/>
          <w:szCs w:val="24"/>
        </w:rPr>
        <w:t>договор</w:t>
      </w:r>
      <w:r w:rsidR="00C47E23">
        <w:rPr>
          <w:sz w:val="24"/>
          <w:szCs w:val="24"/>
        </w:rPr>
        <w:t>ов</w:t>
      </w:r>
      <w:r w:rsidRPr="00A67212">
        <w:rPr>
          <w:sz w:val="24"/>
          <w:szCs w:val="24"/>
        </w:rPr>
        <w:t xml:space="preserve">, а также сделок, заключенных в </w:t>
      </w:r>
      <w:r w:rsidR="00C47E23">
        <w:rPr>
          <w:sz w:val="24"/>
          <w:szCs w:val="24"/>
        </w:rPr>
        <w:t xml:space="preserve">их </w:t>
      </w:r>
      <w:r w:rsidRPr="00A67212">
        <w:rPr>
          <w:sz w:val="24"/>
          <w:szCs w:val="24"/>
        </w:rPr>
        <w:t>обеспечение, и пришел к выводу, что Кредитны</w:t>
      </w:r>
      <w:r w:rsidR="00C47E23">
        <w:rPr>
          <w:sz w:val="24"/>
          <w:szCs w:val="24"/>
        </w:rPr>
        <w:t>е</w:t>
      </w:r>
      <w:r w:rsidRPr="00A67212">
        <w:rPr>
          <w:sz w:val="24"/>
          <w:szCs w:val="24"/>
        </w:rPr>
        <w:t xml:space="preserve"> договор</w:t>
      </w:r>
      <w:r w:rsidR="00C47E23">
        <w:rPr>
          <w:sz w:val="24"/>
          <w:szCs w:val="24"/>
        </w:rPr>
        <w:t>а</w:t>
      </w:r>
      <w:r w:rsidRPr="00A67212">
        <w:rPr>
          <w:sz w:val="24"/>
          <w:szCs w:val="24"/>
        </w:rPr>
        <w:t xml:space="preserve"> и сделки, заключенные в обеспечение исполнения обязательств </w:t>
      </w:r>
      <w:r w:rsidR="00C47E23">
        <w:rPr>
          <w:sz w:val="24"/>
          <w:szCs w:val="24"/>
        </w:rPr>
        <w:t xml:space="preserve">ДОЛЖНИКА-1, ДОЛЖНИКА-2, ДОЛЖНИКА-3, ДОЛЖНИКА-4, ДОЛЖНИКА-5 </w:t>
      </w:r>
      <w:r w:rsidR="00416174">
        <w:rPr>
          <w:sz w:val="24"/>
          <w:szCs w:val="24"/>
        </w:rPr>
        <w:t xml:space="preserve">(далее по тексту – ДОЛЖНИКИ) </w:t>
      </w:r>
      <w:r w:rsidRPr="00A67212">
        <w:rPr>
          <w:sz w:val="24"/>
          <w:szCs w:val="24"/>
        </w:rPr>
        <w:t>по Кредитн</w:t>
      </w:r>
      <w:r w:rsidR="00C47E23">
        <w:rPr>
          <w:sz w:val="24"/>
          <w:szCs w:val="24"/>
        </w:rPr>
        <w:t>ым д</w:t>
      </w:r>
      <w:r w:rsidRPr="00A67212">
        <w:rPr>
          <w:sz w:val="24"/>
          <w:szCs w:val="24"/>
        </w:rPr>
        <w:t>оговор</w:t>
      </w:r>
      <w:r w:rsidR="00C47E23">
        <w:rPr>
          <w:sz w:val="24"/>
          <w:szCs w:val="24"/>
        </w:rPr>
        <w:t>ам</w:t>
      </w:r>
      <w:r w:rsidRPr="00A67212">
        <w:rPr>
          <w:sz w:val="24"/>
          <w:szCs w:val="24"/>
        </w:rPr>
        <w:t xml:space="preserve">, 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A67212">
        <w:rPr>
          <w:sz w:val="24"/>
          <w:szCs w:val="24"/>
        </w:rPr>
        <w:t>ст.ст</w:t>
      </w:r>
      <w:proofErr w:type="spellEnd"/>
      <w:r w:rsidRPr="00A67212">
        <w:rPr>
          <w:sz w:val="24"/>
          <w:szCs w:val="24"/>
        </w:rPr>
        <w:t>.</w:t>
      </w:r>
      <w:r w:rsidR="00370CA5">
        <w:rPr>
          <w:sz w:val="24"/>
          <w:szCs w:val="24"/>
        </w:rPr>
        <w:t xml:space="preserve"> </w:t>
      </w:r>
      <w:r w:rsidRPr="00A67212">
        <w:rPr>
          <w:sz w:val="24"/>
          <w:szCs w:val="24"/>
        </w:rPr>
        <w:t>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50B0CE8B" w14:textId="77777777" w:rsidR="00C05BA1" w:rsidRPr="00A67212" w:rsidRDefault="00C05BA1" w:rsidP="00A67212">
      <w:pPr>
        <w:ind w:firstLine="851"/>
        <w:jc w:val="both"/>
        <w:rPr>
          <w:sz w:val="24"/>
          <w:szCs w:val="24"/>
        </w:rPr>
      </w:pPr>
      <w:r w:rsidRPr="00A67212">
        <w:rPr>
          <w:sz w:val="24"/>
          <w:szCs w:val="24"/>
        </w:rPr>
        <w:t xml:space="preserve">- что ознакомился с информацией об исках, предъявленных в суд в отношении сделок ЦЕДЕНТА и </w:t>
      </w:r>
      <w:r w:rsidR="00416174">
        <w:rPr>
          <w:sz w:val="24"/>
          <w:szCs w:val="24"/>
        </w:rPr>
        <w:t>ДОЛЖНИКОВ</w:t>
      </w:r>
      <w:r w:rsidRPr="00A67212">
        <w:rPr>
          <w:sz w:val="24"/>
          <w:szCs w:val="24"/>
        </w:rPr>
        <w:t xml:space="preserve">, а равно сделок, заключенных в обеспечение исполнения обязательств </w:t>
      </w:r>
      <w:r w:rsidR="00C47E23">
        <w:rPr>
          <w:sz w:val="24"/>
          <w:szCs w:val="24"/>
        </w:rPr>
        <w:t>ДОЛЖНИК</w:t>
      </w:r>
      <w:r w:rsidR="00416174">
        <w:rPr>
          <w:sz w:val="24"/>
          <w:szCs w:val="24"/>
        </w:rPr>
        <w:t xml:space="preserve">ОВ </w:t>
      </w:r>
      <w:r w:rsidRPr="00A67212">
        <w:rPr>
          <w:sz w:val="24"/>
          <w:szCs w:val="24"/>
        </w:rPr>
        <w:t>по Кредитн</w:t>
      </w:r>
      <w:r w:rsidR="00C47E23">
        <w:rPr>
          <w:sz w:val="24"/>
          <w:szCs w:val="24"/>
        </w:rPr>
        <w:t xml:space="preserve">ым </w:t>
      </w:r>
      <w:r w:rsidRPr="00A67212">
        <w:rPr>
          <w:sz w:val="24"/>
          <w:szCs w:val="24"/>
        </w:rPr>
        <w:t>договор</w:t>
      </w:r>
      <w:r w:rsidR="00C47E23">
        <w:rPr>
          <w:sz w:val="24"/>
          <w:szCs w:val="24"/>
        </w:rPr>
        <w:t>ам</w:t>
      </w:r>
      <w:r w:rsidRPr="00A67212">
        <w:rPr>
          <w:sz w:val="24"/>
          <w:szCs w:val="24"/>
        </w:rPr>
        <w:t xml:space="preserve">, о заявлениях о признании банкротом </w:t>
      </w:r>
      <w:r w:rsidR="00C47E23">
        <w:rPr>
          <w:sz w:val="24"/>
          <w:szCs w:val="24"/>
        </w:rPr>
        <w:t xml:space="preserve">ДОЛЖНИКА-1, ДОЛЖНИКА-2 </w:t>
      </w:r>
      <w:r w:rsidRPr="00A67212">
        <w:rPr>
          <w:sz w:val="24"/>
          <w:szCs w:val="24"/>
        </w:rPr>
        <w:t xml:space="preserve"> и лиц, предоставивших обеспечение по обязательствам </w:t>
      </w:r>
      <w:r w:rsidR="00C47E23">
        <w:rPr>
          <w:sz w:val="24"/>
          <w:szCs w:val="24"/>
        </w:rPr>
        <w:t>ДОЛЖНИК</w:t>
      </w:r>
      <w:r w:rsidR="00416174">
        <w:rPr>
          <w:sz w:val="24"/>
          <w:szCs w:val="24"/>
        </w:rPr>
        <w:t>ОВ</w:t>
      </w:r>
      <w:r w:rsidRPr="00A67212">
        <w:rPr>
          <w:sz w:val="24"/>
          <w:szCs w:val="24"/>
        </w:rPr>
        <w:t xml:space="preserve"> и заключает настоящий </w:t>
      </w:r>
      <w:r w:rsidR="00370CA5">
        <w:rPr>
          <w:sz w:val="24"/>
          <w:szCs w:val="24"/>
        </w:rPr>
        <w:t>Д</w:t>
      </w:r>
      <w:r w:rsidRPr="00A67212">
        <w:rPr>
          <w:sz w:val="24"/>
          <w:szCs w:val="24"/>
        </w:rPr>
        <w:t xml:space="preserve">оговор, осознавая и понимая юридически значимые </w:t>
      </w:r>
      <w:r w:rsidRPr="00A67212">
        <w:rPr>
          <w:sz w:val="24"/>
          <w:szCs w:val="24"/>
        </w:rPr>
        <w:lastRenderedPageBreak/>
        <w:t>обстоятельства и последствия, которые могут возникнуть в результате данных судебных процедур;</w:t>
      </w:r>
    </w:p>
    <w:p w14:paraId="29F088D5" w14:textId="77777777" w:rsidR="00C05BA1" w:rsidRPr="00686967" w:rsidRDefault="00C05BA1" w:rsidP="00A67212">
      <w:pPr>
        <w:ind w:firstLine="851"/>
        <w:jc w:val="both"/>
        <w:rPr>
          <w:sz w:val="21"/>
          <w:szCs w:val="21"/>
        </w:rPr>
      </w:pPr>
      <w:r w:rsidRPr="00A67212">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w:t>
      </w:r>
      <w:r w:rsidRPr="00712DDC">
        <w:rPr>
          <w:sz w:val="24"/>
          <w:szCs w:val="24"/>
        </w:rPr>
        <w:t xml:space="preserve"> 127-ФЗ "О несостоятельности (банкротстве)".</w:t>
      </w:r>
    </w:p>
    <w:p w14:paraId="0BBE2128" w14:textId="77777777" w:rsidR="0063589B" w:rsidRPr="00B90F58" w:rsidRDefault="0063589B" w:rsidP="00A67212">
      <w:pPr>
        <w:spacing w:before="200" w:after="200"/>
        <w:jc w:val="center"/>
        <w:rPr>
          <w:b/>
          <w:sz w:val="24"/>
          <w:szCs w:val="24"/>
        </w:rPr>
      </w:pPr>
      <w:r w:rsidRPr="00B90F58">
        <w:rPr>
          <w:b/>
          <w:sz w:val="24"/>
          <w:szCs w:val="24"/>
        </w:rPr>
        <w:t>1. Предмет Договора</w:t>
      </w:r>
    </w:p>
    <w:p w14:paraId="180AC3D7" w14:textId="77777777" w:rsidR="00C47E23" w:rsidRPr="00712DDC" w:rsidRDefault="0063589B" w:rsidP="00712DDC">
      <w:pPr>
        <w:ind w:firstLine="851"/>
        <w:jc w:val="both"/>
        <w:rPr>
          <w:sz w:val="24"/>
          <w:szCs w:val="24"/>
        </w:rPr>
      </w:pPr>
      <w:r w:rsidRPr="00AC5AAA">
        <w:rPr>
          <w:sz w:val="24"/>
          <w:szCs w:val="24"/>
        </w:rPr>
        <w:t xml:space="preserve">1.1. ЦЕДЕНТ уступает ЦЕССИОНАРИЮ права (требования) к </w:t>
      </w:r>
      <w:r w:rsidR="00416174">
        <w:rPr>
          <w:sz w:val="24"/>
          <w:szCs w:val="24"/>
        </w:rPr>
        <w:t>ДОЛЖНИКУ-1</w:t>
      </w:r>
      <w:r w:rsidR="00C47E23" w:rsidRPr="00712DDC">
        <w:rPr>
          <w:sz w:val="24"/>
          <w:szCs w:val="24"/>
        </w:rPr>
        <w:t>, вытекающие из:</w:t>
      </w:r>
    </w:p>
    <w:p w14:paraId="7007CD71" w14:textId="77777777" w:rsidR="00C47E23" w:rsidRPr="00712DDC" w:rsidRDefault="00C47E23" w:rsidP="00712DDC">
      <w:pPr>
        <w:ind w:firstLine="851"/>
        <w:jc w:val="both"/>
        <w:rPr>
          <w:sz w:val="24"/>
          <w:szCs w:val="24"/>
        </w:rPr>
      </w:pPr>
      <w:r w:rsidRPr="00712DDC">
        <w:rPr>
          <w:sz w:val="24"/>
          <w:szCs w:val="24"/>
        </w:rPr>
        <w:t>- Договора № 7M-1-2WTZC7HA об открытии возобновляемой кредитной линии от 08.12.2020г. (далее – Кредитный договор 1);</w:t>
      </w:r>
    </w:p>
    <w:p w14:paraId="76616D0C" w14:textId="77777777" w:rsidR="00C47E23" w:rsidRPr="00712DDC" w:rsidRDefault="00C47E23" w:rsidP="00712DDC">
      <w:pPr>
        <w:ind w:firstLine="851"/>
        <w:jc w:val="both"/>
        <w:rPr>
          <w:sz w:val="24"/>
          <w:szCs w:val="24"/>
        </w:rPr>
      </w:pPr>
      <w:r w:rsidRPr="00712DDC">
        <w:rPr>
          <w:sz w:val="24"/>
          <w:szCs w:val="24"/>
        </w:rPr>
        <w:t xml:space="preserve">- Договора № 7M-1-48H02P9M об </w:t>
      </w:r>
      <w:proofErr w:type="spellStart"/>
      <w:r w:rsidRPr="00712DDC">
        <w:rPr>
          <w:sz w:val="24"/>
          <w:szCs w:val="24"/>
        </w:rPr>
        <w:t>овердрафтном</w:t>
      </w:r>
      <w:proofErr w:type="spellEnd"/>
      <w:r w:rsidRPr="00712DDC">
        <w:rPr>
          <w:sz w:val="24"/>
          <w:szCs w:val="24"/>
        </w:rPr>
        <w:t xml:space="preserve"> кредите от 12.08.2021 (далее – Кредитный договор – 2);</w:t>
      </w:r>
    </w:p>
    <w:p w14:paraId="12A14F16" w14:textId="77777777" w:rsidR="00C47E23" w:rsidRPr="00712DDC" w:rsidRDefault="00C47E23" w:rsidP="00712DDC">
      <w:pPr>
        <w:ind w:firstLine="851"/>
        <w:jc w:val="both"/>
        <w:rPr>
          <w:sz w:val="24"/>
          <w:szCs w:val="24"/>
        </w:rPr>
      </w:pPr>
      <w:r w:rsidRPr="00712DDC">
        <w:rPr>
          <w:sz w:val="24"/>
          <w:szCs w:val="24"/>
        </w:rPr>
        <w:t>- Генерального соглашения об открытии возобновляемого лимита на проведение операций торгового финансирования с использованием непокрытых аккредитивов №ГС 957720280АСРМ от 04.08.2020г. (далее – Кредитный договор – 3).</w:t>
      </w:r>
    </w:p>
    <w:p w14:paraId="5163BDDB" w14:textId="77777777" w:rsidR="00C47E23" w:rsidRPr="00712DDC" w:rsidRDefault="00C47E23" w:rsidP="00712DDC">
      <w:pPr>
        <w:ind w:firstLine="851"/>
        <w:jc w:val="both"/>
        <w:rPr>
          <w:sz w:val="24"/>
          <w:szCs w:val="24"/>
        </w:rPr>
      </w:pPr>
      <w:r w:rsidRPr="00712DDC">
        <w:rPr>
          <w:sz w:val="24"/>
          <w:szCs w:val="24"/>
        </w:rPr>
        <w:t>Одновременно с уступкой прав (требований) по Кредитному договору-1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w:t>
      </w:r>
    </w:p>
    <w:p w14:paraId="7A77639B" w14:textId="77777777" w:rsidR="00C47E23" w:rsidRPr="00712DDC" w:rsidRDefault="00C47E23" w:rsidP="00712DDC">
      <w:pPr>
        <w:ind w:firstLine="851"/>
        <w:jc w:val="both"/>
        <w:rPr>
          <w:sz w:val="24"/>
          <w:szCs w:val="24"/>
        </w:rPr>
      </w:pPr>
      <w:r w:rsidRPr="00712DDC">
        <w:rPr>
          <w:sz w:val="24"/>
          <w:szCs w:val="24"/>
        </w:rPr>
        <w:t xml:space="preserve"> Договоры поручительства:</w:t>
      </w:r>
    </w:p>
    <w:p w14:paraId="51352479" w14:textId="77777777" w:rsidR="00C47E23" w:rsidRPr="00712DDC" w:rsidRDefault="00C47E23" w:rsidP="00712DDC">
      <w:pPr>
        <w:ind w:firstLine="851"/>
        <w:jc w:val="both"/>
        <w:rPr>
          <w:sz w:val="24"/>
          <w:szCs w:val="24"/>
        </w:rPr>
      </w:pPr>
      <w:r w:rsidRPr="00712DDC">
        <w:rPr>
          <w:sz w:val="24"/>
          <w:szCs w:val="24"/>
        </w:rPr>
        <w:t>-  7M-1-2WTZC7HA-П1 от 08.12.2020г., заключенный с ООО "ПРОДУКТОВАЯ ПОЛЯНА";</w:t>
      </w:r>
    </w:p>
    <w:p w14:paraId="7EC516D6" w14:textId="77777777" w:rsidR="00C47E23" w:rsidRPr="00712DDC" w:rsidRDefault="00C47E23" w:rsidP="00712DDC">
      <w:pPr>
        <w:ind w:firstLine="851"/>
        <w:jc w:val="both"/>
        <w:rPr>
          <w:sz w:val="24"/>
          <w:szCs w:val="24"/>
        </w:rPr>
      </w:pPr>
      <w:r w:rsidRPr="00712DDC">
        <w:rPr>
          <w:sz w:val="24"/>
          <w:szCs w:val="24"/>
        </w:rPr>
        <w:t>-  7M-1-2WTZC7HA-П2 от 08.12.2020г., зак</w:t>
      </w:r>
      <w:r w:rsidR="003C3D74">
        <w:rPr>
          <w:sz w:val="24"/>
          <w:szCs w:val="24"/>
        </w:rPr>
        <w:t>люченный с ООО "Винегрет плюс";</w:t>
      </w:r>
    </w:p>
    <w:p w14:paraId="6A0A0A9F" w14:textId="77777777" w:rsidR="00C47E23" w:rsidRPr="00712DDC" w:rsidRDefault="00C47E23" w:rsidP="00712DDC">
      <w:pPr>
        <w:ind w:firstLine="851"/>
        <w:jc w:val="both"/>
        <w:rPr>
          <w:sz w:val="24"/>
          <w:szCs w:val="24"/>
        </w:rPr>
      </w:pPr>
      <w:r w:rsidRPr="00712DDC">
        <w:rPr>
          <w:sz w:val="24"/>
          <w:szCs w:val="24"/>
        </w:rPr>
        <w:t>-  7M-1-2WTZC7HA-П3 от 08.12.2020г.</w:t>
      </w:r>
      <w:r w:rsidR="003C3D74">
        <w:rPr>
          <w:sz w:val="24"/>
          <w:szCs w:val="24"/>
        </w:rPr>
        <w:t>, заключенный с ООО "Винегрет";</w:t>
      </w:r>
    </w:p>
    <w:p w14:paraId="1E4671C5" w14:textId="77777777" w:rsidR="00C47E23" w:rsidRPr="00712DDC" w:rsidRDefault="00C47E23" w:rsidP="00712DDC">
      <w:pPr>
        <w:ind w:firstLine="851"/>
        <w:jc w:val="both"/>
        <w:rPr>
          <w:sz w:val="24"/>
          <w:szCs w:val="24"/>
        </w:rPr>
      </w:pPr>
      <w:r w:rsidRPr="00712DDC">
        <w:rPr>
          <w:sz w:val="24"/>
          <w:szCs w:val="24"/>
        </w:rPr>
        <w:t>- 7M-1-2WTZC7HA-П4 от 08.12.2020г., заключенны</w:t>
      </w:r>
      <w:r w:rsidR="003C3D74">
        <w:rPr>
          <w:sz w:val="24"/>
          <w:szCs w:val="24"/>
        </w:rPr>
        <w:t>й с ООО "</w:t>
      </w:r>
      <w:proofErr w:type="spellStart"/>
      <w:r w:rsidR="003C3D74">
        <w:rPr>
          <w:sz w:val="24"/>
          <w:szCs w:val="24"/>
        </w:rPr>
        <w:t>АгроКомплекс</w:t>
      </w:r>
      <w:proofErr w:type="spellEnd"/>
      <w:r w:rsidR="003C3D74">
        <w:rPr>
          <w:sz w:val="24"/>
          <w:szCs w:val="24"/>
        </w:rPr>
        <w:t xml:space="preserve"> "МЕТАКА";</w:t>
      </w:r>
    </w:p>
    <w:p w14:paraId="0F875DA6" w14:textId="77777777" w:rsidR="00C47E23" w:rsidRPr="00712DDC" w:rsidRDefault="00C47E23" w:rsidP="00712DDC">
      <w:pPr>
        <w:ind w:firstLine="851"/>
        <w:jc w:val="both"/>
        <w:rPr>
          <w:sz w:val="24"/>
          <w:szCs w:val="24"/>
        </w:rPr>
      </w:pPr>
      <w:r w:rsidRPr="00712DDC">
        <w:rPr>
          <w:sz w:val="24"/>
          <w:szCs w:val="24"/>
        </w:rPr>
        <w:t>-   7M-1-2WTZC7HA-П5 от 08.12.2020г., заключенный с ООО "Винегрет 2";</w:t>
      </w:r>
    </w:p>
    <w:p w14:paraId="57205CEE" w14:textId="77777777" w:rsidR="00C47E23" w:rsidRPr="00712DDC" w:rsidRDefault="00C47E23" w:rsidP="00712DDC">
      <w:pPr>
        <w:ind w:firstLine="851"/>
        <w:jc w:val="both"/>
        <w:rPr>
          <w:sz w:val="24"/>
          <w:szCs w:val="24"/>
        </w:rPr>
      </w:pPr>
      <w:r w:rsidRPr="00712DDC">
        <w:rPr>
          <w:sz w:val="24"/>
          <w:szCs w:val="24"/>
        </w:rPr>
        <w:t xml:space="preserve">- 7M-1-2WTZC7HA-П6 от 08.12.2020г., заключенный с </w:t>
      </w:r>
      <w:proofErr w:type="spellStart"/>
      <w:r w:rsidRPr="00712DDC">
        <w:rPr>
          <w:sz w:val="24"/>
          <w:szCs w:val="24"/>
        </w:rPr>
        <w:t>Будайханов</w:t>
      </w:r>
      <w:proofErr w:type="spellEnd"/>
      <w:r w:rsidRPr="00712DDC">
        <w:rPr>
          <w:sz w:val="24"/>
          <w:szCs w:val="24"/>
        </w:rPr>
        <w:t xml:space="preserve"> Михаил </w:t>
      </w:r>
      <w:proofErr w:type="spellStart"/>
      <w:r w:rsidRPr="00712DDC">
        <w:rPr>
          <w:sz w:val="24"/>
          <w:szCs w:val="24"/>
        </w:rPr>
        <w:t>Вазирханович</w:t>
      </w:r>
      <w:proofErr w:type="spellEnd"/>
      <w:r w:rsidRPr="00712DDC">
        <w:rPr>
          <w:sz w:val="24"/>
          <w:szCs w:val="24"/>
        </w:rPr>
        <w:t>;</w:t>
      </w:r>
    </w:p>
    <w:p w14:paraId="0F99F613" w14:textId="77777777" w:rsidR="00C47E23" w:rsidRPr="00712DDC" w:rsidRDefault="00C47E23" w:rsidP="00712DDC">
      <w:pPr>
        <w:ind w:firstLine="851"/>
        <w:jc w:val="both"/>
        <w:rPr>
          <w:sz w:val="24"/>
          <w:szCs w:val="24"/>
        </w:rPr>
      </w:pPr>
      <w:r w:rsidRPr="00712DDC">
        <w:rPr>
          <w:sz w:val="24"/>
          <w:szCs w:val="24"/>
        </w:rPr>
        <w:t xml:space="preserve">- 7M-1-2WTZC7HA-П7 от 08.12.2020г., заключенный с </w:t>
      </w:r>
      <w:proofErr w:type="spellStart"/>
      <w:r w:rsidRPr="00712DDC">
        <w:rPr>
          <w:sz w:val="24"/>
          <w:szCs w:val="24"/>
        </w:rPr>
        <w:t>Бу</w:t>
      </w:r>
      <w:r w:rsidR="003C3D74">
        <w:rPr>
          <w:sz w:val="24"/>
          <w:szCs w:val="24"/>
        </w:rPr>
        <w:t>дайханов</w:t>
      </w:r>
      <w:proofErr w:type="spellEnd"/>
      <w:r w:rsidR="003C3D74">
        <w:rPr>
          <w:sz w:val="24"/>
          <w:szCs w:val="24"/>
        </w:rPr>
        <w:t xml:space="preserve"> Батырхан </w:t>
      </w:r>
      <w:proofErr w:type="spellStart"/>
      <w:r w:rsidR="003C3D74">
        <w:rPr>
          <w:sz w:val="24"/>
          <w:szCs w:val="24"/>
        </w:rPr>
        <w:t>Вазирханович</w:t>
      </w:r>
      <w:proofErr w:type="spellEnd"/>
      <w:r w:rsidR="003C3D74">
        <w:rPr>
          <w:sz w:val="24"/>
          <w:szCs w:val="24"/>
        </w:rPr>
        <w:t>;</w:t>
      </w:r>
    </w:p>
    <w:p w14:paraId="2081E1B0" w14:textId="77777777" w:rsidR="00C47E23" w:rsidRPr="00712DDC" w:rsidRDefault="00C47E23" w:rsidP="00712DDC">
      <w:pPr>
        <w:ind w:firstLine="851"/>
        <w:jc w:val="both"/>
        <w:rPr>
          <w:sz w:val="24"/>
          <w:szCs w:val="24"/>
        </w:rPr>
      </w:pPr>
      <w:r w:rsidRPr="00712DDC">
        <w:rPr>
          <w:sz w:val="24"/>
          <w:szCs w:val="24"/>
        </w:rPr>
        <w:t xml:space="preserve"> Договоры залога:</w:t>
      </w:r>
    </w:p>
    <w:p w14:paraId="31BBEBEA" w14:textId="77777777" w:rsidR="00C47E23" w:rsidRPr="00712DDC" w:rsidRDefault="00C47E23" w:rsidP="00712DDC">
      <w:pPr>
        <w:ind w:firstLine="851"/>
        <w:jc w:val="both"/>
        <w:rPr>
          <w:sz w:val="24"/>
          <w:szCs w:val="24"/>
        </w:rPr>
      </w:pPr>
      <w:r w:rsidRPr="00712DDC">
        <w:rPr>
          <w:sz w:val="24"/>
          <w:szCs w:val="24"/>
        </w:rPr>
        <w:t xml:space="preserve">- 7M-1-2WTZC7HA/И1 от 23.03.2021г., заключенный с </w:t>
      </w:r>
      <w:proofErr w:type="spellStart"/>
      <w:r w:rsidRPr="00712DDC">
        <w:rPr>
          <w:sz w:val="24"/>
          <w:szCs w:val="24"/>
        </w:rPr>
        <w:t>Будайханов</w:t>
      </w:r>
      <w:proofErr w:type="spell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 xml:space="preserve">; </w:t>
      </w:r>
    </w:p>
    <w:p w14:paraId="115634B8" w14:textId="77777777" w:rsidR="00C47E23" w:rsidRPr="00712DDC" w:rsidRDefault="00C47E23" w:rsidP="00712DDC">
      <w:pPr>
        <w:ind w:firstLine="851"/>
        <w:jc w:val="both"/>
        <w:rPr>
          <w:sz w:val="24"/>
          <w:szCs w:val="24"/>
        </w:rPr>
      </w:pPr>
      <w:r w:rsidRPr="00712DDC">
        <w:rPr>
          <w:sz w:val="24"/>
          <w:szCs w:val="24"/>
        </w:rPr>
        <w:t xml:space="preserve">- 7M-1-2WTZC7HA/И2 от 23.03.2021г., заключенный с </w:t>
      </w:r>
      <w:proofErr w:type="spellStart"/>
      <w:r w:rsidRPr="00712DDC">
        <w:rPr>
          <w:sz w:val="24"/>
          <w:szCs w:val="24"/>
        </w:rPr>
        <w:t>Будайханов</w:t>
      </w:r>
      <w:proofErr w:type="spellEnd"/>
      <w:r w:rsidRPr="00712DDC">
        <w:rPr>
          <w:sz w:val="24"/>
          <w:szCs w:val="24"/>
        </w:rPr>
        <w:t xml:space="preserve"> Михаил </w:t>
      </w:r>
      <w:proofErr w:type="spellStart"/>
      <w:r w:rsidRPr="00712DDC">
        <w:rPr>
          <w:sz w:val="24"/>
          <w:szCs w:val="24"/>
        </w:rPr>
        <w:t>Вазирханович</w:t>
      </w:r>
      <w:proofErr w:type="spellEnd"/>
      <w:r w:rsidRPr="00712DDC">
        <w:rPr>
          <w:sz w:val="24"/>
          <w:szCs w:val="24"/>
        </w:rPr>
        <w:t>;</w:t>
      </w:r>
    </w:p>
    <w:p w14:paraId="33313FFA" w14:textId="77777777" w:rsidR="00C47E23" w:rsidRPr="00712DDC" w:rsidRDefault="00C47E23" w:rsidP="00712DDC">
      <w:pPr>
        <w:ind w:firstLine="851"/>
        <w:jc w:val="both"/>
        <w:rPr>
          <w:sz w:val="24"/>
          <w:szCs w:val="24"/>
        </w:rPr>
      </w:pPr>
      <w:r w:rsidRPr="00712DDC">
        <w:rPr>
          <w:sz w:val="24"/>
          <w:szCs w:val="24"/>
        </w:rPr>
        <w:t>- 7M-1-2WTZC7HA/И3 от 23.03.2021г., заключенный между с ООО "</w:t>
      </w:r>
      <w:proofErr w:type="spellStart"/>
      <w:r w:rsidRPr="00712DDC">
        <w:rPr>
          <w:sz w:val="24"/>
          <w:szCs w:val="24"/>
        </w:rPr>
        <w:t>АгроКомплекс</w:t>
      </w:r>
      <w:proofErr w:type="spellEnd"/>
      <w:r w:rsidRPr="00712DDC">
        <w:rPr>
          <w:sz w:val="24"/>
          <w:szCs w:val="24"/>
        </w:rPr>
        <w:t xml:space="preserve"> "МЕТАКА";</w:t>
      </w:r>
    </w:p>
    <w:p w14:paraId="03701817" w14:textId="77777777" w:rsidR="00C47E23" w:rsidRPr="00712DDC" w:rsidRDefault="00C47E23" w:rsidP="00712DDC">
      <w:pPr>
        <w:ind w:firstLine="851"/>
        <w:jc w:val="both"/>
        <w:rPr>
          <w:sz w:val="24"/>
          <w:szCs w:val="24"/>
        </w:rPr>
      </w:pPr>
      <w:r w:rsidRPr="00712DDC">
        <w:rPr>
          <w:sz w:val="24"/>
          <w:szCs w:val="24"/>
        </w:rPr>
        <w:t>- 957720196/З1 от 11.06.2020г., заключенный с ООО "</w:t>
      </w:r>
      <w:proofErr w:type="spellStart"/>
      <w:r w:rsidRPr="00712DDC">
        <w:rPr>
          <w:sz w:val="24"/>
          <w:szCs w:val="24"/>
        </w:rPr>
        <w:t>АгроКомплекс</w:t>
      </w:r>
      <w:proofErr w:type="spellEnd"/>
      <w:r w:rsidRPr="00712DDC">
        <w:rPr>
          <w:sz w:val="24"/>
          <w:szCs w:val="24"/>
        </w:rPr>
        <w:t xml:space="preserve"> "МЕТАКА";</w:t>
      </w:r>
    </w:p>
    <w:p w14:paraId="7E58DBA8" w14:textId="77777777" w:rsidR="00C47E23" w:rsidRPr="00712DDC" w:rsidRDefault="00C47E23" w:rsidP="00712DDC">
      <w:pPr>
        <w:ind w:firstLine="851"/>
        <w:jc w:val="both"/>
        <w:rPr>
          <w:sz w:val="24"/>
          <w:szCs w:val="24"/>
        </w:rPr>
      </w:pPr>
      <w:r w:rsidRPr="00712DDC">
        <w:rPr>
          <w:sz w:val="24"/>
          <w:szCs w:val="24"/>
        </w:rPr>
        <w:t>- 957718592/З1 от 03.10.2018г., заключенный с ООО "</w:t>
      </w:r>
      <w:proofErr w:type="spellStart"/>
      <w:r w:rsidRPr="00712DDC">
        <w:rPr>
          <w:sz w:val="24"/>
          <w:szCs w:val="24"/>
        </w:rPr>
        <w:t>АгроКомплекс</w:t>
      </w:r>
      <w:proofErr w:type="spellEnd"/>
      <w:r w:rsidRPr="00712DDC">
        <w:rPr>
          <w:sz w:val="24"/>
          <w:szCs w:val="24"/>
        </w:rPr>
        <w:t xml:space="preserve"> "МЕТАКА".</w:t>
      </w:r>
    </w:p>
    <w:p w14:paraId="31EFA9CD" w14:textId="77777777" w:rsidR="00C47E23" w:rsidRPr="00712DDC" w:rsidRDefault="00C47E23" w:rsidP="00712DDC">
      <w:pPr>
        <w:ind w:firstLine="851"/>
        <w:jc w:val="both"/>
        <w:rPr>
          <w:sz w:val="24"/>
          <w:szCs w:val="24"/>
        </w:rPr>
      </w:pPr>
      <w:r w:rsidRPr="00712DDC">
        <w:rPr>
          <w:sz w:val="24"/>
          <w:szCs w:val="24"/>
        </w:rPr>
        <w:t>Одновременно с уступкой прав (требований) по Кредитному договору-2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w:t>
      </w:r>
    </w:p>
    <w:p w14:paraId="5251FB5B"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2E24C2C1" w14:textId="77777777" w:rsidR="00C47E23" w:rsidRPr="00712DDC" w:rsidRDefault="00C47E23" w:rsidP="00712DDC">
      <w:pPr>
        <w:ind w:firstLine="851"/>
        <w:jc w:val="both"/>
        <w:rPr>
          <w:sz w:val="24"/>
          <w:szCs w:val="24"/>
        </w:rPr>
      </w:pPr>
      <w:r w:rsidRPr="00712DDC">
        <w:rPr>
          <w:sz w:val="24"/>
          <w:szCs w:val="24"/>
        </w:rPr>
        <w:t xml:space="preserve">- 7M-1-48H02P9M-П1 от 02.09.2021г., заключенный </w:t>
      </w:r>
      <w:proofErr w:type="gramStart"/>
      <w:r w:rsidRPr="00712DDC">
        <w:rPr>
          <w:sz w:val="24"/>
          <w:szCs w:val="24"/>
        </w:rPr>
        <w:t xml:space="preserve">с  </w:t>
      </w:r>
      <w:proofErr w:type="spellStart"/>
      <w:r w:rsidRPr="00712DDC">
        <w:rPr>
          <w:sz w:val="24"/>
          <w:szCs w:val="24"/>
        </w:rPr>
        <w:t>Будайханов</w:t>
      </w:r>
      <w:proofErr w:type="spellEnd"/>
      <w:proofErr w:type="gram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w:t>
      </w:r>
    </w:p>
    <w:p w14:paraId="535020C8" w14:textId="77777777" w:rsidR="00C47E23" w:rsidRPr="00712DDC" w:rsidRDefault="00C47E23" w:rsidP="00712DDC">
      <w:pPr>
        <w:ind w:firstLine="851"/>
        <w:jc w:val="both"/>
        <w:rPr>
          <w:sz w:val="24"/>
          <w:szCs w:val="24"/>
        </w:rPr>
      </w:pPr>
      <w:r w:rsidRPr="00712DDC">
        <w:rPr>
          <w:sz w:val="24"/>
          <w:szCs w:val="24"/>
        </w:rPr>
        <w:t xml:space="preserve">- 7M-1-48H02P9M-П2 от 02.09.2021г., заключенный с </w:t>
      </w:r>
      <w:proofErr w:type="spellStart"/>
      <w:r w:rsidRPr="00712DDC">
        <w:rPr>
          <w:sz w:val="24"/>
          <w:szCs w:val="24"/>
        </w:rPr>
        <w:t>Будайханов</w:t>
      </w:r>
      <w:proofErr w:type="spellEnd"/>
      <w:r w:rsidRPr="00712DDC">
        <w:rPr>
          <w:sz w:val="24"/>
          <w:szCs w:val="24"/>
        </w:rPr>
        <w:t xml:space="preserve"> Михаил </w:t>
      </w:r>
      <w:proofErr w:type="spellStart"/>
      <w:r w:rsidRPr="00712DDC">
        <w:rPr>
          <w:sz w:val="24"/>
          <w:szCs w:val="24"/>
        </w:rPr>
        <w:t>Вазирханович</w:t>
      </w:r>
      <w:proofErr w:type="spellEnd"/>
      <w:r w:rsidRPr="00712DDC">
        <w:rPr>
          <w:sz w:val="24"/>
          <w:szCs w:val="24"/>
        </w:rPr>
        <w:t>.</w:t>
      </w:r>
    </w:p>
    <w:p w14:paraId="44067B1D" w14:textId="77777777" w:rsidR="00C47E23" w:rsidRPr="00712DDC" w:rsidRDefault="00C47E23" w:rsidP="00712DDC">
      <w:pPr>
        <w:ind w:firstLine="851"/>
        <w:jc w:val="both"/>
        <w:rPr>
          <w:sz w:val="24"/>
          <w:szCs w:val="24"/>
        </w:rPr>
      </w:pPr>
      <w:r w:rsidRPr="00712DDC">
        <w:rPr>
          <w:sz w:val="24"/>
          <w:szCs w:val="24"/>
        </w:rPr>
        <w:lastRenderedPageBreak/>
        <w:t>Одновременно с уступкой прав (требований) по Кредитному договору-3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w:t>
      </w:r>
    </w:p>
    <w:p w14:paraId="47ADD4F0"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72CEC703" w14:textId="77777777" w:rsidR="00C47E23" w:rsidRPr="00712DDC" w:rsidRDefault="00C47E23" w:rsidP="00712DDC">
      <w:pPr>
        <w:ind w:firstLine="851"/>
        <w:jc w:val="both"/>
        <w:rPr>
          <w:sz w:val="24"/>
          <w:szCs w:val="24"/>
        </w:rPr>
      </w:pPr>
      <w:r w:rsidRPr="00712DDC">
        <w:rPr>
          <w:sz w:val="24"/>
          <w:szCs w:val="24"/>
        </w:rPr>
        <w:t xml:space="preserve">- ГС 957720280АСРМП1 от 04.08.2020г., заключенный с </w:t>
      </w:r>
      <w:proofErr w:type="spellStart"/>
      <w:r w:rsidRPr="00712DDC">
        <w:rPr>
          <w:sz w:val="24"/>
          <w:szCs w:val="24"/>
        </w:rPr>
        <w:t>Будайханов</w:t>
      </w:r>
      <w:proofErr w:type="spell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w:t>
      </w:r>
    </w:p>
    <w:p w14:paraId="01B5B767" w14:textId="77777777" w:rsidR="00C47E23" w:rsidRPr="00712DDC" w:rsidRDefault="00C47E23" w:rsidP="00712DDC">
      <w:pPr>
        <w:ind w:firstLine="851"/>
        <w:jc w:val="both"/>
        <w:rPr>
          <w:sz w:val="24"/>
          <w:szCs w:val="24"/>
        </w:rPr>
      </w:pPr>
      <w:r w:rsidRPr="00712DDC">
        <w:rPr>
          <w:sz w:val="24"/>
          <w:szCs w:val="24"/>
        </w:rPr>
        <w:t xml:space="preserve">- ГС957720280АСРМП2 от 04.08.2020г., заключенный </w:t>
      </w:r>
      <w:proofErr w:type="gramStart"/>
      <w:r w:rsidRPr="00712DDC">
        <w:rPr>
          <w:sz w:val="24"/>
          <w:szCs w:val="24"/>
        </w:rPr>
        <w:t xml:space="preserve">с  </w:t>
      </w:r>
      <w:proofErr w:type="spellStart"/>
      <w:r w:rsidRPr="00712DDC">
        <w:rPr>
          <w:sz w:val="24"/>
          <w:szCs w:val="24"/>
        </w:rPr>
        <w:t>Будайханов</w:t>
      </w:r>
      <w:proofErr w:type="spellEnd"/>
      <w:proofErr w:type="gramEnd"/>
      <w:r w:rsidRPr="00712DDC">
        <w:rPr>
          <w:sz w:val="24"/>
          <w:szCs w:val="24"/>
        </w:rPr>
        <w:t xml:space="preserve"> Михаил </w:t>
      </w:r>
      <w:proofErr w:type="spellStart"/>
      <w:r w:rsidRPr="00712DDC">
        <w:rPr>
          <w:sz w:val="24"/>
          <w:szCs w:val="24"/>
        </w:rPr>
        <w:t>Вазирханович</w:t>
      </w:r>
      <w:proofErr w:type="spellEnd"/>
      <w:r w:rsidRPr="00712DDC">
        <w:rPr>
          <w:sz w:val="24"/>
          <w:szCs w:val="24"/>
        </w:rPr>
        <w:t>;</w:t>
      </w:r>
    </w:p>
    <w:p w14:paraId="3349A0E4" w14:textId="77777777" w:rsidR="00C47E23" w:rsidRPr="00712DDC" w:rsidRDefault="00C47E23" w:rsidP="00712DDC">
      <w:pPr>
        <w:ind w:firstLine="851"/>
        <w:jc w:val="both"/>
        <w:rPr>
          <w:sz w:val="24"/>
          <w:szCs w:val="24"/>
        </w:rPr>
      </w:pPr>
      <w:r w:rsidRPr="00712DDC">
        <w:rPr>
          <w:sz w:val="24"/>
          <w:szCs w:val="24"/>
        </w:rPr>
        <w:t xml:space="preserve">- ГС957720280АСРМ/П3 от 04.08.2020г., заключенный с ООО «Агрокомплекс </w:t>
      </w:r>
      <w:proofErr w:type="spellStart"/>
      <w:r w:rsidRPr="00712DDC">
        <w:rPr>
          <w:sz w:val="24"/>
          <w:szCs w:val="24"/>
        </w:rPr>
        <w:t>Метака</w:t>
      </w:r>
      <w:proofErr w:type="spellEnd"/>
      <w:r w:rsidRPr="00712DDC">
        <w:rPr>
          <w:sz w:val="24"/>
          <w:szCs w:val="24"/>
        </w:rPr>
        <w:t>»;</w:t>
      </w:r>
    </w:p>
    <w:p w14:paraId="2AAE26B2" w14:textId="77777777" w:rsidR="00C47E23" w:rsidRPr="00712DDC" w:rsidRDefault="00C47E23" w:rsidP="00712DDC">
      <w:pPr>
        <w:ind w:firstLine="851"/>
        <w:jc w:val="both"/>
        <w:rPr>
          <w:sz w:val="24"/>
          <w:szCs w:val="24"/>
        </w:rPr>
      </w:pPr>
      <w:r w:rsidRPr="00712DDC">
        <w:rPr>
          <w:sz w:val="24"/>
          <w:szCs w:val="24"/>
        </w:rPr>
        <w:t>-  ГС957720280АСРМ/П4 от 04.08.2020г., заключенный с ООО «Винегрет»;</w:t>
      </w:r>
    </w:p>
    <w:p w14:paraId="760F394D" w14:textId="77777777" w:rsidR="00C47E23" w:rsidRPr="00712DDC" w:rsidRDefault="00C47E23" w:rsidP="00712DDC">
      <w:pPr>
        <w:ind w:firstLine="851"/>
        <w:jc w:val="both"/>
        <w:rPr>
          <w:sz w:val="24"/>
          <w:szCs w:val="24"/>
        </w:rPr>
      </w:pPr>
      <w:r w:rsidRPr="00712DDC">
        <w:rPr>
          <w:sz w:val="24"/>
          <w:szCs w:val="24"/>
        </w:rPr>
        <w:t>-  ГС957720280АСРМ/П5 от 04.08.2020г., заключенный с ООО «Винегрет-2»;</w:t>
      </w:r>
    </w:p>
    <w:p w14:paraId="4116397B" w14:textId="77777777" w:rsidR="00C47E23" w:rsidRPr="00712DDC" w:rsidRDefault="00C47E23" w:rsidP="00712DDC">
      <w:pPr>
        <w:ind w:firstLine="851"/>
        <w:jc w:val="both"/>
        <w:rPr>
          <w:sz w:val="24"/>
          <w:szCs w:val="24"/>
        </w:rPr>
      </w:pPr>
      <w:r w:rsidRPr="00712DDC">
        <w:rPr>
          <w:sz w:val="24"/>
          <w:szCs w:val="24"/>
        </w:rPr>
        <w:t>-  ГС957720280АСРМ/П6 от 04.08.2020г., заключенный с ООО «Винегрет плюс»;</w:t>
      </w:r>
    </w:p>
    <w:p w14:paraId="0CA7FCED" w14:textId="77777777" w:rsidR="00C47E23" w:rsidRPr="00712DDC" w:rsidRDefault="00C47E23" w:rsidP="00712DDC">
      <w:pPr>
        <w:ind w:firstLine="851"/>
        <w:jc w:val="both"/>
        <w:rPr>
          <w:sz w:val="24"/>
          <w:szCs w:val="24"/>
        </w:rPr>
      </w:pPr>
      <w:r w:rsidRPr="00712DDC">
        <w:rPr>
          <w:sz w:val="24"/>
          <w:szCs w:val="24"/>
        </w:rPr>
        <w:t>-  ГС957720280АСРМ/П7 от 04.08.2020г., заключенный с ООО «Продуктовая поляна»</w:t>
      </w:r>
    </w:p>
    <w:p w14:paraId="239ED063" w14:textId="77777777" w:rsidR="00C47E23" w:rsidRPr="00712DDC" w:rsidRDefault="003C3D74" w:rsidP="00712DDC">
      <w:pPr>
        <w:ind w:firstLine="851"/>
        <w:jc w:val="both"/>
        <w:rPr>
          <w:sz w:val="24"/>
          <w:szCs w:val="24"/>
        </w:rPr>
      </w:pPr>
      <w:r w:rsidRPr="00AC5AAA">
        <w:rPr>
          <w:sz w:val="24"/>
          <w:szCs w:val="24"/>
        </w:rPr>
        <w:t xml:space="preserve">ЦЕДЕНТ уступает ЦЕССИОНАРИЮ права (требования) к </w:t>
      </w:r>
      <w:r w:rsidR="00C47E23" w:rsidRPr="00712DDC">
        <w:rPr>
          <w:sz w:val="24"/>
          <w:szCs w:val="24"/>
        </w:rPr>
        <w:t xml:space="preserve">ООО «Агрокомплекс </w:t>
      </w:r>
      <w:proofErr w:type="spellStart"/>
      <w:r w:rsidR="00C47E23" w:rsidRPr="00712DDC">
        <w:rPr>
          <w:sz w:val="24"/>
          <w:szCs w:val="24"/>
        </w:rPr>
        <w:t>Метака</w:t>
      </w:r>
      <w:proofErr w:type="spellEnd"/>
      <w:r w:rsidR="00C47E23" w:rsidRPr="00712DDC">
        <w:rPr>
          <w:sz w:val="24"/>
          <w:szCs w:val="24"/>
        </w:rPr>
        <w:t>» (Должник-2), вытекающие из:</w:t>
      </w:r>
    </w:p>
    <w:p w14:paraId="1EAD39F6" w14:textId="77777777" w:rsidR="00C47E23" w:rsidRPr="00712DDC" w:rsidRDefault="00C47E23" w:rsidP="00712DDC">
      <w:pPr>
        <w:ind w:firstLine="851"/>
        <w:jc w:val="both"/>
        <w:rPr>
          <w:sz w:val="24"/>
          <w:szCs w:val="24"/>
        </w:rPr>
      </w:pPr>
      <w:r w:rsidRPr="00712DDC">
        <w:rPr>
          <w:sz w:val="24"/>
          <w:szCs w:val="24"/>
        </w:rPr>
        <w:t>- Договора № 7M-1-3VHYKT3W об открытии возобновляемой кредитной линии от 26.05.2021г.  (далее – Кредитный договор-4);</w:t>
      </w:r>
    </w:p>
    <w:p w14:paraId="76955D98" w14:textId="77777777" w:rsidR="00C47E23" w:rsidRPr="00712DDC" w:rsidRDefault="00C47E23" w:rsidP="00712DDC">
      <w:pPr>
        <w:ind w:firstLine="851"/>
        <w:jc w:val="both"/>
        <w:rPr>
          <w:sz w:val="24"/>
          <w:szCs w:val="24"/>
        </w:rPr>
      </w:pPr>
      <w:r w:rsidRPr="00712DDC">
        <w:rPr>
          <w:sz w:val="24"/>
          <w:szCs w:val="24"/>
        </w:rPr>
        <w:t>Договора № 7M-1-44TI3FP5 об открытии возобновляемой кредитной линии от 26.07.2021г. (далее – Кредитный договор-5);</w:t>
      </w:r>
    </w:p>
    <w:p w14:paraId="5B347825" w14:textId="77777777" w:rsidR="00C47E23" w:rsidRPr="00712DDC" w:rsidRDefault="00C47E23" w:rsidP="00712DDC">
      <w:pPr>
        <w:ind w:firstLine="851"/>
        <w:jc w:val="both"/>
        <w:rPr>
          <w:sz w:val="24"/>
          <w:szCs w:val="24"/>
        </w:rPr>
      </w:pPr>
      <w:r w:rsidRPr="00712DDC">
        <w:rPr>
          <w:sz w:val="24"/>
          <w:szCs w:val="24"/>
        </w:rPr>
        <w:t xml:space="preserve">Одновременно с уступкой прав (требований) по Кредитному договору-4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Должника-2: </w:t>
      </w:r>
    </w:p>
    <w:p w14:paraId="06F1FAE3" w14:textId="77777777" w:rsidR="00C47E23" w:rsidRPr="00712DDC" w:rsidRDefault="00C47E23" w:rsidP="00712DDC">
      <w:pPr>
        <w:ind w:firstLine="851"/>
        <w:jc w:val="both"/>
        <w:rPr>
          <w:sz w:val="24"/>
          <w:szCs w:val="24"/>
        </w:rPr>
      </w:pPr>
      <w:r w:rsidRPr="00712DDC">
        <w:rPr>
          <w:sz w:val="24"/>
          <w:szCs w:val="24"/>
        </w:rPr>
        <w:t>Договоры залога:</w:t>
      </w:r>
    </w:p>
    <w:p w14:paraId="0C3288F8" w14:textId="77777777" w:rsidR="00C47E23" w:rsidRPr="00712DDC" w:rsidRDefault="00C47E23" w:rsidP="00712DDC">
      <w:pPr>
        <w:ind w:firstLine="851"/>
        <w:jc w:val="both"/>
        <w:rPr>
          <w:sz w:val="24"/>
          <w:szCs w:val="24"/>
        </w:rPr>
      </w:pPr>
      <w:r w:rsidRPr="00712DDC">
        <w:rPr>
          <w:sz w:val="24"/>
          <w:szCs w:val="24"/>
        </w:rPr>
        <w:t>- 7M-1-3VHYKT3W-И1 от 13.07.2021г., заключенный с ООО "</w:t>
      </w:r>
      <w:proofErr w:type="spellStart"/>
      <w:r w:rsidRPr="00712DDC">
        <w:rPr>
          <w:sz w:val="24"/>
          <w:szCs w:val="24"/>
        </w:rPr>
        <w:t>АгроКомплекс</w:t>
      </w:r>
      <w:proofErr w:type="spellEnd"/>
      <w:r w:rsidRPr="00712DDC">
        <w:rPr>
          <w:sz w:val="24"/>
          <w:szCs w:val="24"/>
        </w:rPr>
        <w:t xml:space="preserve"> "МЕТАКА";</w:t>
      </w:r>
    </w:p>
    <w:p w14:paraId="09BD55E8" w14:textId="77777777" w:rsidR="00C47E23" w:rsidRPr="00712DDC" w:rsidRDefault="00C47E23" w:rsidP="00712DDC">
      <w:pPr>
        <w:ind w:firstLine="851"/>
        <w:jc w:val="both"/>
        <w:rPr>
          <w:sz w:val="24"/>
          <w:szCs w:val="24"/>
        </w:rPr>
      </w:pPr>
      <w:r w:rsidRPr="00712DDC">
        <w:rPr>
          <w:sz w:val="24"/>
          <w:szCs w:val="24"/>
        </w:rPr>
        <w:t>- 957720196/З1 от 11.06.2020г., заключенный с ООО "</w:t>
      </w:r>
      <w:proofErr w:type="spellStart"/>
      <w:r w:rsidRPr="00712DDC">
        <w:rPr>
          <w:sz w:val="24"/>
          <w:szCs w:val="24"/>
        </w:rPr>
        <w:t>АгроКомплекс</w:t>
      </w:r>
      <w:proofErr w:type="spellEnd"/>
      <w:r w:rsidRPr="00712DDC">
        <w:rPr>
          <w:sz w:val="24"/>
          <w:szCs w:val="24"/>
        </w:rPr>
        <w:t xml:space="preserve"> "МЕТАКА"</w:t>
      </w:r>
    </w:p>
    <w:p w14:paraId="3F956785"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61B122AB" w14:textId="77777777" w:rsidR="00C47E23" w:rsidRPr="00712DDC" w:rsidRDefault="00C47E23" w:rsidP="00712DDC">
      <w:pPr>
        <w:ind w:firstLine="851"/>
        <w:jc w:val="both"/>
        <w:rPr>
          <w:sz w:val="24"/>
          <w:szCs w:val="24"/>
        </w:rPr>
      </w:pPr>
      <w:r w:rsidRPr="00712DDC">
        <w:rPr>
          <w:sz w:val="24"/>
          <w:szCs w:val="24"/>
        </w:rPr>
        <w:t>-  7M-1-3VHYKT3W-П1 от 26.05.2021г., заключенный с ООО "Винегрет";</w:t>
      </w:r>
    </w:p>
    <w:p w14:paraId="638BF3A7" w14:textId="77777777" w:rsidR="00C47E23" w:rsidRPr="00712DDC" w:rsidRDefault="00C47E23" w:rsidP="00712DDC">
      <w:pPr>
        <w:ind w:firstLine="851"/>
        <w:jc w:val="both"/>
        <w:rPr>
          <w:sz w:val="24"/>
          <w:szCs w:val="24"/>
        </w:rPr>
      </w:pPr>
      <w:r w:rsidRPr="00712DDC">
        <w:rPr>
          <w:sz w:val="24"/>
          <w:szCs w:val="24"/>
        </w:rPr>
        <w:t>- 7M-1-3VHYKT3W-П2 от 26.05.2021г., заключенный с ООО "Винегрет 2";</w:t>
      </w:r>
    </w:p>
    <w:p w14:paraId="0B0F3F56" w14:textId="77777777" w:rsidR="00C47E23" w:rsidRPr="00712DDC" w:rsidRDefault="00C47E23" w:rsidP="00712DDC">
      <w:pPr>
        <w:ind w:firstLine="851"/>
        <w:jc w:val="both"/>
        <w:rPr>
          <w:sz w:val="24"/>
          <w:szCs w:val="24"/>
        </w:rPr>
      </w:pPr>
      <w:r w:rsidRPr="00712DDC">
        <w:rPr>
          <w:sz w:val="24"/>
          <w:szCs w:val="24"/>
        </w:rPr>
        <w:t>-  7M-1-3VHYKT3W-П3 от 26.05.2021г., заключенный с ООО "Винегрет плюс";</w:t>
      </w:r>
    </w:p>
    <w:p w14:paraId="62FD8EC5" w14:textId="77777777" w:rsidR="00C47E23" w:rsidRPr="00712DDC" w:rsidRDefault="00C47E23" w:rsidP="00712DDC">
      <w:pPr>
        <w:ind w:firstLine="851"/>
        <w:jc w:val="both"/>
        <w:rPr>
          <w:sz w:val="24"/>
          <w:szCs w:val="24"/>
        </w:rPr>
      </w:pPr>
      <w:r w:rsidRPr="00712DDC">
        <w:rPr>
          <w:sz w:val="24"/>
          <w:szCs w:val="24"/>
        </w:rPr>
        <w:t>- 7M-1-3VHYKT3W-П4 от 26.05.2021г., заключенный с ООО "ПРОДУКТОВАЯ ПОЛЯНА";</w:t>
      </w:r>
    </w:p>
    <w:p w14:paraId="345B152D" w14:textId="77777777" w:rsidR="00C47E23" w:rsidRPr="00712DDC" w:rsidRDefault="00C47E23" w:rsidP="00712DDC">
      <w:pPr>
        <w:ind w:firstLine="851"/>
        <w:jc w:val="both"/>
        <w:rPr>
          <w:sz w:val="24"/>
          <w:szCs w:val="24"/>
        </w:rPr>
      </w:pPr>
      <w:r w:rsidRPr="00712DDC">
        <w:rPr>
          <w:sz w:val="24"/>
          <w:szCs w:val="24"/>
        </w:rPr>
        <w:t>- 7M-1-3VHYKT3W-П5 от 26.05.2021г., заключенный с ООО "ТД Московский-РВ»;</w:t>
      </w:r>
    </w:p>
    <w:p w14:paraId="2548319F" w14:textId="77777777" w:rsidR="00C47E23" w:rsidRPr="00712DDC" w:rsidRDefault="00C47E23" w:rsidP="00712DDC">
      <w:pPr>
        <w:ind w:firstLine="851"/>
        <w:jc w:val="both"/>
        <w:rPr>
          <w:sz w:val="24"/>
          <w:szCs w:val="24"/>
        </w:rPr>
      </w:pPr>
      <w:r w:rsidRPr="00712DDC">
        <w:rPr>
          <w:sz w:val="24"/>
          <w:szCs w:val="24"/>
        </w:rPr>
        <w:t xml:space="preserve">- 7M-1-3VHYKT3W-П6 от 26.05.2021г., заключенный с </w:t>
      </w:r>
      <w:proofErr w:type="spellStart"/>
      <w:r w:rsidRPr="00712DDC">
        <w:rPr>
          <w:sz w:val="24"/>
          <w:szCs w:val="24"/>
        </w:rPr>
        <w:t>Будайханов</w:t>
      </w:r>
      <w:proofErr w:type="spell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w:t>
      </w:r>
    </w:p>
    <w:p w14:paraId="5DA4652B" w14:textId="77777777" w:rsidR="00C47E23" w:rsidRPr="00712DDC" w:rsidRDefault="00C47E23" w:rsidP="00712DDC">
      <w:pPr>
        <w:ind w:firstLine="851"/>
        <w:jc w:val="both"/>
        <w:rPr>
          <w:sz w:val="24"/>
          <w:szCs w:val="24"/>
        </w:rPr>
      </w:pPr>
      <w:r w:rsidRPr="00712DDC">
        <w:rPr>
          <w:sz w:val="24"/>
          <w:szCs w:val="24"/>
        </w:rPr>
        <w:t>- 7M-1-3VHYKT3W-П7 от 26.05.2021г., заключенный с БУДАЙХАНОВ МИХАИЛ ВАЗИРХАНОВИЧ</w:t>
      </w:r>
    </w:p>
    <w:p w14:paraId="06CA1C9C" w14:textId="77777777" w:rsidR="00C47E23" w:rsidRPr="00712DDC" w:rsidRDefault="00C47E23" w:rsidP="00712DDC">
      <w:pPr>
        <w:ind w:firstLine="851"/>
        <w:jc w:val="both"/>
        <w:rPr>
          <w:sz w:val="24"/>
          <w:szCs w:val="24"/>
        </w:rPr>
      </w:pPr>
      <w:r w:rsidRPr="00712DDC">
        <w:rPr>
          <w:sz w:val="24"/>
          <w:szCs w:val="24"/>
        </w:rPr>
        <w:t xml:space="preserve">Одновременно с уступкой прав (требований) по Кредитному договору-5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Должника-2: </w:t>
      </w:r>
    </w:p>
    <w:p w14:paraId="12B83510" w14:textId="77777777" w:rsidR="00C47E23" w:rsidRPr="00712DDC" w:rsidRDefault="00C47E23" w:rsidP="00712DDC">
      <w:pPr>
        <w:ind w:firstLine="851"/>
        <w:jc w:val="both"/>
        <w:rPr>
          <w:sz w:val="24"/>
          <w:szCs w:val="24"/>
        </w:rPr>
      </w:pPr>
      <w:r w:rsidRPr="00712DDC">
        <w:rPr>
          <w:sz w:val="24"/>
          <w:szCs w:val="24"/>
        </w:rPr>
        <w:t>Договоры залога:</w:t>
      </w:r>
    </w:p>
    <w:p w14:paraId="3FD8569E" w14:textId="77777777" w:rsidR="00C47E23" w:rsidRPr="00712DDC" w:rsidRDefault="00C47E23" w:rsidP="00712DDC">
      <w:pPr>
        <w:ind w:firstLine="851"/>
        <w:jc w:val="both"/>
        <w:rPr>
          <w:sz w:val="24"/>
          <w:szCs w:val="24"/>
        </w:rPr>
      </w:pPr>
      <w:r w:rsidRPr="00712DDC">
        <w:rPr>
          <w:sz w:val="24"/>
          <w:szCs w:val="24"/>
        </w:rPr>
        <w:t>- 7M-1-2WTZC7HA/И3 от 23.03.2021г., 7M-1-44TI3FP5/И1 от 07.09.2021г., заключенный с ООО "</w:t>
      </w:r>
      <w:proofErr w:type="spellStart"/>
      <w:r w:rsidRPr="00712DDC">
        <w:rPr>
          <w:sz w:val="24"/>
          <w:szCs w:val="24"/>
        </w:rPr>
        <w:t>АгроКомплекс</w:t>
      </w:r>
      <w:proofErr w:type="spellEnd"/>
      <w:r w:rsidRPr="00712DDC">
        <w:rPr>
          <w:sz w:val="24"/>
          <w:szCs w:val="24"/>
        </w:rPr>
        <w:t xml:space="preserve"> "МЕТАКА"; </w:t>
      </w:r>
    </w:p>
    <w:p w14:paraId="697FC0E4" w14:textId="77777777" w:rsidR="00C47E23" w:rsidRPr="00712DDC" w:rsidRDefault="00C47E23" w:rsidP="00712DDC">
      <w:pPr>
        <w:ind w:firstLine="851"/>
        <w:jc w:val="both"/>
        <w:rPr>
          <w:sz w:val="24"/>
          <w:szCs w:val="24"/>
        </w:rPr>
      </w:pPr>
      <w:r w:rsidRPr="00712DDC">
        <w:rPr>
          <w:sz w:val="24"/>
          <w:szCs w:val="24"/>
        </w:rPr>
        <w:t>- 957720196/З1 от 11.06.2020г., заключенный с ООО "</w:t>
      </w:r>
      <w:proofErr w:type="spellStart"/>
      <w:r w:rsidRPr="00712DDC">
        <w:rPr>
          <w:sz w:val="24"/>
          <w:szCs w:val="24"/>
        </w:rPr>
        <w:t>АгроКомплекс</w:t>
      </w:r>
      <w:proofErr w:type="spellEnd"/>
      <w:r w:rsidRPr="00712DDC">
        <w:rPr>
          <w:sz w:val="24"/>
          <w:szCs w:val="24"/>
        </w:rPr>
        <w:t xml:space="preserve"> "МЕТАКА".</w:t>
      </w:r>
    </w:p>
    <w:p w14:paraId="6517CE55"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5D53751C" w14:textId="77777777" w:rsidR="00C47E23" w:rsidRPr="00712DDC" w:rsidRDefault="00C47E23" w:rsidP="00712DDC">
      <w:pPr>
        <w:ind w:firstLine="851"/>
        <w:jc w:val="both"/>
        <w:rPr>
          <w:sz w:val="24"/>
          <w:szCs w:val="24"/>
        </w:rPr>
      </w:pPr>
      <w:r w:rsidRPr="00712DDC">
        <w:rPr>
          <w:sz w:val="24"/>
          <w:szCs w:val="24"/>
        </w:rPr>
        <w:t>- 7M-1-44TI3FP5-П1 от 26.07.2021г., заключенный с ООО "ПРОДУКТОВАЯ ПОЛЯНА";</w:t>
      </w:r>
    </w:p>
    <w:p w14:paraId="65C09207" w14:textId="77777777" w:rsidR="00C47E23" w:rsidRPr="00712DDC" w:rsidRDefault="00C47E23" w:rsidP="00712DDC">
      <w:pPr>
        <w:ind w:firstLine="851"/>
        <w:jc w:val="both"/>
        <w:rPr>
          <w:sz w:val="24"/>
          <w:szCs w:val="24"/>
        </w:rPr>
      </w:pPr>
      <w:r w:rsidRPr="00712DDC">
        <w:rPr>
          <w:sz w:val="24"/>
          <w:szCs w:val="24"/>
        </w:rPr>
        <w:lastRenderedPageBreak/>
        <w:t xml:space="preserve">-  7M-1-44TI3FP5-П2 от 26.07.2021г., заключенный с ООО "Винегрет плюс"; </w:t>
      </w:r>
    </w:p>
    <w:p w14:paraId="27AF1519" w14:textId="77777777" w:rsidR="00C47E23" w:rsidRPr="00712DDC" w:rsidRDefault="00C47E23" w:rsidP="00712DDC">
      <w:pPr>
        <w:ind w:firstLine="851"/>
        <w:jc w:val="both"/>
        <w:rPr>
          <w:sz w:val="24"/>
          <w:szCs w:val="24"/>
        </w:rPr>
      </w:pPr>
      <w:r w:rsidRPr="00712DDC">
        <w:rPr>
          <w:sz w:val="24"/>
          <w:szCs w:val="24"/>
        </w:rPr>
        <w:t xml:space="preserve">-  7M-1-44TI3FP5-П3 от 26.07.2021г., заключенный с ООО "Винегрет"; </w:t>
      </w:r>
    </w:p>
    <w:p w14:paraId="02C931E8" w14:textId="77777777" w:rsidR="00C47E23" w:rsidRPr="00712DDC" w:rsidRDefault="00C47E23" w:rsidP="00712DDC">
      <w:pPr>
        <w:ind w:firstLine="851"/>
        <w:jc w:val="both"/>
        <w:rPr>
          <w:sz w:val="24"/>
          <w:szCs w:val="24"/>
        </w:rPr>
      </w:pPr>
      <w:r w:rsidRPr="00712DDC">
        <w:rPr>
          <w:sz w:val="24"/>
          <w:szCs w:val="24"/>
        </w:rPr>
        <w:t xml:space="preserve">- 7M-1-44TI3FP5-П4 от 26.07.2021г., заключенный с ООО "ТД Московский-РВ»; </w:t>
      </w:r>
    </w:p>
    <w:p w14:paraId="7B8C523E" w14:textId="77777777" w:rsidR="00C47E23" w:rsidRPr="00712DDC" w:rsidRDefault="00C47E23" w:rsidP="00712DDC">
      <w:pPr>
        <w:ind w:firstLine="851"/>
        <w:jc w:val="both"/>
        <w:rPr>
          <w:sz w:val="24"/>
          <w:szCs w:val="24"/>
        </w:rPr>
      </w:pPr>
      <w:r w:rsidRPr="00712DDC">
        <w:rPr>
          <w:sz w:val="24"/>
          <w:szCs w:val="24"/>
        </w:rPr>
        <w:t>- 7M-1-44TI3FP5-П5 от 26.07.2021г., заключенный с ООО "Винегрет 2";</w:t>
      </w:r>
    </w:p>
    <w:p w14:paraId="513C00DF" w14:textId="77777777" w:rsidR="00C47E23" w:rsidRPr="00712DDC" w:rsidRDefault="00C47E23" w:rsidP="00712DDC">
      <w:pPr>
        <w:ind w:firstLine="851"/>
        <w:jc w:val="both"/>
        <w:rPr>
          <w:sz w:val="24"/>
          <w:szCs w:val="24"/>
        </w:rPr>
      </w:pPr>
      <w:r w:rsidRPr="00712DDC">
        <w:rPr>
          <w:sz w:val="24"/>
          <w:szCs w:val="24"/>
        </w:rPr>
        <w:t xml:space="preserve">- 7M-1-44TI3FP5-П6 от 26.07.2021г., заключенный с </w:t>
      </w:r>
      <w:proofErr w:type="spellStart"/>
      <w:r w:rsidRPr="00712DDC">
        <w:rPr>
          <w:sz w:val="24"/>
          <w:szCs w:val="24"/>
        </w:rPr>
        <w:t>Будайханов</w:t>
      </w:r>
      <w:proofErr w:type="spell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 xml:space="preserve">; </w:t>
      </w:r>
    </w:p>
    <w:p w14:paraId="05FA4E98" w14:textId="77777777" w:rsidR="00C47E23" w:rsidRPr="00712DDC" w:rsidRDefault="00C47E23" w:rsidP="00712DDC">
      <w:pPr>
        <w:ind w:firstLine="851"/>
        <w:jc w:val="both"/>
        <w:rPr>
          <w:sz w:val="24"/>
          <w:szCs w:val="24"/>
        </w:rPr>
      </w:pPr>
      <w:r w:rsidRPr="00712DDC">
        <w:rPr>
          <w:sz w:val="24"/>
          <w:szCs w:val="24"/>
        </w:rPr>
        <w:t>- 7M-1-44TI3FP5-П7 от 26.05.2021г., заключенный с БУДАЙХАНОВ МИХАИЛ ВАЗИРХАНОВИЧ</w:t>
      </w:r>
    </w:p>
    <w:p w14:paraId="6EA5E00D" w14:textId="77777777" w:rsidR="00C47E23" w:rsidRPr="00712DDC" w:rsidRDefault="00A21CF7" w:rsidP="00712DDC">
      <w:pPr>
        <w:ind w:firstLine="851"/>
        <w:jc w:val="both"/>
        <w:rPr>
          <w:sz w:val="24"/>
          <w:szCs w:val="24"/>
        </w:rPr>
      </w:pPr>
      <w:r w:rsidRPr="00AC5AAA">
        <w:rPr>
          <w:sz w:val="24"/>
          <w:szCs w:val="24"/>
        </w:rPr>
        <w:t xml:space="preserve">ЦЕДЕНТ уступает ЦЕССИОНАРИЮ права (требования) к </w:t>
      </w:r>
      <w:r w:rsidR="00C47E23" w:rsidRPr="00712DDC">
        <w:rPr>
          <w:sz w:val="24"/>
          <w:szCs w:val="24"/>
        </w:rPr>
        <w:t>ООО «Продуктовая поляна» (Должник -3), вытекающие из:</w:t>
      </w:r>
    </w:p>
    <w:p w14:paraId="6C9153D2" w14:textId="77777777" w:rsidR="00C47E23" w:rsidRPr="00712DDC" w:rsidRDefault="00C47E23" w:rsidP="00712DDC">
      <w:pPr>
        <w:ind w:firstLine="851"/>
        <w:jc w:val="both"/>
        <w:rPr>
          <w:sz w:val="24"/>
          <w:szCs w:val="24"/>
        </w:rPr>
      </w:pPr>
      <w:r w:rsidRPr="00712DDC">
        <w:rPr>
          <w:sz w:val="24"/>
          <w:szCs w:val="24"/>
        </w:rPr>
        <w:t>- Договора № 957720434 об открытии возобновляемой кредитной линии от 10.11.2020г. (далее – Кредитный договор-6);</w:t>
      </w:r>
    </w:p>
    <w:p w14:paraId="1E499E4B" w14:textId="77777777" w:rsidR="00C47E23" w:rsidRPr="00712DDC" w:rsidRDefault="00C47E23" w:rsidP="00712DDC">
      <w:pPr>
        <w:ind w:firstLine="851"/>
        <w:jc w:val="both"/>
        <w:rPr>
          <w:sz w:val="24"/>
          <w:szCs w:val="24"/>
        </w:rPr>
      </w:pPr>
      <w:r w:rsidRPr="00712DDC">
        <w:rPr>
          <w:sz w:val="24"/>
          <w:szCs w:val="24"/>
        </w:rPr>
        <w:t xml:space="preserve">- Договора № 957721074/ОД об </w:t>
      </w:r>
      <w:proofErr w:type="spellStart"/>
      <w:r w:rsidRPr="00712DDC">
        <w:rPr>
          <w:sz w:val="24"/>
          <w:szCs w:val="24"/>
        </w:rPr>
        <w:t>овердрафтном</w:t>
      </w:r>
      <w:proofErr w:type="spellEnd"/>
      <w:r w:rsidRPr="00712DDC">
        <w:rPr>
          <w:sz w:val="24"/>
          <w:szCs w:val="24"/>
        </w:rPr>
        <w:t xml:space="preserve"> кредите от 11.03.2021 (далее – Кредитный договор – 7).</w:t>
      </w:r>
    </w:p>
    <w:p w14:paraId="094A7898" w14:textId="77777777" w:rsidR="00C47E23" w:rsidRPr="00712DDC" w:rsidRDefault="00C47E23" w:rsidP="00712DDC">
      <w:pPr>
        <w:ind w:firstLine="851"/>
        <w:jc w:val="both"/>
        <w:rPr>
          <w:sz w:val="24"/>
          <w:szCs w:val="24"/>
        </w:rPr>
      </w:pPr>
      <w:r w:rsidRPr="00712DDC">
        <w:rPr>
          <w:sz w:val="24"/>
          <w:szCs w:val="24"/>
        </w:rPr>
        <w:t xml:space="preserve">Одновременно с уступкой прав (требований) по Кредитному договору-6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Должника-3: </w:t>
      </w:r>
    </w:p>
    <w:p w14:paraId="09010E6D" w14:textId="77777777" w:rsidR="00C47E23" w:rsidRPr="00712DDC" w:rsidRDefault="00C47E23" w:rsidP="00712DDC">
      <w:pPr>
        <w:ind w:firstLine="851"/>
        <w:jc w:val="both"/>
        <w:rPr>
          <w:sz w:val="24"/>
          <w:szCs w:val="24"/>
        </w:rPr>
      </w:pPr>
      <w:r w:rsidRPr="00712DDC">
        <w:rPr>
          <w:sz w:val="24"/>
          <w:szCs w:val="24"/>
        </w:rPr>
        <w:t xml:space="preserve">Договоры залога: </w:t>
      </w:r>
    </w:p>
    <w:p w14:paraId="08932FB6" w14:textId="77777777" w:rsidR="00C47E23" w:rsidRPr="00712DDC" w:rsidRDefault="00C47E23" w:rsidP="00712DDC">
      <w:pPr>
        <w:ind w:firstLine="851"/>
        <w:jc w:val="both"/>
        <w:rPr>
          <w:sz w:val="24"/>
          <w:szCs w:val="24"/>
        </w:rPr>
      </w:pPr>
      <w:r w:rsidRPr="00712DDC">
        <w:rPr>
          <w:sz w:val="24"/>
          <w:szCs w:val="24"/>
        </w:rPr>
        <w:t>- 957216083/З1 от 31.03.2016г., заключенный с ООО "</w:t>
      </w:r>
      <w:proofErr w:type="spellStart"/>
      <w:r w:rsidRPr="00712DDC">
        <w:rPr>
          <w:sz w:val="24"/>
          <w:szCs w:val="24"/>
        </w:rPr>
        <w:t>АгроКомплекс</w:t>
      </w:r>
      <w:proofErr w:type="spellEnd"/>
      <w:r w:rsidRPr="00712DDC">
        <w:rPr>
          <w:sz w:val="24"/>
          <w:szCs w:val="24"/>
        </w:rPr>
        <w:t xml:space="preserve"> "МЕТАКА"; </w:t>
      </w:r>
    </w:p>
    <w:p w14:paraId="119A10DE" w14:textId="77777777" w:rsidR="00C47E23" w:rsidRPr="00712DDC" w:rsidRDefault="00C47E23" w:rsidP="00712DDC">
      <w:pPr>
        <w:ind w:firstLine="851"/>
        <w:jc w:val="both"/>
        <w:rPr>
          <w:sz w:val="24"/>
          <w:szCs w:val="24"/>
        </w:rPr>
      </w:pPr>
      <w:r w:rsidRPr="00712DDC">
        <w:rPr>
          <w:sz w:val="24"/>
          <w:szCs w:val="24"/>
        </w:rPr>
        <w:t>-   957720434/И1 от 10.11.2020г., заключенный с ООО "Винегрет плюс";</w:t>
      </w:r>
    </w:p>
    <w:p w14:paraId="5E85CD84"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4E2A3BFC" w14:textId="77777777" w:rsidR="00C47E23" w:rsidRPr="00712DDC" w:rsidRDefault="00C47E23" w:rsidP="00712DDC">
      <w:pPr>
        <w:ind w:firstLine="851"/>
        <w:jc w:val="both"/>
        <w:rPr>
          <w:sz w:val="24"/>
          <w:szCs w:val="24"/>
        </w:rPr>
      </w:pPr>
      <w:r w:rsidRPr="00712DDC">
        <w:rPr>
          <w:sz w:val="24"/>
          <w:szCs w:val="24"/>
        </w:rPr>
        <w:t>- 957720434/П1 от 10.11.2020г., заключенный с ООО "Винегрет 2";</w:t>
      </w:r>
    </w:p>
    <w:p w14:paraId="454C1620" w14:textId="77777777" w:rsidR="00C47E23" w:rsidRPr="00712DDC" w:rsidRDefault="00C47E23" w:rsidP="00712DDC">
      <w:pPr>
        <w:ind w:firstLine="851"/>
        <w:jc w:val="both"/>
        <w:rPr>
          <w:sz w:val="24"/>
          <w:szCs w:val="24"/>
        </w:rPr>
      </w:pPr>
      <w:r w:rsidRPr="00712DDC">
        <w:rPr>
          <w:sz w:val="24"/>
          <w:szCs w:val="24"/>
        </w:rPr>
        <w:t xml:space="preserve">-  957720434/П2 от 10.11.2020г., заключенный с ООО "Винегрет"; </w:t>
      </w:r>
    </w:p>
    <w:p w14:paraId="12F9B2D4" w14:textId="77777777" w:rsidR="00C47E23" w:rsidRPr="00712DDC" w:rsidRDefault="00C47E23" w:rsidP="00712DDC">
      <w:pPr>
        <w:ind w:firstLine="851"/>
        <w:jc w:val="both"/>
        <w:rPr>
          <w:sz w:val="24"/>
          <w:szCs w:val="24"/>
        </w:rPr>
      </w:pPr>
      <w:r w:rsidRPr="00712DDC">
        <w:rPr>
          <w:sz w:val="24"/>
          <w:szCs w:val="24"/>
        </w:rPr>
        <w:t>- 957720434/П3 от 10.11.2020г., заключенный с ООО "</w:t>
      </w:r>
      <w:proofErr w:type="spellStart"/>
      <w:r w:rsidRPr="00712DDC">
        <w:rPr>
          <w:sz w:val="24"/>
          <w:szCs w:val="24"/>
        </w:rPr>
        <w:t>АгроКомплекс</w:t>
      </w:r>
      <w:proofErr w:type="spellEnd"/>
      <w:r w:rsidRPr="00712DDC">
        <w:rPr>
          <w:sz w:val="24"/>
          <w:szCs w:val="24"/>
        </w:rPr>
        <w:t xml:space="preserve"> "МЕТАКА"; </w:t>
      </w:r>
    </w:p>
    <w:p w14:paraId="104E2365" w14:textId="77777777" w:rsidR="00C47E23" w:rsidRPr="00712DDC" w:rsidRDefault="00C47E23" w:rsidP="00712DDC">
      <w:pPr>
        <w:ind w:firstLine="851"/>
        <w:jc w:val="both"/>
        <w:rPr>
          <w:sz w:val="24"/>
          <w:szCs w:val="24"/>
        </w:rPr>
      </w:pPr>
      <w:r w:rsidRPr="00712DDC">
        <w:rPr>
          <w:sz w:val="24"/>
          <w:szCs w:val="24"/>
        </w:rPr>
        <w:t>-  957720434/П</w:t>
      </w:r>
      <w:proofErr w:type="gramStart"/>
      <w:r w:rsidRPr="00712DDC">
        <w:rPr>
          <w:sz w:val="24"/>
          <w:szCs w:val="24"/>
        </w:rPr>
        <w:t>4  от</w:t>
      </w:r>
      <w:proofErr w:type="gramEnd"/>
      <w:r w:rsidRPr="00712DDC">
        <w:rPr>
          <w:sz w:val="24"/>
          <w:szCs w:val="24"/>
        </w:rPr>
        <w:t xml:space="preserve"> 10.11.2020г., заключенный с ООО "Винегрет плюс"; </w:t>
      </w:r>
    </w:p>
    <w:p w14:paraId="20B08BE5" w14:textId="77777777" w:rsidR="00C47E23" w:rsidRPr="00712DDC" w:rsidRDefault="00C47E23" w:rsidP="00712DDC">
      <w:pPr>
        <w:ind w:firstLine="851"/>
        <w:jc w:val="both"/>
        <w:rPr>
          <w:sz w:val="24"/>
          <w:szCs w:val="24"/>
        </w:rPr>
      </w:pPr>
      <w:r w:rsidRPr="00712DDC">
        <w:rPr>
          <w:sz w:val="24"/>
          <w:szCs w:val="24"/>
        </w:rPr>
        <w:t>-  957720434/П5 от 10.11.2020г., заключенный с ООО "ТД Московский РВ»;</w:t>
      </w:r>
    </w:p>
    <w:p w14:paraId="2FF39E7E" w14:textId="77777777" w:rsidR="00C47E23" w:rsidRPr="00712DDC" w:rsidRDefault="00C47E23" w:rsidP="00712DDC">
      <w:pPr>
        <w:ind w:firstLine="851"/>
        <w:jc w:val="both"/>
        <w:rPr>
          <w:sz w:val="24"/>
          <w:szCs w:val="24"/>
        </w:rPr>
      </w:pPr>
      <w:r w:rsidRPr="00712DDC">
        <w:rPr>
          <w:sz w:val="24"/>
          <w:szCs w:val="24"/>
        </w:rPr>
        <w:t xml:space="preserve">- 957720434/П6 от 10.11.2020г., заключенный с </w:t>
      </w:r>
      <w:proofErr w:type="spellStart"/>
      <w:r w:rsidRPr="00712DDC">
        <w:rPr>
          <w:sz w:val="24"/>
          <w:szCs w:val="24"/>
        </w:rPr>
        <w:t>Будайханов</w:t>
      </w:r>
      <w:proofErr w:type="spell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 xml:space="preserve">; </w:t>
      </w:r>
    </w:p>
    <w:p w14:paraId="30141A7F" w14:textId="77777777" w:rsidR="00C47E23" w:rsidRPr="00712DDC" w:rsidRDefault="00C47E23" w:rsidP="00712DDC">
      <w:pPr>
        <w:ind w:firstLine="851"/>
        <w:jc w:val="both"/>
        <w:rPr>
          <w:sz w:val="24"/>
          <w:szCs w:val="24"/>
        </w:rPr>
      </w:pPr>
      <w:r w:rsidRPr="00712DDC">
        <w:rPr>
          <w:sz w:val="24"/>
          <w:szCs w:val="24"/>
        </w:rPr>
        <w:t>- 957720434/П7 от 10.11.2020г., заключенный с БУДАЙХАНОВ МИХАИЛ ВАЗИРХАНОВИЧ</w:t>
      </w:r>
    </w:p>
    <w:p w14:paraId="0E4941FF" w14:textId="77777777" w:rsidR="00C47E23" w:rsidRPr="00712DDC" w:rsidRDefault="00C47E23" w:rsidP="00712DDC">
      <w:pPr>
        <w:ind w:firstLine="851"/>
        <w:jc w:val="both"/>
        <w:rPr>
          <w:sz w:val="24"/>
          <w:szCs w:val="24"/>
        </w:rPr>
      </w:pPr>
      <w:r w:rsidRPr="00712DDC">
        <w:rPr>
          <w:sz w:val="24"/>
          <w:szCs w:val="24"/>
        </w:rPr>
        <w:t xml:space="preserve">Одновременно с уступкой прав (требований) по Кредитному договору-7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Должника-3: </w:t>
      </w:r>
    </w:p>
    <w:p w14:paraId="2B758E88"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57E9C867" w14:textId="77777777" w:rsidR="00C47E23" w:rsidRPr="00712DDC" w:rsidRDefault="00C47E23" w:rsidP="00712DDC">
      <w:pPr>
        <w:ind w:firstLine="851"/>
        <w:jc w:val="both"/>
        <w:rPr>
          <w:sz w:val="24"/>
          <w:szCs w:val="24"/>
        </w:rPr>
      </w:pPr>
      <w:r w:rsidRPr="00712DDC">
        <w:rPr>
          <w:sz w:val="24"/>
          <w:szCs w:val="24"/>
        </w:rPr>
        <w:t xml:space="preserve">- №957721074/ОД/П1 от 16.03.2021г., заключенный </w:t>
      </w:r>
      <w:proofErr w:type="gramStart"/>
      <w:r w:rsidRPr="00712DDC">
        <w:rPr>
          <w:sz w:val="24"/>
          <w:szCs w:val="24"/>
        </w:rPr>
        <w:t xml:space="preserve">с  </w:t>
      </w:r>
      <w:proofErr w:type="spellStart"/>
      <w:r w:rsidRPr="00712DDC">
        <w:rPr>
          <w:sz w:val="24"/>
          <w:szCs w:val="24"/>
        </w:rPr>
        <w:t>Будайханов</w:t>
      </w:r>
      <w:proofErr w:type="spellEnd"/>
      <w:proofErr w:type="gram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w:t>
      </w:r>
    </w:p>
    <w:p w14:paraId="3EB9FED2" w14:textId="77777777" w:rsidR="00C47E23" w:rsidRPr="00712DDC" w:rsidRDefault="00C47E23" w:rsidP="00712DDC">
      <w:pPr>
        <w:ind w:firstLine="851"/>
        <w:jc w:val="both"/>
        <w:rPr>
          <w:sz w:val="24"/>
          <w:szCs w:val="24"/>
        </w:rPr>
      </w:pPr>
      <w:r w:rsidRPr="00712DDC">
        <w:rPr>
          <w:sz w:val="24"/>
          <w:szCs w:val="24"/>
        </w:rPr>
        <w:t xml:space="preserve">- №957721074/ОД/П2 от 16.03.2021г., заключенный </w:t>
      </w:r>
      <w:proofErr w:type="gramStart"/>
      <w:r w:rsidRPr="00712DDC">
        <w:rPr>
          <w:sz w:val="24"/>
          <w:szCs w:val="24"/>
        </w:rPr>
        <w:t xml:space="preserve">с  </w:t>
      </w:r>
      <w:proofErr w:type="spellStart"/>
      <w:r w:rsidRPr="00712DDC">
        <w:rPr>
          <w:sz w:val="24"/>
          <w:szCs w:val="24"/>
        </w:rPr>
        <w:t>Будайханов</w:t>
      </w:r>
      <w:proofErr w:type="spellEnd"/>
      <w:proofErr w:type="gramEnd"/>
      <w:r w:rsidRPr="00712DDC">
        <w:rPr>
          <w:sz w:val="24"/>
          <w:szCs w:val="24"/>
        </w:rPr>
        <w:t xml:space="preserve"> Михаил </w:t>
      </w:r>
      <w:proofErr w:type="spellStart"/>
      <w:r w:rsidRPr="00712DDC">
        <w:rPr>
          <w:sz w:val="24"/>
          <w:szCs w:val="24"/>
        </w:rPr>
        <w:t>Вазирханович</w:t>
      </w:r>
      <w:proofErr w:type="spellEnd"/>
      <w:r w:rsidRPr="00712DDC">
        <w:rPr>
          <w:sz w:val="24"/>
          <w:szCs w:val="24"/>
        </w:rPr>
        <w:t>.</w:t>
      </w:r>
    </w:p>
    <w:p w14:paraId="00718B3F" w14:textId="77777777" w:rsidR="00C47E23" w:rsidRPr="00712DDC" w:rsidRDefault="00A21CF7" w:rsidP="00712DDC">
      <w:pPr>
        <w:ind w:firstLine="851"/>
        <w:jc w:val="both"/>
        <w:rPr>
          <w:sz w:val="24"/>
          <w:szCs w:val="24"/>
        </w:rPr>
      </w:pPr>
      <w:r w:rsidRPr="00AC5AAA">
        <w:rPr>
          <w:sz w:val="24"/>
          <w:szCs w:val="24"/>
        </w:rPr>
        <w:t xml:space="preserve">ЦЕДЕНТ уступает ЦЕССИОНАРИЮ права (требования) к </w:t>
      </w:r>
      <w:r w:rsidR="00C47E23" w:rsidRPr="00712DDC">
        <w:rPr>
          <w:sz w:val="24"/>
          <w:szCs w:val="24"/>
        </w:rPr>
        <w:t>ООО «Винегрет» (Должник-4), вытекающие из:</w:t>
      </w:r>
    </w:p>
    <w:p w14:paraId="1EF791E8" w14:textId="77777777" w:rsidR="00C47E23" w:rsidRPr="00712DDC" w:rsidRDefault="00C47E23" w:rsidP="00712DDC">
      <w:pPr>
        <w:ind w:firstLine="851"/>
        <w:jc w:val="both"/>
        <w:rPr>
          <w:sz w:val="24"/>
          <w:szCs w:val="24"/>
        </w:rPr>
      </w:pPr>
      <w:r w:rsidRPr="00712DDC">
        <w:rPr>
          <w:sz w:val="24"/>
          <w:szCs w:val="24"/>
        </w:rPr>
        <w:t>- Договора № M-1-3KYMRJGZ об открытии возобновляемой кредитной линии от 19.03.2021г. (далее – Кредитный договор-8)</w:t>
      </w:r>
    </w:p>
    <w:p w14:paraId="1AA53698" w14:textId="77777777" w:rsidR="00C47E23" w:rsidRPr="00712DDC" w:rsidRDefault="00C47E23" w:rsidP="00712DDC">
      <w:pPr>
        <w:ind w:firstLine="851"/>
        <w:jc w:val="both"/>
        <w:rPr>
          <w:sz w:val="24"/>
          <w:szCs w:val="24"/>
        </w:rPr>
      </w:pPr>
      <w:r w:rsidRPr="00712DDC">
        <w:rPr>
          <w:sz w:val="24"/>
          <w:szCs w:val="24"/>
        </w:rPr>
        <w:t>- Договора № 7M-1-3NZBOF7D об открытии возобновляемой кредитной линии от 07.04.2021 (далее – Кредитный договор-9)</w:t>
      </w:r>
    </w:p>
    <w:p w14:paraId="4F2C24DF" w14:textId="77777777" w:rsidR="00C47E23" w:rsidRPr="00712DDC" w:rsidRDefault="00C47E23" w:rsidP="00712DDC">
      <w:pPr>
        <w:ind w:firstLine="851"/>
        <w:jc w:val="both"/>
        <w:rPr>
          <w:sz w:val="24"/>
          <w:szCs w:val="24"/>
        </w:rPr>
      </w:pPr>
      <w:r w:rsidRPr="00712DDC">
        <w:rPr>
          <w:sz w:val="24"/>
          <w:szCs w:val="24"/>
        </w:rPr>
        <w:t xml:space="preserve">- Договора № 7M-1-3VAF0T54 об </w:t>
      </w:r>
      <w:proofErr w:type="spellStart"/>
      <w:r w:rsidRPr="00712DDC">
        <w:rPr>
          <w:sz w:val="24"/>
          <w:szCs w:val="24"/>
        </w:rPr>
        <w:t>овердрафтном</w:t>
      </w:r>
      <w:proofErr w:type="spellEnd"/>
      <w:r w:rsidRPr="00712DDC">
        <w:rPr>
          <w:sz w:val="24"/>
          <w:szCs w:val="24"/>
        </w:rPr>
        <w:t xml:space="preserve"> кредите от 25.05.2021г. (далее – Кредитный договор – 10)</w:t>
      </w:r>
    </w:p>
    <w:p w14:paraId="6B8F5151" w14:textId="77777777" w:rsidR="00C47E23" w:rsidRPr="00712DDC" w:rsidRDefault="00C47E23" w:rsidP="00712DDC">
      <w:pPr>
        <w:ind w:firstLine="851"/>
        <w:jc w:val="both"/>
        <w:rPr>
          <w:sz w:val="24"/>
          <w:szCs w:val="24"/>
        </w:rPr>
      </w:pPr>
      <w:r w:rsidRPr="00712DDC">
        <w:rPr>
          <w:sz w:val="24"/>
          <w:szCs w:val="24"/>
        </w:rPr>
        <w:t xml:space="preserve"> Одновременно с уступкой прав (требований) по Кредитному договору-8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w:t>
      </w:r>
    </w:p>
    <w:p w14:paraId="742F91E6" w14:textId="77777777" w:rsidR="00C47E23" w:rsidRPr="00712DDC" w:rsidRDefault="00C47E23" w:rsidP="00712DDC">
      <w:pPr>
        <w:ind w:firstLine="851"/>
        <w:jc w:val="both"/>
        <w:rPr>
          <w:sz w:val="24"/>
          <w:szCs w:val="24"/>
        </w:rPr>
      </w:pPr>
      <w:r w:rsidRPr="00712DDC">
        <w:rPr>
          <w:sz w:val="24"/>
          <w:szCs w:val="24"/>
        </w:rPr>
        <w:lastRenderedPageBreak/>
        <w:t xml:space="preserve">Договоры залога: </w:t>
      </w:r>
    </w:p>
    <w:p w14:paraId="5FFD1FF6" w14:textId="77777777" w:rsidR="00C47E23" w:rsidRPr="00712DDC" w:rsidRDefault="00C47E23" w:rsidP="00712DDC">
      <w:pPr>
        <w:ind w:firstLine="851"/>
        <w:jc w:val="both"/>
        <w:rPr>
          <w:sz w:val="24"/>
          <w:szCs w:val="24"/>
        </w:rPr>
      </w:pPr>
      <w:r w:rsidRPr="00712DDC">
        <w:rPr>
          <w:sz w:val="24"/>
          <w:szCs w:val="24"/>
        </w:rPr>
        <w:t>- 7M-1-3KYMRJGZ-И1 от 26.04.2021г., заключенный с ООО "</w:t>
      </w:r>
      <w:proofErr w:type="spellStart"/>
      <w:r w:rsidRPr="00712DDC">
        <w:rPr>
          <w:sz w:val="24"/>
          <w:szCs w:val="24"/>
        </w:rPr>
        <w:t>АгроКомплекс</w:t>
      </w:r>
      <w:proofErr w:type="spellEnd"/>
      <w:r w:rsidRPr="00712DDC">
        <w:rPr>
          <w:sz w:val="24"/>
          <w:szCs w:val="24"/>
        </w:rPr>
        <w:t xml:space="preserve"> "МЕТАКА"; </w:t>
      </w:r>
    </w:p>
    <w:p w14:paraId="0CC00081" w14:textId="77777777" w:rsidR="00C47E23" w:rsidRPr="00712DDC" w:rsidRDefault="00C47E23" w:rsidP="00712DDC">
      <w:pPr>
        <w:ind w:firstLine="851"/>
        <w:jc w:val="both"/>
        <w:rPr>
          <w:sz w:val="24"/>
          <w:szCs w:val="24"/>
        </w:rPr>
      </w:pPr>
      <w:r w:rsidRPr="00712DDC">
        <w:rPr>
          <w:sz w:val="24"/>
          <w:szCs w:val="24"/>
        </w:rPr>
        <w:t>- 957720196/З1 от 11.06.2020г., заключенный с ООО "</w:t>
      </w:r>
      <w:proofErr w:type="spellStart"/>
      <w:r w:rsidRPr="00712DDC">
        <w:rPr>
          <w:sz w:val="24"/>
          <w:szCs w:val="24"/>
        </w:rPr>
        <w:t>АгроКомплекс</w:t>
      </w:r>
      <w:proofErr w:type="spellEnd"/>
      <w:r w:rsidRPr="00712DDC">
        <w:rPr>
          <w:sz w:val="24"/>
          <w:szCs w:val="24"/>
        </w:rPr>
        <w:t xml:space="preserve"> "МЕТАКА".</w:t>
      </w:r>
    </w:p>
    <w:p w14:paraId="3CE00A10"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79EEE04D" w14:textId="77777777" w:rsidR="00C47E23" w:rsidRPr="00712DDC" w:rsidRDefault="00C47E23" w:rsidP="00712DDC">
      <w:pPr>
        <w:ind w:firstLine="851"/>
        <w:jc w:val="both"/>
        <w:rPr>
          <w:sz w:val="24"/>
          <w:szCs w:val="24"/>
        </w:rPr>
      </w:pPr>
      <w:r w:rsidRPr="00712DDC">
        <w:rPr>
          <w:sz w:val="24"/>
          <w:szCs w:val="24"/>
        </w:rPr>
        <w:t>- 7M-1-3KYMRJGZ-П1 от 19.03.2021г., заключенный с ООО "ПРОДУКТОВАЯ ПОЛЯНА";</w:t>
      </w:r>
    </w:p>
    <w:p w14:paraId="5C1FD7AB" w14:textId="77777777" w:rsidR="00C47E23" w:rsidRPr="00712DDC" w:rsidRDefault="00C47E23" w:rsidP="00712DDC">
      <w:pPr>
        <w:ind w:firstLine="851"/>
        <w:jc w:val="both"/>
        <w:rPr>
          <w:sz w:val="24"/>
          <w:szCs w:val="24"/>
        </w:rPr>
      </w:pPr>
      <w:r w:rsidRPr="00712DDC">
        <w:rPr>
          <w:sz w:val="24"/>
          <w:szCs w:val="24"/>
        </w:rPr>
        <w:t xml:space="preserve">-  7M-1-3KYMRJGZ-П2 от 19.03.2021г., заключенный с ООО "Винегрет плюс"; </w:t>
      </w:r>
    </w:p>
    <w:p w14:paraId="4CA191F6" w14:textId="77777777" w:rsidR="00C47E23" w:rsidRPr="00712DDC" w:rsidRDefault="00C47E23" w:rsidP="00712DDC">
      <w:pPr>
        <w:ind w:firstLine="851"/>
        <w:jc w:val="both"/>
        <w:rPr>
          <w:sz w:val="24"/>
          <w:szCs w:val="24"/>
        </w:rPr>
      </w:pPr>
      <w:r w:rsidRPr="00712DDC">
        <w:rPr>
          <w:sz w:val="24"/>
          <w:szCs w:val="24"/>
        </w:rPr>
        <w:t xml:space="preserve">-  7M-1-3KYMRJGZ-П3 от 19.03.2021г., заключенный с ООО "ТД "МОСКОВСКИЙ - РВ"; </w:t>
      </w:r>
    </w:p>
    <w:p w14:paraId="6D697836" w14:textId="77777777" w:rsidR="00C47E23" w:rsidRPr="00712DDC" w:rsidRDefault="00C47E23" w:rsidP="00712DDC">
      <w:pPr>
        <w:ind w:firstLine="851"/>
        <w:jc w:val="both"/>
        <w:rPr>
          <w:sz w:val="24"/>
          <w:szCs w:val="24"/>
        </w:rPr>
      </w:pPr>
      <w:r w:rsidRPr="00712DDC">
        <w:rPr>
          <w:sz w:val="24"/>
          <w:szCs w:val="24"/>
        </w:rPr>
        <w:t>- 7M-1-3KYMRJGZ-П4 от 19.03.2021г., заключенный с ООО "</w:t>
      </w:r>
      <w:proofErr w:type="spellStart"/>
      <w:r w:rsidRPr="00712DDC">
        <w:rPr>
          <w:sz w:val="24"/>
          <w:szCs w:val="24"/>
        </w:rPr>
        <w:t>АгроКомплекс</w:t>
      </w:r>
      <w:proofErr w:type="spellEnd"/>
      <w:r w:rsidRPr="00712DDC">
        <w:rPr>
          <w:sz w:val="24"/>
          <w:szCs w:val="24"/>
        </w:rPr>
        <w:t xml:space="preserve"> "МЕТАКА"; </w:t>
      </w:r>
    </w:p>
    <w:p w14:paraId="02359466" w14:textId="77777777" w:rsidR="00C47E23" w:rsidRPr="00712DDC" w:rsidRDefault="00C47E23" w:rsidP="00712DDC">
      <w:pPr>
        <w:ind w:firstLine="851"/>
        <w:jc w:val="both"/>
        <w:rPr>
          <w:sz w:val="24"/>
          <w:szCs w:val="24"/>
        </w:rPr>
      </w:pPr>
      <w:r w:rsidRPr="00712DDC">
        <w:rPr>
          <w:sz w:val="24"/>
          <w:szCs w:val="24"/>
        </w:rPr>
        <w:t>- 7M-1-3KYMRJGZ-П5 от 19.03.2021г., заключенный с ООО "Винегрет 2";</w:t>
      </w:r>
    </w:p>
    <w:p w14:paraId="5C8ACC5E" w14:textId="77777777" w:rsidR="00C47E23" w:rsidRPr="00712DDC" w:rsidRDefault="00C47E23" w:rsidP="00712DDC">
      <w:pPr>
        <w:ind w:firstLine="851"/>
        <w:jc w:val="both"/>
        <w:rPr>
          <w:sz w:val="24"/>
          <w:szCs w:val="24"/>
        </w:rPr>
      </w:pPr>
      <w:r w:rsidRPr="00712DDC">
        <w:rPr>
          <w:sz w:val="24"/>
          <w:szCs w:val="24"/>
        </w:rPr>
        <w:t xml:space="preserve">- 7M-1-3KYMRJGZ-П6 от 19.03.2021г., заключенный </w:t>
      </w:r>
      <w:proofErr w:type="gramStart"/>
      <w:r w:rsidRPr="00712DDC">
        <w:rPr>
          <w:sz w:val="24"/>
          <w:szCs w:val="24"/>
        </w:rPr>
        <w:t>с  БУДАЙХАНОВ</w:t>
      </w:r>
      <w:proofErr w:type="gramEnd"/>
      <w:r w:rsidRPr="00712DDC">
        <w:rPr>
          <w:sz w:val="24"/>
          <w:szCs w:val="24"/>
        </w:rPr>
        <w:t xml:space="preserve"> МИХАИЛ ВАЗИРХАНОВИЧ;</w:t>
      </w:r>
    </w:p>
    <w:p w14:paraId="53CF1EA5" w14:textId="77777777" w:rsidR="00C47E23" w:rsidRPr="00712DDC" w:rsidRDefault="00C47E23" w:rsidP="00712DDC">
      <w:pPr>
        <w:ind w:firstLine="851"/>
        <w:jc w:val="both"/>
        <w:rPr>
          <w:sz w:val="24"/>
          <w:szCs w:val="24"/>
        </w:rPr>
      </w:pPr>
      <w:r w:rsidRPr="00712DDC">
        <w:rPr>
          <w:sz w:val="24"/>
          <w:szCs w:val="24"/>
        </w:rPr>
        <w:t xml:space="preserve">- 7M-1-3KYMRJGZ-П7 от 19.03.2021г., заключенный </w:t>
      </w:r>
      <w:proofErr w:type="gramStart"/>
      <w:r w:rsidRPr="00712DDC">
        <w:rPr>
          <w:sz w:val="24"/>
          <w:szCs w:val="24"/>
        </w:rPr>
        <w:t xml:space="preserve">с  </w:t>
      </w:r>
      <w:proofErr w:type="spellStart"/>
      <w:r w:rsidRPr="00712DDC">
        <w:rPr>
          <w:sz w:val="24"/>
          <w:szCs w:val="24"/>
        </w:rPr>
        <w:t>Будайханов</w:t>
      </w:r>
      <w:proofErr w:type="spellEnd"/>
      <w:proofErr w:type="gramEnd"/>
      <w:r w:rsidRPr="00712DDC">
        <w:rPr>
          <w:sz w:val="24"/>
          <w:szCs w:val="24"/>
        </w:rPr>
        <w:t xml:space="preserve"> Батырхан </w:t>
      </w:r>
      <w:proofErr w:type="spellStart"/>
      <w:r w:rsidRPr="00712DDC">
        <w:rPr>
          <w:sz w:val="24"/>
          <w:szCs w:val="24"/>
        </w:rPr>
        <w:t>Вазирханович</w:t>
      </w:r>
      <w:proofErr w:type="spellEnd"/>
    </w:p>
    <w:p w14:paraId="4BD79162" w14:textId="77777777" w:rsidR="00C47E23" w:rsidRPr="00712DDC" w:rsidRDefault="00C47E23" w:rsidP="00712DDC">
      <w:pPr>
        <w:ind w:firstLine="851"/>
        <w:jc w:val="both"/>
        <w:rPr>
          <w:sz w:val="24"/>
          <w:szCs w:val="24"/>
        </w:rPr>
      </w:pPr>
      <w:r w:rsidRPr="00712DDC">
        <w:rPr>
          <w:sz w:val="24"/>
          <w:szCs w:val="24"/>
        </w:rPr>
        <w:t xml:space="preserve"> Одновременно с уступкой прав (требований) по Кредитному договору-9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w:t>
      </w:r>
    </w:p>
    <w:p w14:paraId="27F13698" w14:textId="77777777" w:rsidR="00C47E23" w:rsidRPr="00712DDC" w:rsidRDefault="00C47E23" w:rsidP="00712DDC">
      <w:pPr>
        <w:ind w:firstLine="851"/>
        <w:jc w:val="both"/>
        <w:rPr>
          <w:sz w:val="24"/>
          <w:szCs w:val="24"/>
        </w:rPr>
      </w:pPr>
      <w:r w:rsidRPr="00712DDC">
        <w:rPr>
          <w:sz w:val="24"/>
          <w:szCs w:val="24"/>
        </w:rPr>
        <w:t xml:space="preserve">Договоры залога: </w:t>
      </w:r>
    </w:p>
    <w:p w14:paraId="6BC81E76" w14:textId="77777777" w:rsidR="00C47E23" w:rsidRPr="00712DDC" w:rsidRDefault="00C47E23" w:rsidP="00712DDC">
      <w:pPr>
        <w:ind w:firstLine="851"/>
        <w:jc w:val="both"/>
        <w:rPr>
          <w:sz w:val="24"/>
          <w:szCs w:val="24"/>
        </w:rPr>
      </w:pPr>
      <w:r w:rsidRPr="00712DDC">
        <w:rPr>
          <w:sz w:val="24"/>
          <w:szCs w:val="24"/>
        </w:rPr>
        <w:t>- 7M-1-3KYMRJGZ-И1 от 26.04.2021г., заключенный с ООО "</w:t>
      </w:r>
      <w:proofErr w:type="spellStart"/>
      <w:r w:rsidRPr="00712DDC">
        <w:rPr>
          <w:sz w:val="24"/>
          <w:szCs w:val="24"/>
        </w:rPr>
        <w:t>АгроКомплекс</w:t>
      </w:r>
      <w:proofErr w:type="spellEnd"/>
      <w:r w:rsidRPr="00712DDC">
        <w:rPr>
          <w:sz w:val="24"/>
          <w:szCs w:val="24"/>
        </w:rPr>
        <w:t xml:space="preserve"> "МЕТАКА"; </w:t>
      </w:r>
    </w:p>
    <w:p w14:paraId="77458C60" w14:textId="77777777" w:rsidR="00C47E23" w:rsidRPr="00712DDC" w:rsidRDefault="00C47E23" w:rsidP="00712DDC">
      <w:pPr>
        <w:ind w:firstLine="851"/>
        <w:jc w:val="both"/>
        <w:rPr>
          <w:sz w:val="24"/>
          <w:szCs w:val="24"/>
        </w:rPr>
      </w:pPr>
      <w:r w:rsidRPr="00712DDC">
        <w:rPr>
          <w:sz w:val="24"/>
          <w:szCs w:val="24"/>
        </w:rPr>
        <w:t>- 957720196/З1 от 11.06.2020г., заключенный с ООО "</w:t>
      </w:r>
      <w:proofErr w:type="spellStart"/>
      <w:r w:rsidRPr="00712DDC">
        <w:rPr>
          <w:sz w:val="24"/>
          <w:szCs w:val="24"/>
        </w:rPr>
        <w:t>АгроКомплекс</w:t>
      </w:r>
      <w:proofErr w:type="spellEnd"/>
      <w:r w:rsidRPr="00712DDC">
        <w:rPr>
          <w:sz w:val="24"/>
          <w:szCs w:val="24"/>
        </w:rPr>
        <w:t xml:space="preserve"> "МЕТАКА".</w:t>
      </w:r>
    </w:p>
    <w:p w14:paraId="4227344A"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750DC6A2" w14:textId="77777777" w:rsidR="00C47E23" w:rsidRPr="00712DDC" w:rsidRDefault="00C47E23" w:rsidP="00712DDC">
      <w:pPr>
        <w:ind w:firstLine="851"/>
        <w:jc w:val="both"/>
        <w:rPr>
          <w:sz w:val="24"/>
          <w:szCs w:val="24"/>
        </w:rPr>
      </w:pPr>
      <w:r w:rsidRPr="00712DDC">
        <w:rPr>
          <w:sz w:val="24"/>
          <w:szCs w:val="24"/>
        </w:rPr>
        <w:t>- 7M-1-3NZBOF7D-П1 от 07.04.2021г., заключенный с ООО "ПРОДУКТОВАЯ ПОЛЯНА";</w:t>
      </w:r>
    </w:p>
    <w:p w14:paraId="2C8A2732" w14:textId="77777777" w:rsidR="00C47E23" w:rsidRPr="00712DDC" w:rsidRDefault="00C47E23" w:rsidP="00712DDC">
      <w:pPr>
        <w:ind w:firstLine="851"/>
        <w:jc w:val="both"/>
        <w:rPr>
          <w:sz w:val="24"/>
          <w:szCs w:val="24"/>
        </w:rPr>
      </w:pPr>
      <w:r w:rsidRPr="00712DDC">
        <w:rPr>
          <w:sz w:val="24"/>
          <w:szCs w:val="24"/>
        </w:rPr>
        <w:t xml:space="preserve">-  7M-1-3NZBOF7D-П2 от 07.04.2021г., заключенный с ООО "Винегрет плюс"; </w:t>
      </w:r>
    </w:p>
    <w:p w14:paraId="4B0E63D5" w14:textId="77777777" w:rsidR="00C47E23" w:rsidRPr="00712DDC" w:rsidRDefault="00C47E23" w:rsidP="00712DDC">
      <w:pPr>
        <w:ind w:firstLine="851"/>
        <w:jc w:val="both"/>
        <w:rPr>
          <w:sz w:val="24"/>
          <w:szCs w:val="24"/>
        </w:rPr>
      </w:pPr>
      <w:r w:rsidRPr="00712DDC">
        <w:rPr>
          <w:sz w:val="24"/>
          <w:szCs w:val="24"/>
        </w:rPr>
        <w:t xml:space="preserve">-  7M-1-3NZBOF7D-П3 от 07.04.2021г., заключенный с ООО "ТД "МОСКОВСКИЙ - РВ"; </w:t>
      </w:r>
    </w:p>
    <w:p w14:paraId="0218C4D7" w14:textId="77777777" w:rsidR="00C47E23" w:rsidRPr="00712DDC" w:rsidRDefault="00C47E23" w:rsidP="00712DDC">
      <w:pPr>
        <w:ind w:firstLine="851"/>
        <w:jc w:val="both"/>
        <w:rPr>
          <w:sz w:val="24"/>
          <w:szCs w:val="24"/>
        </w:rPr>
      </w:pPr>
      <w:r w:rsidRPr="00712DDC">
        <w:rPr>
          <w:sz w:val="24"/>
          <w:szCs w:val="24"/>
        </w:rPr>
        <w:t>- 7M-1-3NZBOF7D-П4 от 07.04.2021г., заключенный с ООО "</w:t>
      </w:r>
      <w:proofErr w:type="spellStart"/>
      <w:r w:rsidRPr="00712DDC">
        <w:rPr>
          <w:sz w:val="24"/>
          <w:szCs w:val="24"/>
        </w:rPr>
        <w:t>АгроКомплекс</w:t>
      </w:r>
      <w:proofErr w:type="spellEnd"/>
      <w:r w:rsidRPr="00712DDC">
        <w:rPr>
          <w:sz w:val="24"/>
          <w:szCs w:val="24"/>
        </w:rPr>
        <w:t xml:space="preserve"> "МЕТАКА"; </w:t>
      </w:r>
    </w:p>
    <w:p w14:paraId="0B441326" w14:textId="77777777" w:rsidR="00C47E23" w:rsidRPr="00712DDC" w:rsidRDefault="00C47E23" w:rsidP="00712DDC">
      <w:pPr>
        <w:ind w:firstLine="851"/>
        <w:jc w:val="both"/>
        <w:rPr>
          <w:sz w:val="24"/>
          <w:szCs w:val="24"/>
        </w:rPr>
      </w:pPr>
      <w:r w:rsidRPr="00712DDC">
        <w:rPr>
          <w:sz w:val="24"/>
          <w:szCs w:val="24"/>
        </w:rPr>
        <w:t>- 7M-1-3NZBOF7D-П5 от 07.04.2021г., заключенный с ООО "Винегрет 2";</w:t>
      </w:r>
    </w:p>
    <w:p w14:paraId="4D9F3E45" w14:textId="77777777" w:rsidR="00C47E23" w:rsidRPr="00712DDC" w:rsidRDefault="00C47E23" w:rsidP="00712DDC">
      <w:pPr>
        <w:ind w:firstLine="851"/>
        <w:jc w:val="both"/>
        <w:rPr>
          <w:sz w:val="24"/>
          <w:szCs w:val="24"/>
        </w:rPr>
      </w:pPr>
      <w:r w:rsidRPr="00712DDC">
        <w:rPr>
          <w:sz w:val="24"/>
          <w:szCs w:val="24"/>
        </w:rPr>
        <w:t xml:space="preserve">- 7M-1-3NZBOF7D-П6 от 07.04.2021г., заключенный с </w:t>
      </w:r>
      <w:proofErr w:type="spellStart"/>
      <w:r w:rsidRPr="00712DDC">
        <w:rPr>
          <w:sz w:val="24"/>
          <w:szCs w:val="24"/>
        </w:rPr>
        <w:t>Будайханов</w:t>
      </w:r>
      <w:proofErr w:type="spellEnd"/>
      <w:r w:rsidRPr="00712DDC">
        <w:rPr>
          <w:sz w:val="24"/>
          <w:szCs w:val="24"/>
        </w:rPr>
        <w:t xml:space="preserve"> </w:t>
      </w:r>
      <w:proofErr w:type="gramStart"/>
      <w:r w:rsidRPr="00712DDC">
        <w:rPr>
          <w:sz w:val="24"/>
          <w:szCs w:val="24"/>
        </w:rPr>
        <w:t>Батырхан</w:t>
      </w:r>
      <w:r w:rsidR="003C3D74">
        <w:rPr>
          <w:sz w:val="24"/>
          <w:szCs w:val="24"/>
        </w:rPr>
        <w:t xml:space="preserve"> </w:t>
      </w:r>
      <w:r w:rsidRPr="00712DDC">
        <w:rPr>
          <w:sz w:val="24"/>
          <w:szCs w:val="24"/>
        </w:rPr>
        <w:t xml:space="preserve"> </w:t>
      </w:r>
      <w:proofErr w:type="spellStart"/>
      <w:r w:rsidRPr="00712DDC">
        <w:rPr>
          <w:sz w:val="24"/>
          <w:szCs w:val="24"/>
        </w:rPr>
        <w:t>Вазирханович</w:t>
      </w:r>
      <w:proofErr w:type="spellEnd"/>
      <w:proofErr w:type="gramEnd"/>
    </w:p>
    <w:p w14:paraId="7124C701" w14:textId="77777777" w:rsidR="00C47E23" w:rsidRPr="00712DDC" w:rsidRDefault="00C47E23" w:rsidP="00712DDC">
      <w:pPr>
        <w:ind w:firstLine="851"/>
        <w:jc w:val="both"/>
        <w:rPr>
          <w:sz w:val="24"/>
          <w:szCs w:val="24"/>
        </w:rPr>
      </w:pPr>
      <w:r w:rsidRPr="00712DDC">
        <w:rPr>
          <w:sz w:val="24"/>
          <w:szCs w:val="24"/>
        </w:rPr>
        <w:t>- 7M-1-3NZBOF7D-П7 от 07.04.2021г., заключенный с БУДАЙХАНОВ МИХАИЛ ВАЗИРХАНОВИЧ;</w:t>
      </w:r>
    </w:p>
    <w:p w14:paraId="2AF35C23" w14:textId="77777777" w:rsidR="00C47E23" w:rsidRPr="00712DDC" w:rsidRDefault="00C47E23" w:rsidP="00712DDC">
      <w:pPr>
        <w:ind w:firstLine="851"/>
        <w:jc w:val="both"/>
        <w:rPr>
          <w:sz w:val="24"/>
          <w:szCs w:val="24"/>
        </w:rPr>
      </w:pPr>
      <w:r w:rsidRPr="00712DDC">
        <w:rPr>
          <w:sz w:val="24"/>
          <w:szCs w:val="24"/>
        </w:rPr>
        <w:t xml:space="preserve"> Одновременно с уступкой прав (требований) по Кредитному договору-10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w:t>
      </w:r>
    </w:p>
    <w:p w14:paraId="55227E69"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275857DD" w14:textId="77777777" w:rsidR="00C47E23" w:rsidRPr="00712DDC" w:rsidRDefault="00C47E23" w:rsidP="00712DDC">
      <w:pPr>
        <w:ind w:firstLine="851"/>
        <w:jc w:val="both"/>
        <w:rPr>
          <w:sz w:val="24"/>
          <w:szCs w:val="24"/>
        </w:rPr>
      </w:pPr>
      <w:r w:rsidRPr="00712DDC">
        <w:rPr>
          <w:sz w:val="24"/>
          <w:szCs w:val="24"/>
        </w:rPr>
        <w:t xml:space="preserve">- №7M-1-3VAF0T54-П2 от 11.06.2021г., заключенный с </w:t>
      </w:r>
      <w:proofErr w:type="spellStart"/>
      <w:r w:rsidRPr="00712DDC">
        <w:rPr>
          <w:sz w:val="24"/>
          <w:szCs w:val="24"/>
        </w:rPr>
        <w:t>Будайханов</w:t>
      </w:r>
      <w:proofErr w:type="spell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w:t>
      </w:r>
    </w:p>
    <w:p w14:paraId="032F8B56" w14:textId="77777777" w:rsidR="00C47E23" w:rsidRPr="00712DDC" w:rsidRDefault="00C47E23" w:rsidP="00712DDC">
      <w:pPr>
        <w:ind w:firstLine="851"/>
        <w:jc w:val="both"/>
        <w:rPr>
          <w:sz w:val="24"/>
          <w:szCs w:val="24"/>
        </w:rPr>
      </w:pPr>
      <w:r w:rsidRPr="00712DDC">
        <w:rPr>
          <w:sz w:val="24"/>
          <w:szCs w:val="24"/>
        </w:rPr>
        <w:t xml:space="preserve">- №7M-1-3VAF0T54-П1 от 11.06.2021г., заключенный </w:t>
      </w:r>
      <w:proofErr w:type="gramStart"/>
      <w:r w:rsidRPr="00712DDC">
        <w:rPr>
          <w:sz w:val="24"/>
          <w:szCs w:val="24"/>
        </w:rPr>
        <w:t xml:space="preserve">с  </w:t>
      </w:r>
      <w:proofErr w:type="spellStart"/>
      <w:r w:rsidRPr="00712DDC">
        <w:rPr>
          <w:sz w:val="24"/>
          <w:szCs w:val="24"/>
        </w:rPr>
        <w:t>Будайханов</w:t>
      </w:r>
      <w:proofErr w:type="spellEnd"/>
      <w:proofErr w:type="gramEnd"/>
      <w:r w:rsidRPr="00712DDC">
        <w:rPr>
          <w:sz w:val="24"/>
          <w:szCs w:val="24"/>
        </w:rPr>
        <w:t xml:space="preserve"> Михаил </w:t>
      </w:r>
      <w:proofErr w:type="spellStart"/>
      <w:r w:rsidRPr="00712DDC">
        <w:rPr>
          <w:sz w:val="24"/>
          <w:szCs w:val="24"/>
        </w:rPr>
        <w:t>Вазирханович</w:t>
      </w:r>
      <w:proofErr w:type="spellEnd"/>
      <w:r w:rsidRPr="00712DDC">
        <w:rPr>
          <w:sz w:val="24"/>
          <w:szCs w:val="24"/>
        </w:rPr>
        <w:t>.</w:t>
      </w:r>
    </w:p>
    <w:p w14:paraId="520111BF" w14:textId="77777777" w:rsidR="00C47E23" w:rsidRPr="00712DDC" w:rsidRDefault="00A21CF7" w:rsidP="00712DDC">
      <w:pPr>
        <w:ind w:firstLine="851"/>
        <w:jc w:val="both"/>
        <w:rPr>
          <w:sz w:val="24"/>
          <w:szCs w:val="24"/>
        </w:rPr>
      </w:pPr>
      <w:r w:rsidRPr="00AC5AAA">
        <w:rPr>
          <w:sz w:val="24"/>
          <w:szCs w:val="24"/>
        </w:rPr>
        <w:t xml:space="preserve">ЦЕДЕНТ уступает ЦЕССИОНАРИЮ права (требования) к </w:t>
      </w:r>
      <w:r w:rsidR="00C47E23" w:rsidRPr="00712DDC">
        <w:rPr>
          <w:sz w:val="24"/>
          <w:szCs w:val="24"/>
        </w:rPr>
        <w:t xml:space="preserve">ООО «Винегрет-2» (Должник-5), вытекающие из Договора № 7M-1-32LZ73UN об </w:t>
      </w:r>
      <w:proofErr w:type="spellStart"/>
      <w:r w:rsidR="00C47E23" w:rsidRPr="00712DDC">
        <w:rPr>
          <w:sz w:val="24"/>
          <w:szCs w:val="24"/>
        </w:rPr>
        <w:t>овердрафтном</w:t>
      </w:r>
      <w:proofErr w:type="spellEnd"/>
      <w:r w:rsidR="00C47E23" w:rsidRPr="00712DDC">
        <w:rPr>
          <w:sz w:val="24"/>
          <w:szCs w:val="24"/>
        </w:rPr>
        <w:t xml:space="preserve"> кредите от 28.01.2021г. (далее – Кредитный договор – 11).  Одновременно с уступкой прав (требований) по Кредитному договору-11 уступке в полном объеме подлежат права (требования), </w:t>
      </w:r>
      <w:r w:rsidR="00C47E23" w:rsidRPr="00712DDC">
        <w:rPr>
          <w:sz w:val="24"/>
          <w:szCs w:val="24"/>
        </w:rPr>
        <w:lastRenderedPageBreak/>
        <w:t xml:space="preserve">принадлежащие Цеденту, возникшие на основании следующих договоров, заключенных в обеспечение исполнения обязательств Должника-5: </w:t>
      </w:r>
    </w:p>
    <w:p w14:paraId="0E12AC60" w14:textId="77777777" w:rsidR="00C47E23" w:rsidRPr="00712DDC" w:rsidRDefault="00C47E23" w:rsidP="00712DDC">
      <w:pPr>
        <w:ind w:firstLine="851"/>
        <w:jc w:val="both"/>
        <w:rPr>
          <w:sz w:val="24"/>
          <w:szCs w:val="24"/>
        </w:rPr>
      </w:pPr>
      <w:r w:rsidRPr="00712DDC">
        <w:rPr>
          <w:sz w:val="24"/>
          <w:szCs w:val="24"/>
        </w:rPr>
        <w:t>Договоры поручительства:</w:t>
      </w:r>
    </w:p>
    <w:p w14:paraId="7D6B9D23" w14:textId="77777777" w:rsidR="00C47E23" w:rsidRPr="00712DDC" w:rsidRDefault="00C47E23" w:rsidP="00712DDC">
      <w:pPr>
        <w:ind w:firstLine="851"/>
        <w:jc w:val="both"/>
        <w:rPr>
          <w:sz w:val="24"/>
          <w:szCs w:val="24"/>
        </w:rPr>
      </w:pPr>
      <w:r w:rsidRPr="00712DDC">
        <w:rPr>
          <w:sz w:val="24"/>
          <w:szCs w:val="24"/>
        </w:rPr>
        <w:t xml:space="preserve">- 7M-1-32LZ73UN-П2 от 28.01.2021г., заключенный между </w:t>
      </w:r>
      <w:proofErr w:type="spellStart"/>
      <w:r w:rsidRPr="00712DDC">
        <w:rPr>
          <w:sz w:val="24"/>
          <w:szCs w:val="24"/>
        </w:rPr>
        <w:t>Будайханов</w:t>
      </w:r>
      <w:proofErr w:type="spellEnd"/>
      <w:r w:rsidRPr="00712DDC">
        <w:rPr>
          <w:sz w:val="24"/>
          <w:szCs w:val="24"/>
        </w:rPr>
        <w:t xml:space="preserve"> Батырхан </w:t>
      </w:r>
      <w:proofErr w:type="spellStart"/>
      <w:r w:rsidRPr="00712DDC">
        <w:rPr>
          <w:sz w:val="24"/>
          <w:szCs w:val="24"/>
        </w:rPr>
        <w:t>Вазирханович</w:t>
      </w:r>
      <w:proofErr w:type="spellEnd"/>
      <w:r w:rsidRPr="00712DDC">
        <w:rPr>
          <w:sz w:val="24"/>
          <w:szCs w:val="24"/>
        </w:rPr>
        <w:t xml:space="preserve"> и Банком;</w:t>
      </w:r>
    </w:p>
    <w:p w14:paraId="247845BF" w14:textId="77777777" w:rsidR="00C47E23" w:rsidRPr="00712DDC" w:rsidRDefault="00C47E23" w:rsidP="00712DDC">
      <w:pPr>
        <w:ind w:firstLine="851"/>
        <w:jc w:val="both"/>
        <w:rPr>
          <w:sz w:val="24"/>
          <w:szCs w:val="24"/>
        </w:rPr>
      </w:pPr>
      <w:r w:rsidRPr="00712DDC">
        <w:rPr>
          <w:sz w:val="24"/>
          <w:szCs w:val="24"/>
        </w:rPr>
        <w:t xml:space="preserve">- 7M-1-32LZ73UN-П1 от 28.01.2021г., заключенный между </w:t>
      </w:r>
      <w:proofErr w:type="spellStart"/>
      <w:r w:rsidRPr="00712DDC">
        <w:rPr>
          <w:sz w:val="24"/>
          <w:szCs w:val="24"/>
        </w:rPr>
        <w:t>Будайханов</w:t>
      </w:r>
      <w:proofErr w:type="spellEnd"/>
      <w:r w:rsidRPr="00712DDC">
        <w:rPr>
          <w:sz w:val="24"/>
          <w:szCs w:val="24"/>
        </w:rPr>
        <w:t xml:space="preserve"> Михаил </w:t>
      </w:r>
      <w:proofErr w:type="spellStart"/>
      <w:r w:rsidRPr="00712DDC">
        <w:rPr>
          <w:sz w:val="24"/>
          <w:szCs w:val="24"/>
        </w:rPr>
        <w:t>Вазирханович</w:t>
      </w:r>
      <w:proofErr w:type="spellEnd"/>
      <w:r w:rsidRPr="00712DDC">
        <w:rPr>
          <w:sz w:val="24"/>
          <w:szCs w:val="24"/>
        </w:rPr>
        <w:t xml:space="preserve"> и Банком.</w:t>
      </w:r>
    </w:p>
    <w:p w14:paraId="351877F2" w14:textId="77777777" w:rsidR="0063589B" w:rsidRPr="00EE02A2" w:rsidRDefault="00F9552D" w:rsidP="00B90F58">
      <w:pPr>
        <w:overflowPunct w:val="0"/>
        <w:adjustRightInd w:val="0"/>
        <w:ind w:firstLine="851"/>
        <w:jc w:val="both"/>
        <w:rPr>
          <w:sz w:val="24"/>
          <w:szCs w:val="24"/>
        </w:rPr>
      </w:pPr>
      <w:r>
        <w:rPr>
          <w:sz w:val="24"/>
          <w:szCs w:val="24"/>
        </w:rPr>
        <w:t>По состоянию на ____</w:t>
      </w:r>
      <w:r w:rsidR="000B4E8E" w:rsidRPr="00D448CF">
        <w:rPr>
          <w:sz w:val="24"/>
          <w:szCs w:val="24"/>
        </w:rPr>
        <w:t>__</w:t>
      </w:r>
      <w:r w:rsidR="0063589B" w:rsidRPr="00AC5AAA">
        <w:rPr>
          <w:sz w:val="24"/>
          <w:szCs w:val="24"/>
        </w:rPr>
        <w:t xml:space="preserve"> общая сумма уступаемых ЦЕССИОНАРИЮ прав (требований) к ДОЛЖНИК</w:t>
      </w:r>
      <w:r w:rsidR="003C3D74">
        <w:rPr>
          <w:sz w:val="24"/>
          <w:szCs w:val="24"/>
        </w:rPr>
        <w:t>АМ</w:t>
      </w:r>
      <w:r w:rsidR="0063589B" w:rsidRPr="00AC5AAA">
        <w:rPr>
          <w:sz w:val="24"/>
          <w:szCs w:val="24"/>
        </w:rPr>
        <w:t xml:space="preserve"> составляет </w:t>
      </w:r>
      <w:r w:rsidR="003C3D74">
        <w:rPr>
          <w:sz w:val="24"/>
          <w:szCs w:val="24"/>
        </w:rPr>
        <w:t>__________________________</w:t>
      </w:r>
      <w:r w:rsidR="000B4E16">
        <w:rPr>
          <w:sz w:val="24"/>
          <w:szCs w:val="24"/>
        </w:rPr>
        <w:t>,</w:t>
      </w:r>
      <w:r w:rsidR="0063589B" w:rsidRPr="00EE02A2">
        <w:rPr>
          <w:sz w:val="24"/>
          <w:szCs w:val="24"/>
        </w:rPr>
        <w:t xml:space="preserve"> в том числе:</w:t>
      </w:r>
    </w:p>
    <w:p w14:paraId="06BE444D" w14:textId="77777777" w:rsidR="0063589B" w:rsidRPr="00EE02A2" w:rsidRDefault="0063589B" w:rsidP="00B90F58">
      <w:pPr>
        <w:overflowPunct w:val="0"/>
        <w:adjustRightInd w:val="0"/>
        <w:ind w:firstLine="851"/>
        <w:jc w:val="both"/>
        <w:rPr>
          <w:sz w:val="24"/>
          <w:szCs w:val="24"/>
        </w:rPr>
      </w:pPr>
      <w:r w:rsidRPr="00EE02A2">
        <w:rPr>
          <w:sz w:val="24"/>
          <w:szCs w:val="24"/>
        </w:rPr>
        <w:t>- основной долг:</w:t>
      </w:r>
      <w:r w:rsidR="003C3D74">
        <w:rPr>
          <w:sz w:val="24"/>
          <w:szCs w:val="24"/>
        </w:rPr>
        <w:t xml:space="preserve"> _____________</w:t>
      </w:r>
      <w:r w:rsidRPr="00EE02A2">
        <w:rPr>
          <w:sz w:val="24"/>
          <w:szCs w:val="24"/>
        </w:rPr>
        <w:t>;</w:t>
      </w:r>
    </w:p>
    <w:p w14:paraId="4C4EF917" w14:textId="77777777" w:rsidR="00EE02A2" w:rsidRDefault="00EE02A2" w:rsidP="00B90F58">
      <w:pPr>
        <w:overflowPunct w:val="0"/>
        <w:adjustRightInd w:val="0"/>
        <w:ind w:firstLine="851"/>
        <w:jc w:val="both"/>
        <w:rPr>
          <w:sz w:val="24"/>
          <w:szCs w:val="24"/>
        </w:rPr>
      </w:pPr>
      <w:r w:rsidRPr="00EE02A2">
        <w:rPr>
          <w:sz w:val="24"/>
          <w:szCs w:val="24"/>
        </w:rPr>
        <w:t>- проценты:</w:t>
      </w:r>
      <w:r w:rsidR="00073401">
        <w:rPr>
          <w:sz w:val="24"/>
          <w:szCs w:val="24"/>
        </w:rPr>
        <w:t xml:space="preserve"> </w:t>
      </w:r>
      <w:r w:rsidR="003C3D74">
        <w:rPr>
          <w:sz w:val="24"/>
          <w:szCs w:val="24"/>
        </w:rPr>
        <w:t>_______________</w:t>
      </w:r>
      <w:r w:rsidR="00073401">
        <w:rPr>
          <w:sz w:val="24"/>
          <w:szCs w:val="24"/>
        </w:rPr>
        <w:t>;</w:t>
      </w:r>
    </w:p>
    <w:p w14:paraId="0CB6CD43" w14:textId="77777777" w:rsidR="00073401" w:rsidRDefault="00073401" w:rsidP="00B90F58">
      <w:pPr>
        <w:overflowPunct w:val="0"/>
        <w:adjustRightInd w:val="0"/>
        <w:ind w:firstLine="851"/>
        <w:jc w:val="both"/>
        <w:rPr>
          <w:sz w:val="24"/>
          <w:szCs w:val="24"/>
        </w:rPr>
      </w:pPr>
      <w:r>
        <w:rPr>
          <w:sz w:val="24"/>
          <w:szCs w:val="24"/>
        </w:rPr>
        <w:t xml:space="preserve">- плата за обслуживание кредита: </w:t>
      </w:r>
      <w:r w:rsidR="003C3D74">
        <w:rPr>
          <w:sz w:val="24"/>
          <w:szCs w:val="24"/>
        </w:rPr>
        <w:t>______________</w:t>
      </w:r>
      <w:r>
        <w:rPr>
          <w:sz w:val="24"/>
          <w:szCs w:val="24"/>
        </w:rPr>
        <w:t>;</w:t>
      </w:r>
    </w:p>
    <w:p w14:paraId="5BED3803" w14:textId="77777777" w:rsidR="003C3D74" w:rsidRDefault="003C3D74" w:rsidP="00B90F58">
      <w:pPr>
        <w:overflowPunct w:val="0"/>
        <w:adjustRightInd w:val="0"/>
        <w:ind w:firstLine="851"/>
        <w:jc w:val="both"/>
        <w:rPr>
          <w:sz w:val="24"/>
          <w:szCs w:val="24"/>
        </w:rPr>
      </w:pPr>
      <w:r>
        <w:rPr>
          <w:sz w:val="24"/>
          <w:szCs w:val="24"/>
        </w:rPr>
        <w:t>- комиссия:</w:t>
      </w:r>
      <w:r w:rsidR="007D34F9">
        <w:rPr>
          <w:sz w:val="24"/>
          <w:szCs w:val="24"/>
        </w:rPr>
        <w:t xml:space="preserve"> </w:t>
      </w:r>
      <w:r>
        <w:rPr>
          <w:sz w:val="24"/>
          <w:szCs w:val="24"/>
        </w:rPr>
        <w:t xml:space="preserve">__________________ </w:t>
      </w:r>
    </w:p>
    <w:p w14:paraId="368ABF88" w14:textId="77777777" w:rsidR="00073401" w:rsidRDefault="00073401" w:rsidP="00B90F58">
      <w:pPr>
        <w:overflowPunct w:val="0"/>
        <w:adjustRightInd w:val="0"/>
        <w:ind w:firstLine="851"/>
        <w:jc w:val="both"/>
        <w:rPr>
          <w:sz w:val="24"/>
          <w:szCs w:val="24"/>
        </w:rPr>
      </w:pPr>
      <w:r>
        <w:rPr>
          <w:sz w:val="24"/>
          <w:szCs w:val="24"/>
        </w:rPr>
        <w:t>-</w:t>
      </w:r>
      <w:r w:rsidR="00C36D50">
        <w:rPr>
          <w:sz w:val="24"/>
          <w:szCs w:val="24"/>
        </w:rPr>
        <w:t xml:space="preserve"> </w:t>
      </w:r>
      <w:r>
        <w:rPr>
          <w:sz w:val="24"/>
          <w:szCs w:val="24"/>
        </w:rPr>
        <w:t xml:space="preserve">неустойка за несвоевременное погашение кредита: </w:t>
      </w:r>
      <w:r w:rsidR="003C3D74">
        <w:rPr>
          <w:sz w:val="24"/>
          <w:szCs w:val="24"/>
        </w:rPr>
        <w:t>____________</w:t>
      </w:r>
      <w:r>
        <w:rPr>
          <w:sz w:val="24"/>
          <w:szCs w:val="24"/>
        </w:rPr>
        <w:t>;</w:t>
      </w:r>
    </w:p>
    <w:p w14:paraId="03E2823A" w14:textId="77777777" w:rsidR="00073401" w:rsidRDefault="00073401" w:rsidP="00B90F58">
      <w:pPr>
        <w:overflowPunct w:val="0"/>
        <w:adjustRightInd w:val="0"/>
        <w:ind w:firstLine="851"/>
        <w:jc w:val="both"/>
        <w:rPr>
          <w:sz w:val="24"/>
          <w:szCs w:val="24"/>
        </w:rPr>
      </w:pPr>
      <w:r>
        <w:rPr>
          <w:sz w:val="24"/>
          <w:szCs w:val="24"/>
        </w:rPr>
        <w:t>-</w:t>
      </w:r>
      <w:r w:rsidR="00EC50FE">
        <w:rPr>
          <w:sz w:val="24"/>
          <w:szCs w:val="24"/>
        </w:rPr>
        <w:t xml:space="preserve"> </w:t>
      </w:r>
      <w:r>
        <w:rPr>
          <w:sz w:val="24"/>
          <w:szCs w:val="24"/>
        </w:rPr>
        <w:t>гос</w:t>
      </w:r>
      <w:r w:rsidR="00EC50FE">
        <w:rPr>
          <w:sz w:val="24"/>
          <w:szCs w:val="24"/>
        </w:rPr>
        <w:t xml:space="preserve">ударственная </w:t>
      </w:r>
      <w:r>
        <w:rPr>
          <w:sz w:val="24"/>
          <w:szCs w:val="24"/>
        </w:rPr>
        <w:t>пошлина:</w:t>
      </w:r>
      <w:r w:rsidR="002866EC">
        <w:rPr>
          <w:sz w:val="24"/>
          <w:szCs w:val="24"/>
        </w:rPr>
        <w:t xml:space="preserve"> </w:t>
      </w:r>
      <w:r w:rsidR="003C3D74">
        <w:rPr>
          <w:sz w:val="24"/>
          <w:szCs w:val="24"/>
        </w:rPr>
        <w:t>_______________</w:t>
      </w:r>
      <w:r w:rsidR="005B49DD">
        <w:rPr>
          <w:sz w:val="24"/>
          <w:szCs w:val="24"/>
        </w:rPr>
        <w:t>___</w:t>
      </w:r>
      <w:r w:rsidR="003C3D74">
        <w:rPr>
          <w:sz w:val="24"/>
          <w:szCs w:val="24"/>
        </w:rPr>
        <w:t>___</w:t>
      </w:r>
      <w:r>
        <w:rPr>
          <w:sz w:val="24"/>
          <w:szCs w:val="24"/>
        </w:rPr>
        <w:t>.</w:t>
      </w:r>
    </w:p>
    <w:p w14:paraId="23AA98EE" w14:textId="77777777" w:rsidR="00FA0B10" w:rsidRPr="00D448CF" w:rsidRDefault="00193BD8" w:rsidP="00B90F58">
      <w:pPr>
        <w:overflowPunct w:val="0"/>
        <w:adjustRightInd w:val="0"/>
        <w:ind w:firstLine="851"/>
        <w:jc w:val="both"/>
        <w:rPr>
          <w:sz w:val="24"/>
          <w:szCs w:val="24"/>
        </w:rPr>
      </w:pPr>
      <w:r w:rsidRPr="00044EBF">
        <w:rPr>
          <w:sz w:val="24"/>
          <w:szCs w:val="24"/>
        </w:rPr>
        <w:t>В части государственной пошлины уступке подлежит право (требование) по взысканию государственной пошлины</w:t>
      </w:r>
      <w:r w:rsidR="00044EBF" w:rsidRPr="00044EBF">
        <w:rPr>
          <w:sz w:val="24"/>
          <w:szCs w:val="24"/>
        </w:rPr>
        <w:t xml:space="preserve"> в размере 72 000 рублей, </w:t>
      </w:r>
      <w:r w:rsidRPr="00044EBF">
        <w:rPr>
          <w:sz w:val="24"/>
          <w:szCs w:val="24"/>
        </w:rPr>
        <w:t>которое возник</w:t>
      </w:r>
      <w:r w:rsidR="00FA0B10" w:rsidRPr="00044EBF">
        <w:rPr>
          <w:sz w:val="24"/>
          <w:szCs w:val="24"/>
        </w:rPr>
        <w:t xml:space="preserve">ло на основании решения Левобережного районного суда </w:t>
      </w:r>
      <w:proofErr w:type="spellStart"/>
      <w:r w:rsidR="00FA0B10" w:rsidRPr="00044EBF">
        <w:rPr>
          <w:sz w:val="24"/>
          <w:szCs w:val="24"/>
        </w:rPr>
        <w:t>г.Воронежа</w:t>
      </w:r>
      <w:proofErr w:type="spellEnd"/>
      <w:r w:rsidR="00FA0B10" w:rsidRPr="00044EBF">
        <w:rPr>
          <w:sz w:val="24"/>
          <w:szCs w:val="24"/>
        </w:rPr>
        <w:t xml:space="preserve"> от 28.04.2022 (размещено 02.06.2022) по делу №</w:t>
      </w:r>
      <w:r w:rsidR="00FA0B10" w:rsidRPr="00D448CF">
        <w:rPr>
          <w:sz w:val="24"/>
          <w:szCs w:val="24"/>
        </w:rPr>
        <w:t>2-676/2022 (2-3508/2021), сумма – 72 000 рублей;</w:t>
      </w:r>
    </w:p>
    <w:p w14:paraId="62B99C3B" w14:textId="77777777" w:rsidR="00193BD8" w:rsidRPr="00044EBF" w:rsidRDefault="00044EBF" w:rsidP="00B90F58">
      <w:pPr>
        <w:overflowPunct w:val="0"/>
        <w:adjustRightInd w:val="0"/>
        <w:ind w:firstLine="851"/>
        <w:jc w:val="both"/>
      </w:pPr>
      <w:r w:rsidRPr="00D448CF">
        <w:rPr>
          <w:sz w:val="24"/>
          <w:szCs w:val="24"/>
        </w:rPr>
        <w:t>В части государственной пошлины уступке подлежит право (требование) по взысканию государственной пошлины, которое</w:t>
      </w:r>
      <w:r w:rsidR="00FA0B10" w:rsidRPr="00D448CF">
        <w:rPr>
          <w:sz w:val="24"/>
          <w:szCs w:val="24"/>
        </w:rPr>
        <w:t xml:space="preserve"> возникнет </w:t>
      </w:r>
      <w:r w:rsidR="00193BD8" w:rsidRPr="00D448CF">
        <w:rPr>
          <w:sz w:val="24"/>
          <w:szCs w:val="24"/>
        </w:rPr>
        <w:t xml:space="preserve">в будущем в случае ее взыскания </w:t>
      </w:r>
      <w:r w:rsidR="00FA0B10" w:rsidRPr="00D448CF">
        <w:rPr>
          <w:sz w:val="24"/>
          <w:szCs w:val="24"/>
        </w:rPr>
        <w:t xml:space="preserve">Арбитражным судом </w:t>
      </w:r>
      <w:r w:rsidR="00193BD8" w:rsidRPr="00D448CF">
        <w:rPr>
          <w:sz w:val="24"/>
          <w:szCs w:val="24"/>
        </w:rPr>
        <w:t>г.</w:t>
      </w:r>
      <w:r w:rsidR="00731B6A" w:rsidRPr="00D448CF">
        <w:rPr>
          <w:sz w:val="24"/>
          <w:szCs w:val="24"/>
        </w:rPr>
        <w:t xml:space="preserve"> </w:t>
      </w:r>
      <w:r w:rsidR="00FA0B10" w:rsidRPr="00D448CF">
        <w:rPr>
          <w:sz w:val="24"/>
          <w:szCs w:val="24"/>
        </w:rPr>
        <w:t xml:space="preserve">Воронеж </w:t>
      </w:r>
      <w:r w:rsidR="00FF708A" w:rsidRPr="00D448CF">
        <w:rPr>
          <w:bCs/>
          <w:sz w:val="24"/>
          <w:szCs w:val="24"/>
        </w:rPr>
        <w:t>по делам № А14-663/2022, № А14-15082/2021, № А14-3749/2022, №А14-264/2022, А14-9385/2022</w:t>
      </w:r>
      <w:r w:rsidR="00193BD8" w:rsidRPr="00D448CF">
        <w:rPr>
          <w:sz w:val="24"/>
          <w:szCs w:val="24"/>
        </w:rPr>
        <w:t>. В случае оставления исковых требований Ц</w:t>
      </w:r>
      <w:r w:rsidR="00120E9D" w:rsidRPr="00D448CF">
        <w:rPr>
          <w:sz w:val="24"/>
          <w:szCs w:val="24"/>
        </w:rPr>
        <w:t>ЕДЕНТА</w:t>
      </w:r>
      <w:r w:rsidR="00193BD8" w:rsidRPr="00D448CF">
        <w:rPr>
          <w:sz w:val="24"/>
          <w:szCs w:val="24"/>
        </w:rPr>
        <w:t xml:space="preserve"> без рассмотрения полностью или в части</w:t>
      </w:r>
      <w:r w:rsidR="00193BD8" w:rsidRPr="00044EBF">
        <w:rPr>
          <w:sz w:val="24"/>
          <w:szCs w:val="24"/>
        </w:rPr>
        <w:t xml:space="preserve"> к Ц</w:t>
      </w:r>
      <w:r w:rsidR="00120E9D" w:rsidRPr="00044EBF">
        <w:rPr>
          <w:sz w:val="24"/>
          <w:szCs w:val="24"/>
        </w:rPr>
        <w:t>ЕССИОНАРИЮ</w:t>
      </w:r>
      <w:r w:rsidR="00193BD8" w:rsidRPr="00044EBF">
        <w:rPr>
          <w:sz w:val="24"/>
          <w:szCs w:val="24"/>
        </w:rPr>
        <w:t xml:space="preserve"> переходит право (требование) на возврат из федерального бюджета соответствующей суммы государственной пошлины</w:t>
      </w:r>
      <w:r w:rsidRPr="00044EBF">
        <w:rPr>
          <w:sz w:val="24"/>
          <w:szCs w:val="24"/>
        </w:rPr>
        <w:t>.</w:t>
      </w:r>
    </w:p>
    <w:p w14:paraId="05AB5F00" w14:textId="77777777" w:rsidR="00C05BA1" w:rsidRDefault="00C05BA1" w:rsidP="00A67212">
      <w:pPr>
        <w:pStyle w:val="a3"/>
        <w:spacing w:after="0" w:line="240" w:lineRule="auto"/>
        <w:ind w:left="0" w:firstLine="851"/>
        <w:jc w:val="both"/>
        <w:rPr>
          <w:rFonts w:ascii="Times New Roman" w:hAnsi="Times New Roman"/>
          <w:sz w:val="24"/>
          <w:szCs w:val="24"/>
        </w:rPr>
      </w:pPr>
      <w:r w:rsidRPr="001623C7">
        <w:rPr>
          <w:rFonts w:ascii="Times New Roman" w:hAnsi="Times New Roman"/>
          <w:sz w:val="24"/>
          <w:szCs w:val="24"/>
        </w:rPr>
        <w:t>1.</w:t>
      </w:r>
      <w:r w:rsidR="00FA0B10">
        <w:rPr>
          <w:rFonts w:ascii="Times New Roman" w:hAnsi="Times New Roman"/>
          <w:sz w:val="24"/>
          <w:szCs w:val="24"/>
        </w:rPr>
        <w:t>2</w:t>
      </w:r>
      <w:r w:rsidRPr="001623C7">
        <w:rPr>
          <w:rFonts w:ascii="Times New Roman" w:hAnsi="Times New Roman"/>
          <w:sz w:val="24"/>
          <w:szCs w:val="24"/>
        </w:rPr>
        <w:t>. Если вступившим в законную силу судебным актом будет установлено или признано, что Кредитный договор, указанный в п.</w:t>
      </w:r>
      <w:r w:rsidR="00F02D60">
        <w:rPr>
          <w:rFonts w:ascii="Times New Roman" w:hAnsi="Times New Roman"/>
          <w:sz w:val="24"/>
          <w:szCs w:val="24"/>
        </w:rPr>
        <w:t xml:space="preserve"> </w:t>
      </w:r>
      <w:r w:rsidRPr="001623C7">
        <w:rPr>
          <w:rFonts w:ascii="Times New Roman" w:hAnsi="Times New Roman"/>
          <w:sz w:val="24"/>
          <w:szCs w:val="24"/>
        </w:rPr>
        <w:t>1.1 настоящего Договора, является недействительным или незаключенным, к ЦЕССИОНАРИЮ переходит право</w:t>
      </w:r>
      <w:r w:rsidRPr="00A67212">
        <w:rPr>
          <w:rFonts w:ascii="Times New Roman" w:hAnsi="Times New Roman"/>
          <w:sz w:val="24"/>
          <w:szCs w:val="24"/>
        </w:rPr>
        <w:t xml:space="preserve"> требовать от ДОЛЖНИКА </w:t>
      </w:r>
      <w:proofErr w:type="gramStart"/>
      <w:r w:rsidRPr="00A67212">
        <w:rPr>
          <w:rFonts w:ascii="Times New Roman" w:hAnsi="Times New Roman"/>
          <w:sz w:val="24"/>
          <w:szCs w:val="24"/>
        </w:rPr>
        <w:t>возврата</w:t>
      </w:r>
      <w:proofErr w:type="gramEnd"/>
      <w:r w:rsidRPr="00A67212">
        <w:rPr>
          <w:rFonts w:ascii="Times New Roman" w:hAnsi="Times New Roman"/>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14:paraId="1A683521" w14:textId="77777777" w:rsidR="00FA0B10" w:rsidRPr="00A67212" w:rsidRDefault="00FA0B10" w:rsidP="00A67212">
      <w:pPr>
        <w:pStyle w:val="a3"/>
        <w:spacing w:after="0" w:line="240" w:lineRule="auto"/>
        <w:ind w:left="0" w:firstLine="851"/>
        <w:jc w:val="both"/>
        <w:rPr>
          <w:rFonts w:ascii="Times New Roman" w:hAnsi="Times New Roman"/>
          <w:sz w:val="24"/>
          <w:szCs w:val="24"/>
        </w:rPr>
      </w:pPr>
    </w:p>
    <w:p w14:paraId="2ACAFA52" w14:textId="77777777" w:rsidR="0063589B" w:rsidRPr="008147E6" w:rsidRDefault="0063589B" w:rsidP="00A67212">
      <w:pPr>
        <w:pStyle w:val="23"/>
        <w:spacing w:before="200" w:after="200"/>
        <w:jc w:val="center"/>
        <w:rPr>
          <w:bCs w:val="0"/>
          <w:sz w:val="24"/>
          <w:szCs w:val="24"/>
        </w:rPr>
      </w:pPr>
      <w:r w:rsidRPr="008147E6">
        <w:rPr>
          <w:bCs w:val="0"/>
          <w:sz w:val="24"/>
          <w:szCs w:val="24"/>
        </w:rPr>
        <w:t>2. Обязанности Сторон</w:t>
      </w:r>
    </w:p>
    <w:p w14:paraId="47F1F2A1" w14:textId="77777777" w:rsidR="0063589B" w:rsidRPr="00A855E0" w:rsidRDefault="0063589B" w:rsidP="00BE0B05">
      <w:pPr>
        <w:pStyle w:val="23"/>
        <w:ind w:firstLine="851"/>
        <w:jc w:val="both"/>
        <w:rPr>
          <w:b w:val="0"/>
          <w:bCs w:val="0"/>
          <w:sz w:val="24"/>
          <w:szCs w:val="24"/>
        </w:rPr>
      </w:pPr>
      <w:r w:rsidRPr="008147E6">
        <w:rPr>
          <w:b w:val="0"/>
          <w:bCs w:val="0"/>
          <w:sz w:val="24"/>
          <w:szCs w:val="24"/>
        </w:rPr>
        <w:t>2.1</w:t>
      </w:r>
      <w:r w:rsidRPr="00A855E0">
        <w:rPr>
          <w:b w:val="0"/>
          <w:bCs w:val="0"/>
          <w:sz w:val="24"/>
          <w:szCs w:val="24"/>
        </w:rPr>
        <w:t xml:space="preserve">. В </w:t>
      </w:r>
      <w:r w:rsidRPr="005B3FBA">
        <w:rPr>
          <w:b w:val="0"/>
          <w:bCs w:val="0"/>
          <w:sz w:val="24"/>
          <w:szCs w:val="24"/>
        </w:rPr>
        <w:t>оплату уступаемых прав (требований) ЦЕССИОНАРИЙ обязуется со своего расчетного счета №</w:t>
      </w:r>
      <w:r w:rsidR="00C8133E">
        <w:rPr>
          <w:b w:val="0"/>
          <w:bCs w:val="0"/>
          <w:sz w:val="24"/>
          <w:szCs w:val="24"/>
        </w:rPr>
        <w:t xml:space="preserve"> </w:t>
      </w:r>
      <w:r w:rsidR="003C3D74">
        <w:rPr>
          <w:b w:val="0"/>
          <w:bCs w:val="0"/>
          <w:sz w:val="24"/>
          <w:szCs w:val="24"/>
        </w:rPr>
        <w:t>_________________</w:t>
      </w:r>
      <w:r w:rsidRPr="005B3FBA">
        <w:rPr>
          <w:b w:val="0"/>
          <w:bCs w:val="0"/>
          <w:sz w:val="24"/>
          <w:szCs w:val="24"/>
        </w:rPr>
        <w:t>, открытого</w:t>
      </w:r>
      <w:r w:rsidRPr="00A855E0">
        <w:rPr>
          <w:b w:val="0"/>
          <w:bCs w:val="0"/>
          <w:sz w:val="24"/>
          <w:szCs w:val="24"/>
        </w:rPr>
        <w:t xml:space="preserve"> в </w:t>
      </w:r>
      <w:r w:rsidR="00207F2A">
        <w:rPr>
          <w:b w:val="0"/>
          <w:bCs w:val="0"/>
          <w:sz w:val="24"/>
          <w:szCs w:val="24"/>
        </w:rPr>
        <w:t>_________</w:t>
      </w:r>
      <w:r w:rsidRPr="009564FB">
        <w:rPr>
          <w:b w:val="0"/>
          <w:bCs w:val="0"/>
          <w:sz w:val="24"/>
          <w:szCs w:val="24"/>
        </w:rPr>
        <w:t>, перечислить на сч</w:t>
      </w:r>
      <w:r w:rsidR="00FA0B10">
        <w:rPr>
          <w:b w:val="0"/>
          <w:bCs w:val="0"/>
          <w:sz w:val="24"/>
          <w:szCs w:val="24"/>
        </w:rPr>
        <w:t>ё</w:t>
      </w:r>
      <w:r w:rsidRPr="009564FB">
        <w:rPr>
          <w:b w:val="0"/>
          <w:bCs w:val="0"/>
          <w:sz w:val="24"/>
          <w:szCs w:val="24"/>
        </w:rPr>
        <w:t>т ЦЕДЕНТА, указанный в п.</w:t>
      </w:r>
      <w:r w:rsidR="00FA0B10">
        <w:rPr>
          <w:b w:val="0"/>
          <w:bCs w:val="0"/>
          <w:sz w:val="24"/>
          <w:szCs w:val="24"/>
        </w:rPr>
        <w:t xml:space="preserve"> </w:t>
      </w:r>
      <w:r w:rsidR="00BE0B05" w:rsidRPr="009564FB">
        <w:rPr>
          <w:b w:val="0"/>
          <w:bCs w:val="0"/>
          <w:sz w:val="24"/>
          <w:szCs w:val="24"/>
        </w:rPr>
        <w:t>6</w:t>
      </w:r>
      <w:r w:rsidRPr="009564FB">
        <w:rPr>
          <w:b w:val="0"/>
          <w:bCs w:val="0"/>
          <w:sz w:val="24"/>
          <w:szCs w:val="24"/>
        </w:rPr>
        <w:t xml:space="preserve">.1 Договора, </w:t>
      </w:r>
      <w:r w:rsidR="00FA0B10">
        <w:rPr>
          <w:b w:val="0"/>
          <w:bCs w:val="0"/>
          <w:sz w:val="24"/>
          <w:szCs w:val="24"/>
        </w:rPr>
        <w:t>__________________________</w:t>
      </w:r>
      <w:r w:rsidR="00A855E0" w:rsidRPr="00A855E0">
        <w:rPr>
          <w:b w:val="0"/>
          <w:bCs w:val="0"/>
          <w:sz w:val="24"/>
          <w:szCs w:val="24"/>
        </w:rPr>
        <w:t xml:space="preserve">рублей </w:t>
      </w:r>
      <w:r w:rsidR="00FA0B10">
        <w:rPr>
          <w:b w:val="0"/>
          <w:bCs w:val="0"/>
          <w:sz w:val="24"/>
          <w:szCs w:val="24"/>
        </w:rPr>
        <w:t>____</w:t>
      </w:r>
      <w:r w:rsidR="00A855E0" w:rsidRPr="00A855E0">
        <w:rPr>
          <w:b w:val="0"/>
          <w:bCs w:val="0"/>
          <w:sz w:val="24"/>
          <w:szCs w:val="24"/>
        </w:rPr>
        <w:t xml:space="preserve"> коп</w:t>
      </w:r>
      <w:r w:rsidRPr="00A855E0">
        <w:rPr>
          <w:b w:val="0"/>
          <w:bCs w:val="0"/>
          <w:sz w:val="24"/>
          <w:szCs w:val="24"/>
        </w:rPr>
        <w:t>.</w:t>
      </w:r>
    </w:p>
    <w:p w14:paraId="27F5F856" w14:textId="77777777" w:rsidR="00732768" w:rsidRDefault="0063589B" w:rsidP="00BE0B05">
      <w:pPr>
        <w:pStyle w:val="23"/>
        <w:ind w:firstLine="851"/>
        <w:jc w:val="both"/>
        <w:rPr>
          <w:b w:val="0"/>
          <w:bCs w:val="0"/>
          <w:sz w:val="24"/>
          <w:szCs w:val="24"/>
        </w:rPr>
      </w:pPr>
      <w:r w:rsidRPr="00F1782F">
        <w:rPr>
          <w:b w:val="0"/>
          <w:bCs w:val="0"/>
          <w:sz w:val="24"/>
          <w:szCs w:val="24"/>
        </w:rPr>
        <w:t>2.2. Указанная в п.</w:t>
      </w:r>
      <w:r w:rsidR="006D0C46">
        <w:rPr>
          <w:b w:val="0"/>
          <w:bCs w:val="0"/>
          <w:sz w:val="24"/>
          <w:szCs w:val="24"/>
        </w:rPr>
        <w:t xml:space="preserve"> </w:t>
      </w:r>
      <w:r w:rsidRPr="00F1782F">
        <w:rPr>
          <w:b w:val="0"/>
          <w:bCs w:val="0"/>
          <w:sz w:val="24"/>
          <w:szCs w:val="24"/>
        </w:rPr>
        <w:t xml:space="preserve">2.1 сумма </w:t>
      </w:r>
      <w:r w:rsidR="001065DF" w:rsidRPr="005E37AA">
        <w:rPr>
          <w:b w:val="0"/>
          <w:bCs w:val="0"/>
          <w:sz w:val="24"/>
          <w:szCs w:val="24"/>
        </w:rPr>
        <w:t xml:space="preserve">(за вычетом ранее внесенного </w:t>
      </w:r>
      <w:r w:rsidR="001065DF">
        <w:rPr>
          <w:b w:val="0"/>
          <w:bCs w:val="0"/>
          <w:sz w:val="24"/>
          <w:szCs w:val="24"/>
        </w:rPr>
        <w:t xml:space="preserve">для участия в торгах </w:t>
      </w:r>
      <w:r w:rsidR="001065DF" w:rsidRPr="005E37AA">
        <w:rPr>
          <w:b w:val="0"/>
          <w:bCs w:val="0"/>
          <w:sz w:val="24"/>
          <w:szCs w:val="24"/>
        </w:rPr>
        <w:t xml:space="preserve">задатка) </w:t>
      </w:r>
      <w:r w:rsidRPr="00F1782F">
        <w:rPr>
          <w:b w:val="0"/>
          <w:bCs w:val="0"/>
          <w:sz w:val="24"/>
          <w:szCs w:val="24"/>
        </w:rPr>
        <w:t xml:space="preserve">выплачивается ЦЕССИОНАРИЕМ ЦЕДЕНТУ в течение </w:t>
      </w:r>
      <w:r w:rsidR="00FA0B10">
        <w:rPr>
          <w:b w:val="0"/>
          <w:bCs w:val="0"/>
          <w:sz w:val="24"/>
          <w:szCs w:val="24"/>
        </w:rPr>
        <w:t>5</w:t>
      </w:r>
      <w:r w:rsidRPr="00F1782F">
        <w:rPr>
          <w:b w:val="0"/>
          <w:bCs w:val="0"/>
          <w:sz w:val="24"/>
          <w:szCs w:val="24"/>
        </w:rPr>
        <w:t xml:space="preserve"> рабочих дней с даты подписания Договора</w:t>
      </w:r>
      <w:r w:rsidR="003C1541">
        <w:rPr>
          <w:b w:val="0"/>
          <w:bCs w:val="0"/>
          <w:sz w:val="24"/>
          <w:szCs w:val="24"/>
        </w:rPr>
        <w:t>.</w:t>
      </w:r>
      <w:r w:rsidRPr="008147E6">
        <w:rPr>
          <w:b w:val="0"/>
          <w:bCs w:val="0"/>
          <w:sz w:val="24"/>
          <w:szCs w:val="24"/>
        </w:rPr>
        <w:t xml:space="preserve"> </w:t>
      </w:r>
    </w:p>
    <w:p w14:paraId="2244B9A9" w14:textId="77777777" w:rsidR="00732768" w:rsidRDefault="00732768" w:rsidP="00BE0B05">
      <w:pPr>
        <w:pStyle w:val="23"/>
        <w:ind w:firstLine="851"/>
        <w:jc w:val="both"/>
        <w:rPr>
          <w:b w:val="0"/>
          <w:bCs w:val="0"/>
          <w:sz w:val="24"/>
          <w:szCs w:val="24"/>
        </w:rPr>
      </w:pPr>
      <w:r w:rsidRPr="00D448CF">
        <w:rPr>
          <w:b w:val="0"/>
          <w:bCs w:val="0"/>
          <w:sz w:val="24"/>
          <w:szCs w:val="24"/>
        </w:rPr>
        <w:t xml:space="preserve">В случае заключения договора с единственным участником торгов, оплата покупной цены </w:t>
      </w:r>
      <w:r w:rsidR="00AE4AA9">
        <w:rPr>
          <w:b w:val="0"/>
          <w:bCs w:val="0"/>
          <w:sz w:val="24"/>
          <w:szCs w:val="24"/>
        </w:rPr>
        <w:t xml:space="preserve">в полном размере, указанном в п.2.1., </w:t>
      </w:r>
      <w:r w:rsidRPr="00D448CF">
        <w:rPr>
          <w:b w:val="0"/>
          <w:bCs w:val="0"/>
          <w:sz w:val="24"/>
          <w:szCs w:val="24"/>
        </w:rPr>
        <w:t>производится в течение 5 (пяти) рабочих дней с даты заключения договора с Банком.</w:t>
      </w:r>
    </w:p>
    <w:p w14:paraId="419347A2" w14:textId="406CE9D8" w:rsidR="00732768" w:rsidRPr="008147E6" w:rsidRDefault="00732768" w:rsidP="00BE0B05">
      <w:pPr>
        <w:pStyle w:val="23"/>
        <w:ind w:firstLine="851"/>
        <w:jc w:val="both"/>
        <w:rPr>
          <w:b w:val="0"/>
          <w:bCs w:val="0"/>
          <w:sz w:val="24"/>
          <w:szCs w:val="24"/>
        </w:rPr>
      </w:pPr>
      <w:r w:rsidRPr="00D448CF">
        <w:rPr>
          <w:b w:val="0"/>
          <w:bCs w:val="0"/>
          <w:sz w:val="24"/>
          <w:szCs w:val="24"/>
        </w:rPr>
        <w:t>В случае заключения договора с участником, предложившим в ходе проведения торгов наибольшее ценовое предложение после победителя торгов (при его отказе от заключения договора) оплата покупной цены производится в течение 5 (пяти) рабочих дней с даты получения уведомления о возможности оплаты цены продажи прав (требований) и заключения договора по стоимости, предложенной таким участником в ходе проведения торгов.</w:t>
      </w:r>
    </w:p>
    <w:p w14:paraId="4A2FF761" w14:textId="77777777" w:rsidR="0063589B" w:rsidRDefault="0063589B" w:rsidP="00BE0B05">
      <w:pPr>
        <w:pStyle w:val="23"/>
        <w:ind w:firstLine="851"/>
        <w:jc w:val="both"/>
        <w:rPr>
          <w:b w:val="0"/>
          <w:bCs w:val="0"/>
          <w:i/>
          <w:sz w:val="24"/>
          <w:szCs w:val="24"/>
        </w:rPr>
      </w:pPr>
      <w:r w:rsidRPr="008147E6">
        <w:rPr>
          <w:b w:val="0"/>
          <w:bCs w:val="0"/>
          <w:sz w:val="24"/>
          <w:szCs w:val="24"/>
        </w:rPr>
        <w:lastRenderedPageBreak/>
        <w:t>2.</w:t>
      </w:r>
      <w:r w:rsidR="00E35B11">
        <w:rPr>
          <w:b w:val="0"/>
          <w:bCs w:val="0"/>
          <w:sz w:val="24"/>
          <w:szCs w:val="24"/>
        </w:rPr>
        <w:t>3</w:t>
      </w:r>
      <w:r w:rsidRPr="008147E6">
        <w:rPr>
          <w:b w:val="0"/>
          <w:bCs w:val="0"/>
          <w:sz w:val="24"/>
          <w:szCs w:val="24"/>
        </w:rPr>
        <w:t xml:space="preserve">. </w:t>
      </w:r>
      <w:r w:rsidRPr="00DD39A8">
        <w:rPr>
          <w:b w:val="0"/>
          <w:bCs w:val="0"/>
          <w:sz w:val="24"/>
          <w:szCs w:val="24"/>
        </w:rPr>
        <w:t>Уступка прав (требований) по Договору происходит в момент поступления от ЦЕССИОНАРИЯ денежных средств в сумме, указанной в п.</w:t>
      </w:r>
      <w:r w:rsidR="006D0C46">
        <w:rPr>
          <w:b w:val="0"/>
          <w:bCs w:val="0"/>
          <w:sz w:val="24"/>
          <w:szCs w:val="24"/>
        </w:rPr>
        <w:t xml:space="preserve"> </w:t>
      </w:r>
      <w:r w:rsidRPr="00DD39A8">
        <w:rPr>
          <w:b w:val="0"/>
          <w:bCs w:val="0"/>
          <w:sz w:val="24"/>
          <w:szCs w:val="24"/>
        </w:rPr>
        <w:t>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sidR="006D0C46">
        <w:rPr>
          <w:b w:val="0"/>
          <w:bCs w:val="0"/>
          <w:sz w:val="24"/>
          <w:szCs w:val="24"/>
        </w:rPr>
        <w:t xml:space="preserve"> </w:t>
      </w:r>
      <w:r w:rsidR="00BE0B05">
        <w:rPr>
          <w:b w:val="0"/>
          <w:bCs w:val="0"/>
          <w:sz w:val="24"/>
          <w:szCs w:val="24"/>
        </w:rPr>
        <w:t>6</w:t>
      </w:r>
      <w:r w:rsidRPr="00DD39A8">
        <w:rPr>
          <w:b w:val="0"/>
          <w:bCs w:val="0"/>
          <w:sz w:val="24"/>
          <w:szCs w:val="24"/>
        </w:rPr>
        <w:t>.1 Договора</w:t>
      </w:r>
      <w:r w:rsidRPr="00AC5050">
        <w:rPr>
          <w:b w:val="0"/>
          <w:bCs w:val="0"/>
          <w:i/>
          <w:sz w:val="24"/>
          <w:szCs w:val="24"/>
        </w:rPr>
        <w:t>.</w:t>
      </w:r>
    </w:p>
    <w:p w14:paraId="2D3222CD" w14:textId="77777777" w:rsidR="0063589B" w:rsidRPr="00F1782F" w:rsidRDefault="00732768" w:rsidP="00D448CF">
      <w:pPr>
        <w:pStyle w:val="23"/>
        <w:ind w:firstLine="851"/>
        <w:jc w:val="both"/>
        <w:rPr>
          <w:sz w:val="24"/>
          <w:szCs w:val="24"/>
        </w:rPr>
      </w:pPr>
      <w:r w:rsidRPr="00BC1199">
        <w:rPr>
          <w:b w:val="0"/>
          <w:bCs w:val="0"/>
          <w:sz w:val="24"/>
          <w:szCs w:val="24"/>
        </w:rPr>
        <w:t>Права (требования) о взыскании государственной пошлины по делам №</w:t>
      </w:r>
      <w:r w:rsidRPr="00D448CF">
        <w:rPr>
          <w:b w:val="0"/>
          <w:bCs w:val="0"/>
          <w:sz w:val="24"/>
          <w:szCs w:val="24"/>
        </w:rPr>
        <w:t xml:space="preserve"> А14-663/2022</w:t>
      </w:r>
      <w:r w:rsidRPr="00BC1199">
        <w:rPr>
          <w:b w:val="0"/>
          <w:bCs w:val="0"/>
          <w:sz w:val="24"/>
          <w:szCs w:val="24"/>
        </w:rPr>
        <w:t>, №</w:t>
      </w:r>
      <w:r w:rsidRPr="00D448CF">
        <w:rPr>
          <w:b w:val="0"/>
          <w:bCs w:val="0"/>
          <w:sz w:val="24"/>
          <w:szCs w:val="24"/>
        </w:rPr>
        <w:t xml:space="preserve"> А14-15082/2021, № А14-3749/2022, №А14</w:t>
      </w:r>
      <w:r w:rsidR="00EC39A0" w:rsidRPr="00D448CF">
        <w:rPr>
          <w:b w:val="0"/>
          <w:bCs w:val="0"/>
          <w:sz w:val="24"/>
          <w:szCs w:val="24"/>
        </w:rPr>
        <w:t>-264/2022</w:t>
      </w:r>
      <w:r w:rsidR="00576437" w:rsidRPr="00BC1199">
        <w:rPr>
          <w:b w:val="0"/>
          <w:bCs w:val="0"/>
          <w:sz w:val="24"/>
          <w:szCs w:val="24"/>
        </w:rPr>
        <w:t xml:space="preserve">, </w:t>
      </w:r>
      <w:r w:rsidR="00576437" w:rsidRPr="00D448CF">
        <w:rPr>
          <w:b w:val="0"/>
          <w:bCs w:val="0"/>
          <w:sz w:val="24"/>
          <w:szCs w:val="24"/>
        </w:rPr>
        <w:t>А14-9385/2022</w:t>
      </w:r>
      <w:r w:rsidRPr="00D448CF">
        <w:rPr>
          <w:b w:val="0"/>
          <w:bCs w:val="0"/>
          <w:sz w:val="24"/>
          <w:szCs w:val="24"/>
        </w:rPr>
        <w:t xml:space="preserve"> </w:t>
      </w:r>
      <w:r w:rsidRPr="00BC1199">
        <w:rPr>
          <w:b w:val="0"/>
          <w:bCs w:val="0"/>
          <w:sz w:val="24"/>
          <w:szCs w:val="24"/>
        </w:rPr>
        <w:t>переходят к Цессионарию в момент вступления в законную силу судебных актов, которыми разрешены по существу вопросы о взыскании государственной пошлины в пользу стороны спора</w:t>
      </w:r>
      <w:r w:rsidR="00EC39A0" w:rsidRPr="00BC1199">
        <w:rPr>
          <w:b w:val="0"/>
          <w:bCs w:val="0"/>
          <w:sz w:val="24"/>
          <w:szCs w:val="24"/>
        </w:rPr>
        <w:t xml:space="preserve"> по делу</w:t>
      </w:r>
      <w:r w:rsidRPr="00BC1199">
        <w:rPr>
          <w:b w:val="0"/>
          <w:bCs w:val="0"/>
          <w:sz w:val="24"/>
          <w:szCs w:val="24"/>
        </w:rPr>
        <w:t>.</w:t>
      </w:r>
      <w:r w:rsidR="00801256" w:rsidRPr="00207F2A">
        <w:rPr>
          <w:sz w:val="24"/>
          <w:szCs w:val="24"/>
        </w:rPr>
        <w:tab/>
      </w:r>
      <w:r w:rsidR="0063589B" w:rsidRPr="00D448CF">
        <w:rPr>
          <w:b w:val="0"/>
          <w:bCs w:val="0"/>
          <w:sz w:val="24"/>
          <w:szCs w:val="24"/>
        </w:rPr>
        <w:t>2.</w:t>
      </w:r>
      <w:r w:rsidR="00E35B11" w:rsidRPr="00D448CF">
        <w:rPr>
          <w:b w:val="0"/>
          <w:bCs w:val="0"/>
          <w:sz w:val="24"/>
          <w:szCs w:val="24"/>
        </w:rPr>
        <w:t>4</w:t>
      </w:r>
      <w:r w:rsidR="0063589B" w:rsidRPr="00D448CF">
        <w:rPr>
          <w:b w:val="0"/>
          <w:bCs w:val="0"/>
          <w:sz w:val="24"/>
          <w:szCs w:val="24"/>
        </w:rPr>
        <w:t xml:space="preserve">. </w:t>
      </w:r>
      <w:r w:rsidR="0063589B" w:rsidRPr="00594422">
        <w:rPr>
          <w:b w:val="0"/>
          <w:bCs w:val="0"/>
          <w:sz w:val="24"/>
          <w:szCs w:val="24"/>
        </w:rPr>
        <w:t xml:space="preserve">В течение </w:t>
      </w:r>
      <w:r w:rsidR="00BE0B05" w:rsidRPr="00594422">
        <w:rPr>
          <w:b w:val="0"/>
          <w:bCs w:val="0"/>
          <w:sz w:val="24"/>
          <w:szCs w:val="24"/>
        </w:rPr>
        <w:t xml:space="preserve">5 </w:t>
      </w:r>
      <w:r w:rsidR="0063589B" w:rsidRPr="00594422">
        <w:rPr>
          <w:b w:val="0"/>
          <w:bCs w:val="0"/>
          <w:sz w:val="24"/>
          <w:szCs w:val="24"/>
        </w:rPr>
        <w:t>рабочих</w:t>
      </w:r>
      <w:r w:rsidR="0063589B" w:rsidRPr="00594422">
        <w:rPr>
          <w:b w:val="0"/>
          <w:sz w:val="24"/>
          <w:szCs w:val="24"/>
        </w:rPr>
        <w:t xml:space="preserve"> дней с даты поступления денежных средств на счет ЦЕДЕНТА в сумме, указанной в п.</w:t>
      </w:r>
      <w:r w:rsidR="006D0C46" w:rsidRPr="00594422">
        <w:rPr>
          <w:b w:val="0"/>
          <w:sz w:val="24"/>
          <w:szCs w:val="24"/>
        </w:rPr>
        <w:t xml:space="preserve"> </w:t>
      </w:r>
      <w:r w:rsidR="0063589B" w:rsidRPr="00594422">
        <w:rPr>
          <w:b w:val="0"/>
          <w:sz w:val="24"/>
          <w:szCs w:val="24"/>
        </w:rPr>
        <w:t>2.1 Договора, в полном объеме ЦЕДЕНТ обязуется передать ЦЕССИОНАРИЮ по Акту приема-передачи документы, подтверждающи</w:t>
      </w:r>
      <w:r w:rsidR="00187CB5" w:rsidRPr="00594422">
        <w:rPr>
          <w:b w:val="0"/>
          <w:sz w:val="24"/>
          <w:szCs w:val="24"/>
        </w:rPr>
        <w:t>е уступаемые права (требования)</w:t>
      </w:r>
      <w:r w:rsidR="0063589B" w:rsidRPr="00594422">
        <w:rPr>
          <w:b w:val="0"/>
          <w:sz w:val="24"/>
          <w:szCs w:val="24"/>
        </w:rPr>
        <w:t xml:space="preserve"> согласно перечню, содержащемуся в Приложении №</w:t>
      </w:r>
      <w:r w:rsidR="006D0C46" w:rsidRPr="00594422">
        <w:rPr>
          <w:b w:val="0"/>
          <w:sz w:val="24"/>
          <w:szCs w:val="24"/>
        </w:rPr>
        <w:t xml:space="preserve"> </w:t>
      </w:r>
      <w:r w:rsidR="003C1541" w:rsidRPr="00594422">
        <w:rPr>
          <w:b w:val="0"/>
          <w:sz w:val="24"/>
          <w:szCs w:val="24"/>
        </w:rPr>
        <w:t>1</w:t>
      </w:r>
      <w:r w:rsidR="0063589B" w:rsidRPr="00594422">
        <w:rPr>
          <w:b w:val="0"/>
          <w:sz w:val="24"/>
          <w:szCs w:val="24"/>
        </w:rPr>
        <w:t>, которое является неотъемлемой частью Договора.</w:t>
      </w:r>
    </w:p>
    <w:p w14:paraId="776DCEC9" w14:textId="77777777" w:rsidR="0063589B" w:rsidRPr="008147E6" w:rsidRDefault="00E35B11" w:rsidP="00BE0B05">
      <w:pPr>
        <w:pStyle w:val="23"/>
        <w:ind w:firstLine="851"/>
        <w:jc w:val="both"/>
        <w:rPr>
          <w:b w:val="0"/>
          <w:bCs w:val="0"/>
          <w:sz w:val="24"/>
          <w:szCs w:val="24"/>
        </w:rPr>
      </w:pPr>
      <w:r>
        <w:rPr>
          <w:b w:val="0"/>
          <w:bCs w:val="0"/>
          <w:sz w:val="24"/>
          <w:szCs w:val="24"/>
        </w:rPr>
        <w:t>2.5</w:t>
      </w:r>
      <w:r w:rsidR="0063589B" w:rsidRPr="00F1782F">
        <w:rPr>
          <w:b w:val="0"/>
          <w:bCs w:val="0"/>
          <w:sz w:val="24"/>
          <w:szCs w:val="24"/>
        </w:rPr>
        <w:t xml:space="preserve">. В течение </w:t>
      </w:r>
      <w:r w:rsidR="00FA0B10">
        <w:rPr>
          <w:b w:val="0"/>
          <w:bCs w:val="0"/>
          <w:sz w:val="24"/>
          <w:szCs w:val="24"/>
        </w:rPr>
        <w:t>10</w:t>
      </w:r>
      <w:r w:rsidR="0063589B" w:rsidRPr="00F1782F">
        <w:rPr>
          <w:b w:val="0"/>
          <w:bCs w:val="0"/>
          <w:sz w:val="24"/>
          <w:szCs w:val="24"/>
        </w:rPr>
        <w:t xml:space="preserve"> рабочих дней с даты поступления денежных средств на счет ЦЕДЕНТА в сумме, указанной в п.</w:t>
      </w:r>
      <w:r w:rsidR="006D0C46">
        <w:rPr>
          <w:b w:val="0"/>
          <w:bCs w:val="0"/>
          <w:sz w:val="24"/>
          <w:szCs w:val="24"/>
        </w:rPr>
        <w:t xml:space="preserve"> </w:t>
      </w:r>
      <w:r w:rsidR="0063589B" w:rsidRPr="00F1782F">
        <w:rPr>
          <w:b w:val="0"/>
          <w:bCs w:val="0"/>
          <w:sz w:val="24"/>
          <w:szCs w:val="24"/>
        </w:rPr>
        <w:t>2.1 Договора, в полном объеме ЦЕДЕНТ обязуется уведомить заказным письмом ДОЛЖНИКА</w:t>
      </w:r>
      <w:r w:rsidR="0063589B" w:rsidRPr="00AC5050">
        <w:rPr>
          <w:b w:val="0"/>
          <w:bCs w:val="0"/>
          <w:sz w:val="24"/>
          <w:szCs w:val="24"/>
        </w:rPr>
        <w:t xml:space="preserve"> о совершенной уступке прав (требований) ЦЕССИОНАРИЮ и предоставить</w:t>
      </w:r>
      <w:r w:rsidR="0063589B" w:rsidRPr="008147E6">
        <w:rPr>
          <w:b w:val="0"/>
          <w:bCs w:val="0"/>
          <w:sz w:val="24"/>
          <w:szCs w:val="24"/>
        </w:rPr>
        <w:t xml:space="preserve"> ЦЕССИОНАРИЮ копию такого уведомления.</w:t>
      </w:r>
    </w:p>
    <w:p w14:paraId="4AA2FDB0" w14:textId="77777777" w:rsidR="0063589B" w:rsidRDefault="00E35B11" w:rsidP="00BE0B05">
      <w:pPr>
        <w:pStyle w:val="23"/>
        <w:ind w:firstLine="851"/>
        <w:jc w:val="both"/>
        <w:rPr>
          <w:b w:val="0"/>
          <w:bCs w:val="0"/>
          <w:sz w:val="24"/>
          <w:szCs w:val="24"/>
        </w:rPr>
      </w:pPr>
      <w:r>
        <w:rPr>
          <w:b w:val="0"/>
          <w:bCs w:val="0"/>
          <w:sz w:val="24"/>
          <w:szCs w:val="24"/>
        </w:rPr>
        <w:t>2.6</w:t>
      </w:r>
      <w:r w:rsidR="0063589B" w:rsidRPr="008147E6">
        <w:rPr>
          <w:b w:val="0"/>
          <w:bCs w:val="0"/>
          <w:sz w:val="24"/>
          <w:szCs w:val="24"/>
        </w:rPr>
        <w:t>. ДОЛЖНИК считается обязанным перед ЦЕССИОНАРИЕМ по обязательствам, указанным в п.</w:t>
      </w:r>
      <w:r w:rsidR="006D0C46">
        <w:rPr>
          <w:b w:val="0"/>
          <w:bCs w:val="0"/>
          <w:sz w:val="24"/>
          <w:szCs w:val="24"/>
        </w:rPr>
        <w:t xml:space="preserve"> </w:t>
      </w:r>
      <w:r w:rsidR="0063589B" w:rsidRPr="008147E6">
        <w:rPr>
          <w:b w:val="0"/>
          <w:bCs w:val="0"/>
          <w:sz w:val="24"/>
          <w:szCs w:val="24"/>
        </w:rPr>
        <w:t xml:space="preserve">1 Договора, а его обязательства в отношении ЦЕДЕНТА считаются прекращенными </w:t>
      </w:r>
      <w:r w:rsidR="0063589B" w:rsidRPr="000867E1">
        <w:rPr>
          <w:b w:val="0"/>
          <w:bCs w:val="0"/>
          <w:sz w:val="24"/>
          <w:szCs w:val="24"/>
        </w:rPr>
        <w:t>с даты поступления денежных средств на счет ЦЕДЕНТА в сумме</w:t>
      </w:r>
      <w:r w:rsidR="0063589B">
        <w:rPr>
          <w:b w:val="0"/>
          <w:bCs w:val="0"/>
          <w:sz w:val="24"/>
          <w:szCs w:val="24"/>
        </w:rPr>
        <w:t>,</w:t>
      </w:r>
      <w:r w:rsidR="0063589B" w:rsidRPr="000867E1">
        <w:rPr>
          <w:b w:val="0"/>
          <w:bCs w:val="0"/>
          <w:sz w:val="24"/>
          <w:szCs w:val="24"/>
        </w:rPr>
        <w:t xml:space="preserve"> указанной в п.</w:t>
      </w:r>
      <w:r w:rsidR="006D0C46">
        <w:rPr>
          <w:b w:val="0"/>
          <w:bCs w:val="0"/>
          <w:sz w:val="24"/>
          <w:szCs w:val="24"/>
        </w:rPr>
        <w:t xml:space="preserve"> </w:t>
      </w:r>
      <w:r w:rsidR="0063589B" w:rsidRPr="000867E1">
        <w:rPr>
          <w:b w:val="0"/>
          <w:bCs w:val="0"/>
          <w:sz w:val="24"/>
          <w:szCs w:val="24"/>
        </w:rPr>
        <w:t>2.1 Договора</w:t>
      </w:r>
      <w:r w:rsidR="0063589B">
        <w:rPr>
          <w:b w:val="0"/>
          <w:bCs w:val="0"/>
          <w:sz w:val="24"/>
          <w:szCs w:val="24"/>
        </w:rPr>
        <w:t>, в полном объеме</w:t>
      </w:r>
      <w:r w:rsidR="0063589B" w:rsidRPr="008147E6">
        <w:rPr>
          <w:b w:val="0"/>
          <w:bCs w:val="0"/>
          <w:sz w:val="24"/>
          <w:szCs w:val="24"/>
        </w:rPr>
        <w:t>.</w:t>
      </w:r>
    </w:p>
    <w:p w14:paraId="69EB2EC3" w14:textId="77777777" w:rsidR="00C05BA1" w:rsidRPr="00A67212" w:rsidRDefault="00C05BA1" w:rsidP="00A67212">
      <w:pPr>
        <w:ind w:firstLine="851"/>
        <w:jc w:val="both"/>
        <w:rPr>
          <w:sz w:val="24"/>
          <w:szCs w:val="24"/>
        </w:rPr>
      </w:pPr>
      <w:r w:rsidRPr="00A67212">
        <w:rPr>
          <w:sz w:val="24"/>
          <w:szCs w:val="24"/>
        </w:rPr>
        <w:t>2.7.</w:t>
      </w:r>
      <w:r w:rsidR="002D4D83">
        <w:rPr>
          <w:sz w:val="24"/>
          <w:szCs w:val="24"/>
        </w:rPr>
        <w:t xml:space="preserve"> </w:t>
      </w:r>
      <w:r w:rsidRPr="00A67212">
        <w:rPr>
          <w:sz w:val="24"/>
          <w:szCs w:val="24"/>
        </w:rPr>
        <w:t>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14:paraId="7E6DE945" w14:textId="77777777" w:rsidR="00C05BA1" w:rsidRPr="00A67212" w:rsidRDefault="00C05BA1" w:rsidP="00A67212">
      <w:pPr>
        <w:ind w:firstLine="851"/>
        <w:jc w:val="both"/>
        <w:rPr>
          <w:sz w:val="24"/>
          <w:szCs w:val="24"/>
        </w:rPr>
      </w:pPr>
      <w:r w:rsidRPr="00A67212">
        <w:rPr>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599AF4A0" w14:textId="77777777" w:rsidR="0063589B" w:rsidRPr="008147E6" w:rsidRDefault="0063589B" w:rsidP="00D26144">
      <w:pPr>
        <w:pStyle w:val="23"/>
        <w:spacing w:before="200" w:after="200"/>
        <w:jc w:val="center"/>
        <w:rPr>
          <w:bCs w:val="0"/>
          <w:sz w:val="24"/>
          <w:szCs w:val="24"/>
        </w:rPr>
      </w:pPr>
      <w:r w:rsidRPr="008147E6">
        <w:rPr>
          <w:bCs w:val="0"/>
          <w:sz w:val="24"/>
          <w:szCs w:val="24"/>
        </w:rPr>
        <w:t>3. Ответственность Сторон</w:t>
      </w:r>
    </w:p>
    <w:p w14:paraId="28A78202" w14:textId="77777777" w:rsidR="0063589B" w:rsidRDefault="0063589B" w:rsidP="00D26144">
      <w:pPr>
        <w:pStyle w:val="23"/>
        <w:ind w:firstLine="851"/>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3D333F13" w14:textId="77777777" w:rsidR="00C05BA1" w:rsidRPr="008147E6" w:rsidRDefault="00C05BA1" w:rsidP="00C05BA1">
      <w:pPr>
        <w:pStyle w:val="23"/>
        <w:ind w:firstLine="851"/>
        <w:jc w:val="both"/>
        <w:rPr>
          <w:b w:val="0"/>
          <w:bCs w:val="0"/>
          <w:sz w:val="24"/>
          <w:szCs w:val="24"/>
        </w:rPr>
      </w:pPr>
      <w:r>
        <w:rPr>
          <w:b w:val="0"/>
          <w:bCs w:val="0"/>
          <w:sz w:val="24"/>
          <w:szCs w:val="24"/>
        </w:rPr>
        <w:t xml:space="preserve">3.2. В случае нарушения </w:t>
      </w:r>
      <w:r w:rsidR="00501BE2" w:rsidRPr="00451E53">
        <w:rPr>
          <w:b w:val="0"/>
          <w:bCs w:val="0"/>
          <w:sz w:val="24"/>
          <w:szCs w:val="24"/>
        </w:rPr>
        <w:t xml:space="preserve">ЦЕССИОНАРИЕМ </w:t>
      </w:r>
      <w:r w:rsidRPr="00451E53">
        <w:rPr>
          <w:b w:val="0"/>
          <w:bCs w:val="0"/>
          <w:sz w:val="24"/>
          <w:szCs w:val="24"/>
        </w:rPr>
        <w:t>сроков оплаты уступаемых прав (требований), предусмотренных п.</w:t>
      </w:r>
      <w:r w:rsidR="006D0C46">
        <w:rPr>
          <w:b w:val="0"/>
          <w:bCs w:val="0"/>
          <w:sz w:val="24"/>
          <w:szCs w:val="24"/>
        </w:rPr>
        <w:t xml:space="preserve"> </w:t>
      </w:r>
      <w:r w:rsidR="0093734B">
        <w:rPr>
          <w:b w:val="0"/>
          <w:bCs w:val="0"/>
          <w:sz w:val="24"/>
          <w:szCs w:val="24"/>
        </w:rPr>
        <w:t>2.2</w:t>
      </w:r>
      <w:r w:rsidRPr="00451E53">
        <w:rPr>
          <w:b w:val="0"/>
          <w:bCs w:val="0"/>
          <w:sz w:val="24"/>
          <w:szCs w:val="24"/>
        </w:rPr>
        <w:t xml:space="preserve"> Договора, </w:t>
      </w:r>
      <w:r w:rsidR="00501BE2" w:rsidRPr="00451E53">
        <w:rPr>
          <w:b w:val="0"/>
          <w:bCs w:val="0"/>
          <w:sz w:val="24"/>
          <w:szCs w:val="24"/>
        </w:rPr>
        <w:t>ЦЕДЕНТ</w:t>
      </w:r>
      <w:r w:rsidRPr="00451E53">
        <w:rPr>
          <w:b w:val="0"/>
          <w:bCs w:val="0"/>
          <w:sz w:val="24"/>
          <w:szCs w:val="24"/>
        </w:rPr>
        <w:t xml:space="preserve"> вправе расторгнуть Договор в одностороннем внесудебном порядке путем направления </w:t>
      </w:r>
      <w:r w:rsidR="006B326C" w:rsidRPr="00451E53">
        <w:rPr>
          <w:b w:val="0"/>
          <w:bCs w:val="0"/>
          <w:sz w:val="24"/>
          <w:szCs w:val="24"/>
        </w:rPr>
        <w:t>ЦЕССИОНАРИЮ</w:t>
      </w:r>
      <w:r w:rsidRPr="00451E53">
        <w:rPr>
          <w:b w:val="0"/>
          <w:bCs w:val="0"/>
          <w:sz w:val="24"/>
          <w:szCs w:val="24"/>
        </w:rPr>
        <w:t xml:space="preserve"> </w:t>
      </w:r>
      <w:r w:rsidR="006B326C" w:rsidRPr="00451E53">
        <w:rPr>
          <w:b w:val="0"/>
          <w:bCs w:val="0"/>
          <w:sz w:val="24"/>
          <w:szCs w:val="24"/>
        </w:rPr>
        <w:t xml:space="preserve"> </w:t>
      </w:r>
      <w:r w:rsidR="004933F3" w:rsidRPr="00451E53">
        <w:rPr>
          <w:b w:val="0"/>
          <w:bCs w:val="0"/>
          <w:sz w:val="24"/>
          <w:szCs w:val="24"/>
        </w:rPr>
        <w:t xml:space="preserve"> </w:t>
      </w:r>
      <w:r w:rsidR="006B326C" w:rsidRPr="00451E53">
        <w:rPr>
          <w:b w:val="0"/>
          <w:bCs w:val="0"/>
          <w:sz w:val="24"/>
          <w:szCs w:val="24"/>
        </w:rPr>
        <w:t>с</w:t>
      </w:r>
      <w:r w:rsidRPr="00451E53">
        <w:rPr>
          <w:b w:val="0"/>
          <w:bCs w:val="0"/>
          <w:sz w:val="24"/>
          <w:szCs w:val="24"/>
        </w:rPr>
        <w:t>оответствующего письменного уведомления (п.</w:t>
      </w:r>
      <w:r w:rsidR="006D0C46">
        <w:rPr>
          <w:b w:val="0"/>
          <w:bCs w:val="0"/>
          <w:sz w:val="24"/>
          <w:szCs w:val="24"/>
        </w:rPr>
        <w:t xml:space="preserve"> </w:t>
      </w:r>
      <w:r w:rsidRPr="00451E53">
        <w:rPr>
          <w:b w:val="0"/>
          <w:bCs w:val="0"/>
          <w:sz w:val="24"/>
          <w:szCs w:val="24"/>
        </w:rPr>
        <w:t>5.</w:t>
      </w:r>
      <w:r w:rsidR="00B9406F">
        <w:rPr>
          <w:b w:val="0"/>
          <w:bCs w:val="0"/>
          <w:sz w:val="24"/>
          <w:szCs w:val="24"/>
        </w:rPr>
        <w:t>10</w:t>
      </w:r>
      <w:r w:rsidRPr="00451E53">
        <w:rPr>
          <w:b w:val="0"/>
          <w:bCs w:val="0"/>
          <w:sz w:val="24"/>
          <w:szCs w:val="24"/>
        </w:rPr>
        <w:t xml:space="preserve"> Договора) с указанием даты</w:t>
      </w:r>
      <w:r>
        <w:rPr>
          <w:b w:val="0"/>
          <w:bCs w:val="0"/>
          <w:sz w:val="24"/>
          <w:szCs w:val="24"/>
        </w:rPr>
        <w:t xml:space="preserve"> расторжения Договора.</w:t>
      </w:r>
    </w:p>
    <w:p w14:paraId="72078627" w14:textId="77777777" w:rsidR="00EA1530" w:rsidRDefault="00EA1530" w:rsidP="00D26144">
      <w:pPr>
        <w:pStyle w:val="23"/>
        <w:ind w:firstLine="851"/>
        <w:jc w:val="both"/>
        <w:rPr>
          <w:b w:val="0"/>
          <w:sz w:val="24"/>
          <w:szCs w:val="24"/>
        </w:rPr>
      </w:pPr>
      <w:r w:rsidRPr="00C05BA1">
        <w:rPr>
          <w:b w:val="0"/>
          <w:sz w:val="24"/>
          <w:szCs w:val="24"/>
        </w:rPr>
        <w:t>3.</w:t>
      </w:r>
      <w:r w:rsidR="00E35B11" w:rsidRPr="00C05BA1">
        <w:rPr>
          <w:b w:val="0"/>
          <w:sz w:val="24"/>
          <w:szCs w:val="24"/>
        </w:rPr>
        <w:t>3</w:t>
      </w:r>
      <w:r w:rsidR="009C1E30">
        <w:rPr>
          <w:b w:val="0"/>
          <w:sz w:val="24"/>
          <w:szCs w:val="24"/>
        </w:rPr>
        <w:t>.</w:t>
      </w:r>
      <w:r w:rsidRPr="00C05BA1">
        <w:rPr>
          <w:b w:val="0"/>
          <w:sz w:val="24"/>
          <w:szCs w:val="24"/>
        </w:rPr>
        <w:t xml:space="preserve"> Принимая во внимание исследования, проведенные ЦЕССИОНАРИЕМ в отношении Кредитного догов</w:t>
      </w:r>
      <w:r w:rsidR="00E735DE">
        <w:rPr>
          <w:b w:val="0"/>
          <w:sz w:val="24"/>
          <w:szCs w:val="24"/>
        </w:rPr>
        <w:t>ора и Обеспечительных договоров,</w:t>
      </w:r>
      <w:r w:rsidRPr="00C05BA1">
        <w:rPr>
          <w:b w:val="0"/>
          <w:sz w:val="24"/>
          <w:szCs w:val="24"/>
        </w:rPr>
        <w:t xml:space="preserve"> учитывая вывод </w:t>
      </w:r>
      <w:r w:rsidR="00516683" w:rsidRPr="00451E53">
        <w:rPr>
          <w:b w:val="0"/>
          <w:bCs w:val="0"/>
          <w:sz w:val="24"/>
          <w:szCs w:val="24"/>
        </w:rPr>
        <w:t>ЦЕССИОНАРИЯ</w:t>
      </w:r>
      <w:r w:rsidRPr="00C05BA1">
        <w:rPr>
          <w:b w:val="0"/>
          <w:sz w:val="24"/>
          <w:szCs w:val="24"/>
        </w:rPr>
        <w:t xml:space="preserve"> о том, что Кредитный дог</w:t>
      </w:r>
      <w:r w:rsidR="00E735DE">
        <w:rPr>
          <w:b w:val="0"/>
          <w:sz w:val="24"/>
          <w:szCs w:val="24"/>
        </w:rPr>
        <w:t>овор и Обеспечительные договоры</w:t>
      </w:r>
      <w:r w:rsidRPr="00C05BA1">
        <w:rPr>
          <w:b w:val="0"/>
          <w:sz w:val="24"/>
          <w:szCs w:val="24"/>
        </w:rPr>
        <w:t xml:space="preserve"> являются действительными и надлежащим образом закл</w:t>
      </w:r>
      <w:r w:rsidRPr="005E2FD6">
        <w:rPr>
          <w:b w:val="0"/>
          <w:sz w:val="24"/>
          <w:szCs w:val="24"/>
        </w:rPr>
        <w:t xml:space="preserve">юченными сделками, что права (требования), вытекающие из указанных сделок, являются действительными, настоящим согласно положениям </w:t>
      </w:r>
      <w:proofErr w:type="spellStart"/>
      <w:r w:rsidRPr="005E2FD6">
        <w:rPr>
          <w:b w:val="0"/>
          <w:sz w:val="24"/>
          <w:szCs w:val="24"/>
        </w:rPr>
        <w:t>ст.</w:t>
      </w:r>
      <w:r w:rsidR="004933F3">
        <w:rPr>
          <w:b w:val="0"/>
          <w:sz w:val="24"/>
          <w:szCs w:val="24"/>
        </w:rPr>
        <w:t>ст</w:t>
      </w:r>
      <w:proofErr w:type="spellEnd"/>
      <w:r w:rsidR="004933F3">
        <w:rPr>
          <w:b w:val="0"/>
          <w:sz w:val="24"/>
          <w:szCs w:val="24"/>
        </w:rPr>
        <w:t>.</w:t>
      </w:r>
      <w:r w:rsidRPr="005E2FD6">
        <w:rPr>
          <w:b w:val="0"/>
          <w:sz w:val="24"/>
          <w:szCs w:val="24"/>
        </w:rPr>
        <w:t xml:space="preserve"> 15, 404 Гражданско</w:t>
      </w:r>
      <w:r w:rsidR="00E735DE">
        <w:rPr>
          <w:b w:val="0"/>
          <w:sz w:val="24"/>
          <w:szCs w:val="24"/>
        </w:rPr>
        <w:t>го кодекса Российской Федерации</w:t>
      </w:r>
      <w:r w:rsidRPr="005E2FD6">
        <w:rPr>
          <w:b w:val="0"/>
          <w:sz w:val="24"/>
          <w:szCs w:val="24"/>
        </w:rPr>
        <w:t xml:space="preserve"> ЦЕССИОНАРИЙ и ЦЕДЕНТ устанавливают предел ответственности ЦЕДЕНТА в</w:t>
      </w:r>
      <w:r w:rsidRPr="00D23A1E">
        <w:rPr>
          <w:b w:val="0"/>
          <w:sz w:val="24"/>
          <w:szCs w:val="24"/>
        </w:rPr>
        <w:t xml:space="preserve">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(п. 3.</w:t>
      </w:r>
      <w:r w:rsidR="00835330">
        <w:rPr>
          <w:b w:val="0"/>
          <w:sz w:val="24"/>
          <w:szCs w:val="24"/>
        </w:rPr>
        <w:t>5</w:t>
      </w:r>
      <w:r w:rsidRPr="00B117B5">
        <w:rPr>
          <w:b w:val="0"/>
          <w:sz w:val="24"/>
          <w:szCs w:val="24"/>
        </w:rPr>
        <w:t>, 5.</w:t>
      </w:r>
      <w:r w:rsidR="00B117B5" w:rsidRPr="00B117B5">
        <w:rPr>
          <w:b w:val="0"/>
          <w:sz w:val="24"/>
          <w:szCs w:val="24"/>
        </w:rPr>
        <w:t>3</w:t>
      </w:r>
      <w:r w:rsidRPr="00B117B5">
        <w:rPr>
          <w:b w:val="0"/>
          <w:sz w:val="24"/>
          <w:szCs w:val="24"/>
        </w:rPr>
        <w:t xml:space="preserve"> – 5.</w:t>
      </w:r>
      <w:r w:rsidR="00B117B5" w:rsidRPr="00B117B5">
        <w:rPr>
          <w:b w:val="0"/>
          <w:sz w:val="24"/>
          <w:szCs w:val="24"/>
        </w:rPr>
        <w:t>5</w:t>
      </w:r>
      <w:r w:rsidRPr="00B117B5">
        <w:rPr>
          <w:b w:val="0"/>
          <w:sz w:val="24"/>
          <w:szCs w:val="24"/>
        </w:rPr>
        <w:t xml:space="preserve"> Договора), и определяют </w:t>
      </w:r>
      <w:r w:rsidR="00835330" w:rsidRPr="00B117B5">
        <w:rPr>
          <w:b w:val="0"/>
          <w:sz w:val="24"/>
          <w:szCs w:val="24"/>
        </w:rPr>
        <w:t xml:space="preserve">указанный предел </w:t>
      </w:r>
      <w:r w:rsidRPr="00B117B5">
        <w:rPr>
          <w:b w:val="0"/>
          <w:sz w:val="24"/>
          <w:szCs w:val="24"/>
        </w:rPr>
        <w:t>в размере 100 (</w:t>
      </w:r>
      <w:r w:rsidR="00044EBF">
        <w:rPr>
          <w:b w:val="0"/>
          <w:sz w:val="24"/>
          <w:szCs w:val="24"/>
        </w:rPr>
        <w:t>сто</w:t>
      </w:r>
      <w:r w:rsidRPr="00B117B5">
        <w:rPr>
          <w:b w:val="0"/>
          <w:sz w:val="24"/>
          <w:szCs w:val="24"/>
        </w:rPr>
        <w:t>) рублей.</w:t>
      </w:r>
    </w:p>
    <w:p w14:paraId="25B28699" w14:textId="77777777" w:rsidR="00CC0C96" w:rsidRPr="00C05BA1" w:rsidRDefault="00CC0C96" w:rsidP="00D26144">
      <w:pPr>
        <w:pStyle w:val="23"/>
        <w:ind w:firstLine="851"/>
        <w:jc w:val="both"/>
        <w:rPr>
          <w:b w:val="0"/>
          <w:sz w:val="24"/>
          <w:szCs w:val="24"/>
        </w:rPr>
      </w:pPr>
      <w:r>
        <w:rPr>
          <w:b w:val="0"/>
          <w:sz w:val="24"/>
          <w:szCs w:val="24"/>
        </w:rPr>
        <w:lastRenderedPageBreak/>
        <w:t xml:space="preserve">3.4. </w:t>
      </w:r>
      <w:r w:rsidRPr="00D448CF">
        <w:rPr>
          <w:b w:val="0"/>
          <w:sz w:val="24"/>
          <w:szCs w:val="24"/>
        </w:rPr>
        <w:t xml:space="preserve">Учитывая даты возбуждения дела № А14-663/2022 о банкротстве в отношении ООО «Агрокомплекс </w:t>
      </w:r>
      <w:proofErr w:type="spellStart"/>
      <w:r w:rsidRPr="00D448CF">
        <w:rPr>
          <w:b w:val="0"/>
          <w:sz w:val="24"/>
          <w:szCs w:val="24"/>
        </w:rPr>
        <w:t>Метака</w:t>
      </w:r>
      <w:proofErr w:type="spellEnd"/>
      <w:r w:rsidRPr="00D448CF">
        <w:rPr>
          <w:b w:val="0"/>
          <w:sz w:val="24"/>
          <w:szCs w:val="24"/>
        </w:rPr>
        <w:t xml:space="preserve">», № А14-3749/2022 о банкротстве в отношении ООО «Винегрет плюс», наличие </w:t>
      </w:r>
      <w:proofErr w:type="spellStart"/>
      <w:r w:rsidRPr="00D448CF">
        <w:rPr>
          <w:b w:val="0"/>
          <w:sz w:val="24"/>
          <w:szCs w:val="24"/>
        </w:rPr>
        <w:t>банкротного</w:t>
      </w:r>
      <w:proofErr w:type="spellEnd"/>
      <w:r w:rsidRPr="00D448CF">
        <w:rPr>
          <w:b w:val="0"/>
          <w:sz w:val="24"/>
          <w:szCs w:val="24"/>
        </w:rPr>
        <w:t xml:space="preserve"> дела А14-15082/2021 в отношении ООО «ТД Московский-РВ»</w:t>
      </w:r>
      <w:r>
        <w:rPr>
          <w:b w:val="0"/>
          <w:sz w:val="24"/>
          <w:szCs w:val="24"/>
        </w:rPr>
        <w:t xml:space="preserve"> и </w:t>
      </w:r>
      <w:proofErr w:type="spellStart"/>
      <w:r>
        <w:rPr>
          <w:b w:val="0"/>
          <w:sz w:val="24"/>
          <w:szCs w:val="24"/>
        </w:rPr>
        <w:t>банкротного</w:t>
      </w:r>
      <w:proofErr w:type="spellEnd"/>
      <w:r>
        <w:rPr>
          <w:b w:val="0"/>
          <w:sz w:val="24"/>
          <w:szCs w:val="24"/>
        </w:rPr>
        <w:t xml:space="preserve"> дела А14-9385/2022 в отношении </w:t>
      </w:r>
      <w:proofErr w:type="spellStart"/>
      <w:r>
        <w:rPr>
          <w:b w:val="0"/>
          <w:sz w:val="24"/>
          <w:szCs w:val="24"/>
        </w:rPr>
        <w:t>Будайханова</w:t>
      </w:r>
      <w:proofErr w:type="spellEnd"/>
      <w:r>
        <w:rPr>
          <w:b w:val="0"/>
          <w:sz w:val="24"/>
          <w:szCs w:val="24"/>
        </w:rPr>
        <w:t xml:space="preserve"> М.В.</w:t>
      </w:r>
      <w:r w:rsidRPr="00D448CF">
        <w:rPr>
          <w:b w:val="0"/>
          <w:sz w:val="24"/>
          <w:szCs w:val="24"/>
        </w:rPr>
        <w:t>, а также заключение между Цедентом и указанными лицами в период с 2020-2021 договоров залога, ипотеки, поручительств, Цессионарий осознает и принимает связанные с этим возможные правовые последствия (в том числе, но не исключительно, предусмотренные гл. III.1 ФЗ «О несостоятельности (банкротстве)»).</w:t>
      </w:r>
    </w:p>
    <w:p w14:paraId="4CE25BF2" w14:textId="77777777" w:rsidR="00C05BA1" w:rsidRDefault="00C05BA1" w:rsidP="00C05BA1">
      <w:pPr>
        <w:pStyle w:val="23"/>
        <w:ind w:firstLine="851"/>
        <w:jc w:val="both"/>
        <w:rPr>
          <w:b w:val="0"/>
          <w:sz w:val="24"/>
          <w:szCs w:val="24"/>
        </w:rPr>
      </w:pPr>
      <w:r w:rsidRPr="00C05BA1">
        <w:rPr>
          <w:b w:val="0"/>
          <w:sz w:val="24"/>
          <w:szCs w:val="24"/>
        </w:rPr>
        <w:t>3.</w:t>
      </w:r>
      <w:r w:rsidR="00CC0C96">
        <w:rPr>
          <w:b w:val="0"/>
          <w:sz w:val="24"/>
          <w:szCs w:val="24"/>
        </w:rPr>
        <w:t>5</w:t>
      </w:r>
      <w:r w:rsidRPr="00C05BA1">
        <w:rPr>
          <w:b w:val="0"/>
          <w:sz w:val="24"/>
          <w:szCs w:val="24"/>
        </w:rPr>
        <w:t>. ЦЕССИОНАРИЙ в порядке ст.</w:t>
      </w:r>
      <w:r w:rsidR="00556D13">
        <w:rPr>
          <w:b w:val="0"/>
          <w:sz w:val="24"/>
          <w:szCs w:val="24"/>
        </w:rPr>
        <w:t xml:space="preserve"> </w:t>
      </w:r>
      <w:r w:rsidRPr="00C05BA1">
        <w:rPr>
          <w:b w:val="0"/>
          <w:sz w:val="24"/>
          <w:szCs w:val="24"/>
        </w:rPr>
        <w:t>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w:t>
      </w:r>
      <w:r w:rsidR="00044EBF">
        <w:rPr>
          <w:b w:val="0"/>
          <w:sz w:val="24"/>
          <w:szCs w:val="24"/>
        </w:rPr>
        <w:t xml:space="preserve"> </w:t>
      </w:r>
      <w:r w:rsidRPr="00C05BA1">
        <w:rPr>
          <w:b w:val="0"/>
          <w:sz w:val="24"/>
          <w:szCs w:val="24"/>
        </w:rPr>
        <w:t>00</w:t>
      </w:r>
      <w:r w:rsidR="00044EBF">
        <w:rPr>
          <w:b w:val="0"/>
          <w:sz w:val="24"/>
          <w:szCs w:val="24"/>
        </w:rPr>
        <w:t xml:space="preserve">0 </w:t>
      </w:r>
      <w:r w:rsidRPr="00C05BA1">
        <w:rPr>
          <w:b w:val="0"/>
          <w:sz w:val="24"/>
          <w:szCs w:val="24"/>
        </w:rPr>
        <w:t>00</w:t>
      </w:r>
      <w:r w:rsidR="00044EBF">
        <w:rPr>
          <w:b w:val="0"/>
          <w:sz w:val="24"/>
          <w:szCs w:val="24"/>
        </w:rPr>
        <w:t>0</w:t>
      </w:r>
      <w:r w:rsidRPr="00C05BA1">
        <w:rPr>
          <w:b w:val="0"/>
          <w:sz w:val="24"/>
          <w:szCs w:val="24"/>
        </w:rPr>
        <w:t xml:space="preserve"> (</w:t>
      </w:r>
      <w:r w:rsidR="00044EBF">
        <w:rPr>
          <w:b w:val="0"/>
          <w:sz w:val="24"/>
          <w:szCs w:val="24"/>
        </w:rPr>
        <w:t>один миллион</w:t>
      </w:r>
      <w:r w:rsidRPr="00C05BA1">
        <w:rPr>
          <w:b w:val="0"/>
          <w:sz w:val="24"/>
          <w:szCs w:val="24"/>
        </w:rPr>
        <w:t>) рублей.</w:t>
      </w:r>
    </w:p>
    <w:p w14:paraId="22EE2DE1" w14:textId="77777777" w:rsidR="00CC0C96" w:rsidRPr="00C05BA1" w:rsidRDefault="00CC0C96" w:rsidP="00C05BA1">
      <w:pPr>
        <w:pStyle w:val="23"/>
        <w:ind w:firstLine="851"/>
        <w:jc w:val="both"/>
        <w:rPr>
          <w:b w:val="0"/>
          <w:sz w:val="24"/>
          <w:szCs w:val="24"/>
        </w:rPr>
      </w:pPr>
      <w:r w:rsidRPr="00CC0C96">
        <w:rPr>
          <w:b w:val="0"/>
          <w:sz w:val="24"/>
          <w:szCs w:val="24"/>
        </w:rPr>
        <w:t xml:space="preserve">3.6. </w:t>
      </w:r>
      <w:r w:rsidRPr="00D448CF">
        <w:rPr>
          <w:b w:val="0"/>
          <w:sz w:val="24"/>
          <w:szCs w:val="24"/>
        </w:rPr>
        <w:t>Цедент не несет ответственности перед Цессионарием за недействительность переданных ему требований, при условии, что такая недействительность вызвана обстоятельствами, о которых Цедент не знал или не мог знать или о которых он уведомил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2662D7D9" w14:textId="77777777" w:rsidR="00EA1530" w:rsidRPr="005E2FD6" w:rsidRDefault="00EA1530" w:rsidP="00D26144">
      <w:pPr>
        <w:pStyle w:val="23"/>
        <w:ind w:firstLine="851"/>
        <w:jc w:val="both"/>
        <w:rPr>
          <w:b w:val="0"/>
          <w:sz w:val="24"/>
          <w:szCs w:val="24"/>
        </w:rPr>
      </w:pPr>
      <w:r w:rsidRPr="00C05BA1">
        <w:rPr>
          <w:b w:val="0"/>
          <w:sz w:val="24"/>
          <w:szCs w:val="24"/>
        </w:rPr>
        <w:t>3.</w:t>
      </w:r>
      <w:r w:rsidR="00FF708A">
        <w:rPr>
          <w:b w:val="0"/>
          <w:sz w:val="24"/>
          <w:szCs w:val="24"/>
        </w:rPr>
        <w:t>7</w:t>
      </w:r>
      <w:r w:rsidRPr="00C05BA1">
        <w:rPr>
          <w:b w:val="0"/>
          <w:sz w:val="24"/>
          <w:szCs w:val="24"/>
        </w:rPr>
        <w:t>. ЦЕДЕНТ не отвечает перед ЦЕССИОНАРИЕМ за недействительность уступаемых прав в случае недобросовестного поведения ЦЕССИОНАРИЯ, если</w:t>
      </w:r>
      <w:r w:rsidR="00835330">
        <w:rPr>
          <w:b w:val="0"/>
          <w:sz w:val="24"/>
          <w:szCs w:val="24"/>
        </w:rPr>
        <w:t>:</w:t>
      </w:r>
      <w:r w:rsidRPr="00C05BA1">
        <w:rPr>
          <w:b w:val="0"/>
          <w:sz w:val="24"/>
          <w:szCs w:val="24"/>
        </w:rPr>
        <w:t xml:space="preserve"> </w:t>
      </w:r>
    </w:p>
    <w:p w14:paraId="38FF61C5" w14:textId="77777777" w:rsidR="00EA1530" w:rsidRPr="00C05BA1" w:rsidRDefault="00EA1530" w:rsidP="00D26144">
      <w:pPr>
        <w:pStyle w:val="23"/>
        <w:ind w:firstLine="851"/>
        <w:jc w:val="both"/>
        <w:rPr>
          <w:b w:val="0"/>
          <w:sz w:val="24"/>
          <w:szCs w:val="24"/>
        </w:rPr>
      </w:pPr>
      <w:r w:rsidRPr="002D4D83">
        <w:rPr>
          <w:b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w:t>
      </w:r>
      <w:r w:rsidRPr="00C05BA1">
        <w:rPr>
          <w:b w:val="0"/>
          <w:sz w:val="24"/>
          <w:szCs w:val="24"/>
        </w:rPr>
        <w:t>упаемых прав недействительными/незаконными/неправомерными в целом либо в части; и</w:t>
      </w:r>
    </w:p>
    <w:p w14:paraId="38569669" w14:textId="77777777" w:rsidR="00EA1530" w:rsidRPr="00C05BA1" w:rsidRDefault="00EA1530" w:rsidP="00D26144">
      <w:pPr>
        <w:pStyle w:val="23"/>
        <w:ind w:firstLine="851"/>
        <w:jc w:val="both"/>
        <w:rPr>
          <w:b w:val="0"/>
          <w:sz w:val="24"/>
          <w:szCs w:val="24"/>
        </w:rPr>
      </w:pPr>
      <w:r w:rsidRPr="00C05BA1">
        <w:rPr>
          <w:b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6CD51DCC" w14:textId="77777777" w:rsidR="00EA1530" w:rsidRPr="00C05BA1" w:rsidRDefault="00EA1530" w:rsidP="00D26144">
      <w:pPr>
        <w:pStyle w:val="23"/>
        <w:ind w:firstLine="851"/>
        <w:jc w:val="both"/>
        <w:rPr>
          <w:b w:val="0"/>
          <w:sz w:val="24"/>
          <w:szCs w:val="24"/>
        </w:rPr>
      </w:pPr>
      <w:r w:rsidRPr="00C05BA1">
        <w:rPr>
          <w:b w:val="0"/>
          <w:sz w:val="24"/>
          <w:szCs w:val="24"/>
        </w:rPr>
        <w:t>Во избежание сомнений буллиты подпункта не заменяют и не исключают друг друга, но применяются одновременно.</w:t>
      </w:r>
    </w:p>
    <w:p w14:paraId="46E50B47" w14:textId="77777777" w:rsidR="00EA1530" w:rsidRPr="00E41DD6" w:rsidRDefault="00EA1530" w:rsidP="00D26144">
      <w:pPr>
        <w:pStyle w:val="23"/>
        <w:ind w:firstLine="851"/>
        <w:jc w:val="both"/>
        <w:rPr>
          <w:b w:val="0"/>
          <w:sz w:val="24"/>
          <w:szCs w:val="24"/>
        </w:rPr>
      </w:pPr>
      <w:r w:rsidRPr="00C05BA1">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5BEE797C" w14:textId="77777777" w:rsidR="0063589B" w:rsidRPr="008147E6" w:rsidRDefault="0063589B" w:rsidP="005E2FD6">
      <w:pPr>
        <w:pStyle w:val="23"/>
        <w:spacing w:before="200" w:after="200"/>
        <w:jc w:val="center"/>
        <w:rPr>
          <w:bCs w:val="0"/>
          <w:sz w:val="24"/>
          <w:szCs w:val="24"/>
        </w:rPr>
      </w:pPr>
      <w:r>
        <w:rPr>
          <w:bCs w:val="0"/>
          <w:sz w:val="24"/>
          <w:szCs w:val="24"/>
        </w:rPr>
        <w:t xml:space="preserve">4. </w:t>
      </w:r>
      <w:r w:rsidRPr="008147E6">
        <w:rPr>
          <w:bCs w:val="0"/>
          <w:sz w:val="24"/>
          <w:szCs w:val="24"/>
        </w:rPr>
        <w:t>Срок действия Договора</w:t>
      </w:r>
    </w:p>
    <w:p w14:paraId="66B769F4" w14:textId="77777777" w:rsidR="0063589B" w:rsidRPr="008147E6" w:rsidRDefault="0063589B" w:rsidP="00B90F58">
      <w:pPr>
        <w:pStyle w:val="23"/>
        <w:ind w:left="142" w:firstLine="709"/>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14:paraId="2568A2AA" w14:textId="77777777" w:rsidR="0063589B" w:rsidRPr="008147E6" w:rsidRDefault="0063589B" w:rsidP="005E2FD6">
      <w:pPr>
        <w:pStyle w:val="23"/>
        <w:spacing w:before="200" w:after="200"/>
        <w:jc w:val="center"/>
        <w:rPr>
          <w:bCs w:val="0"/>
          <w:sz w:val="24"/>
          <w:szCs w:val="24"/>
        </w:rPr>
      </w:pPr>
      <w:r>
        <w:rPr>
          <w:bCs w:val="0"/>
          <w:sz w:val="24"/>
          <w:szCs w:val="24"/>
        </w:rPr>
        <w:t>5</w:t>
      </w:r>
      <w:r w:rsidRPr="008147E6">
        <w:rPr>
          <w:bCs w:val="0"/>
          <w:sz w:val="24"/>
          <w:szCs w:val="24"/>
        </w:rPr>
        <w:t>. Прочие условия</w:t>
      </w:r>
    </w:p>
    <w:p w14:paraId="3A351240" w14:textId="77777777" w:rsidR="0063589B" w:rsidRDefault="0063589B" w:rsidP="00675E24">
      <w:pPr>
        <w:pStyle w:val="23"/>
        <w:ind w:firstLine="851"/>
        <w:jc w:val="both"/>
        <w:rPr>
          <w:b w:val="0"/>
          <w:bCs w:val="0"/>
          <w:sz w:val="24"/>
          <w:szCs w:val="24"/>
        </w:rPr>
      </w:pPr>
      <w:r w:rsidRPr="00675E24">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803129">
        <w:rPr>
          <w:b w:val="0"/>
          <w:bCs w:val="0"/>
          <w:sz w:val="24"/>
          <w:szCs w:val="24"/>
        </w:rPr>
        <w:t xml:space="preserve"> </w:t>
      </w:r>
      <w:r w:rsidRPr="00675E24">
        <w:rPr>
          <w:b w:val="0"/>
          <w:bCs w:val="0"/>
          <w:sz w:val="24"/>
          <w:szCs w:val="24"/>
        </w:rPr>
        <w:t>4.1 Договора.</w:t>
      </w:r>
    </w:p>
    <w:p w14:paraId="2109E776" w14:textId="77777777" w:rsidR="00E67D5D" w:rsidRDefault="005E2FD6" w:rsidP="005E2FD6">
      <w:pPr>
        <w:ind w:firstLine="851"/>
        <w:jc w:val="both"/>
        <w:rPr>
          <w:color w:val="000000" w:themeColor="text1"/>
          <w:sz w:val="24"/>
          <w:szCs w:val="24"/>
        </w:rPr>
      </w:pPr>
      <w:r>
        <w:rPr>
          <w:color w:val="000000" w:themeColor="text1"/>
          <w:sz w:val="24"/>
          <w:szCs w:val="24"/>
        </w:rPr>
        <w:t xml:space="preserve">5.2. </w:t>
      </w:r>
      <w:r w:rsidRPr="00675E24">
        <w:rPr>
          <w:color w:val="000000" w:themeColor="text1"/>
          <w:sz w:val="24"/>
          <w:szCs w:val="24"/>
        </w:rPr>
        <w:t xml:space="preserve">Уступка прав (требований), указанных в </w:t>
      </w:r>
      <w:proofErr w:type="spellStart"/>
      <w:r w:rsidRPr="00675E24">
        <w:rPr>
          <w:color w:val="000000" w:themeColor="text1"/>
          <w:sz w:val="24"/>
          <w:szCs w:val="24"/>
        </w:rPr>
        <w:t>п.</w:t>
      </w:r>
      <w:r w:rsidR="009F2E42">
        <w:rPr>
          <w:color w:val="000000" w:themeColor="text1"/>
          <w:sz w:val="24"/>
          <w:szCs w:val="24"/>
        </w:rPr>
        <w:t>п</w:t>
      </w:r>
      <w:proofErr w:type="spellEnd"/>
      <w:r w:rsidR="009F2E42">
        <w:rPr>
          <w:color w:val="000000" w:themeColor="text1"/>
          <w:sz w:val="24"/>
          <w:szCs w:val="24"/>
        </w:rPr>
        <w:t>.</w:t>
      </w:r>
      <w:r w:rsidRPr="00675E24">
        <w:rPr>
          <w:color w:val="000000" w:themeColor="text1"/>
          <w:sz w:val="24"/>
          <w:szCs w:val="24"/>
        </w:rPr>
        <w:t xml:space="preserve"> 1.1 Договора, является основанием для производства Сторонами процессуального правопреемства по указанным процедурам.</w:t>
      </w:r>
    </w:p>
    <w:p w14:paraId="140154EA" w14:textId="77777777" w:rsidR="005E2FD6" w:rsidRDefault="00E67D5D" w:rsidP="005E2FD6">
      <w:pPr>
        <w:ind w:firstLine="851"/>
        <w:jc w:val="both"/>
        <w:rPr>
          <w:color w:val="000000" w:themeColor="text1"/>
          <w:sz w:val="24"/>
          <w:szCs w:val="24"/>
        </w:rPr>
      </w:pPr>
      <w:r>
        <w:rPr>
          <w:color w:val="000000" w:themeColor="text1"/>
          <w:sz w:val="24"/>
          <w:szCs w:val="24"/>
        </w:rPr>
        <w:lastRenderedPageBreak/>
        <w:t>5.</w:t>
      </w:r>
      <w:r w:rsidR="00FF708A">
        <w:rPr>
          <w:color w:val="000000" w:themeColor="text1"/>
          <w:sz w:val="24"/>
          <w:szCs w:val="24"/>
        </w:rPr>
        <w:t>3</w:t>
      </w:r>
      <w:r>
        <w:rPr>
          <w:color w:val="000000" w:themeColor="text1"/>
          <w:sz w:val="24"/>
          <w:szCs w:val="24"/>
        </w:rPr>
        <w:t xml:space="preserve">. </w:t>
      </w:r>
      <w:r w:rsidRPr="00E67D5D">
        <w:rPr>
          <w:color w:val="000000" w:themeColor="text1"/>
          <w:sz w:val="24"/>
          <w:szCs w:val="24"/>
        </w:rPr>
        <w:t>Настоящим Ц</w:t>
      </w:r>
      <w:r w:rsidR="0020238D">
        <w:rPr>
          <w:color w:val="000000" w:themeColor="text1"/>
          <w:sz w:val="24"/>
          <w:szCs w:val="24"/>
        </w:rPr>
        <w:t>ЕССИОНАРИЙ</w:t>
      </w:r>
      <w:r w:rsidRPr="00E67D5D">
        <w:rPr>
          <w:color w:val="000000" w:themeColor="text1"/>
          <w:sz w:val="24"/>
          <w:szCs w:val="24"/>
        </w:rPr>
        <w:t xml:space="preserve"> подтверждает, что полный/частичный отказ во взыскании </w:t>
      </w:r>
      <w:r w:rsidR="00044EBF">
        <w:rPr>
          <w:color w:val="000000" w:themeColor="text1"/>
          <w:sz w:val="24"/>
          <w:szCs w:val="24"/>
        </w:rPr>
        <w:t xml:space="preserve">Арбитражным судом </w:t>
      </w:r>
      <w:r w:rsidRPr="00E67D5D">
        <w:rPr>
          <w:color w:val="000000" w:themeColor="text1"/>
          <w:sz w:val="24"/>
          <w:szCs w:val="24"/>
        </w:rPr>
        <w:t xml:space="preserve">государственной </w:t>
      </w:r>
      <w:r w:rsidRPr="00D448CF">
        <w:rPr>
          <w:color w:val="000000" w:themeColor="text1"/>
          <w:sz w:val="24"/>
          <w:szCs w:val="24"/>
        </w:rPr>
        <w:t>пошлины по дел</w:t>
      </w:r>
      <w:r w:rsidR="00FF708A" w:rsidRPr="00D448CF">
        <w:rPr>
          <w:color w:val="000000" w:themeColor="text1"/>
          <w:sz w:val="24"/>
          <w:szCs w:val="24"/>
        </w:rPr>
        <w:t xml:space="preserve">ам </w:t>
      </w:r>
      <w:r w:rsidR="00FF708A" w:rsidRPr="00D448CF">
        <w:rPr>
          <w:bCs/>
          <w:sz w:val="24"/>
          <w:szCs w:val="24"/>
        </w:rPr>
        <w:t xml:space="preserve">№ А14-663/2022, № А14-15082/2021, № А14-3749/2022, №А14-264/2022, А14-9385/2022 </w:t>
      </w:r>
      <w:r w:rsidR="00FF708A" w:rsidRPr="00D448CF" w:rsidDel="00FF708A">
        <w:rPr>
          <w:color w:val="000000" w:themeColor="text1"/>
          <w:sz w:val="24"/>
          <w:szCs w:val="24"/>
        </w:rPr>
        <w:t xml:space="preserve"> </w:t>
      </w:r>
      <w:r w:rsidRPr="00D448CF">
        <w:rPr>
          <w:color w:val="000000" w:themeColor="text1"/>
          <w:sz w:val="24"/>
          <w:szCs w:val="24"/>
        </w:rPr>
        <w:t>не может быть признан существенным изменением обстоятельств, из которых Ц</w:t>
      </w:r>
      <w:r w:rsidR="0020238D" w:rsidRPr="00D448CF">
        <w:rPr>
          <w:color w:val="000000" w:themeColor="text1"/>
          <w:sz w:val="24"/>
          <w:szCs w:val="24"/>
        </w:rPr>
        <w:t>ЕССИОНАРИЙ</w:t>
      </w:r>
      <w:r w:rsidRPr="00D448CF">
        <w:rPr>
          <w:color w:val="000000" w:themeColor="text1"/>
          <w:sz w:val="24"/>
          <w:szCs w:val="24"/>
        </w:rPr>
        <w:t xml:space="preserve"> исходил при заключении Договора по смыслу ст. 451 Гражданского кодекса Российской</w:t>
      </w:r>
      <w:r w:rsidRPr="00E67D5D">
        <w:rPr>
          <w:color w:val="000000" w:themeColor="text1"/>
          <w:sz w:val="24"/>
          <w:szCs w:val="24"/>
        </w:rPr>
        <w:t xml:space="preserve"> Федерации, не может являться основанием для изменения (в том числе в отношении цены уступки) или расторжения Договора по требованию Ц</w:t>
      </w:r>
      <w:r w:rsidR="0020238D">
        <w:rPr>
          <w:color w:val="000000" w:themeColor="text1"/>
          <w:sz w:val="24"/>
          <w:szCs w:val="24"/>
        </w:rPr>
        <w:t>ЕССИОНАРИЯ</w:t>
      </w:r>
      <w:r w:rsidRPr="00E67D5D">
        <w:rPr>
          <w:color w:val="000000" w:themeColor="text1"/>
          <w:sz w:val="24"/>
          <w:szCs w:val="24"/>
        </w:rPr>
        <w:t>, не может являться основанием для наступления ответственности Ц</w:t>
      </w:r>
      <w:r w:rsidR="0020238D">
        <w:rPr>
          <w:color w:val="000000" w:themeColor="text1"/>
          <w:sz w:val="24"/>
          <w:szCs w:val="24"/>
        </w:rPr>
        <w:t>ЕДЕНТА</w:t>
      </w:r>
      <w:r w:rsidRPr="00E67D5D">
        <w:rPr>
          <w:color w:val="000000" w:themeColor="text1"/>
          <w:sz w:val="24"/>
          <w:szCs w:val="24"/>
        </w:rPr>
        <w:t>, предусмотренной ст. 390 ГК РФ</w:t>
      </w:r>
      <w:r w:rsidR="00044EBF">
        <w:rPr>
          <w:color w:val="000000" w:themeColor="text1"/>
          <w:sz w:val="24"/>
          <w:szCs w:val="24"/>
        </w:rPr>
        <w:t>.</w:t>
      </w:r>
    </w:p>
    <w:p w14:paraId="12234D95" w14:textId="77777777" w:rsidR="005E2FD6" w:rsidRDefault="008F55E6" w:rsidP="005E2FD6">
      <w:pPr>
        <w:ind w:firstLine="851"/>
        <w:jc w:val="both"/>
        <w:rPr>
          <w:color w:val="000000" w:themeColor="text1"/>
          <w:sz w:val="24"/>
          <w:szCs w:val="24"/>
        </w:rPr>
      </w:pPr>
      <w:r w:rsidRPr="00675E24">
        <w:rPr>
          <w:color w:val="000000" w:themeColor="text1"/>
          <w:sz w:val="24"/>
          <w:szCs w:val="24"/>
        </w:rPr>
        <w:t>5.</w:t>
      </w:r>
      <w:r w:rsidR="00FF708A">
        <w:rPr>
          <w:color w:val="000000" w:themeColor="text1"/>
          <w:sz w:val="24"/>
          <w:szCs w:val="24"/>
        </w:rPr>
        <w:t>4</w:t>
      </w:r>
      <w:r w:rsidRPr="00675E24">
        <w:rPr>
          <w:color w:val="000000" w:themeColor="text1"/>
          <w:sz w:val="24"/>
          <w:szCs w:val="24"/>
        </w:rPr>
        <w:t xml:space="preserve">. </w:t>
      </w:r>
      <w:r w:rsidR="005E2FD6" w:rsidRPr="00282514">
        <w:rPr>
          <w:color w:val="000000" w:themeColor="text1"/>
          <w:sz w:val="24"/>
          <w:szCs w:val="24"/>
        </w:rPr>
        <w:t>ЦЕССИОНАРИЮ известно о том, что в отношении Д</w:t>
      </w:r>
      <w:r w:rsidR="0062209D">
        <w:rPr>
          <w:color w:val="000000" w:themeColor="text1"/>
          <w:sz w:val="24"/>
          <w:szCs w:val="24"/>
        </w:rPr>
        <w:t>ОЛЖНИКА</w:t>
      </w:r>
      <w:r w:rsidR="005E2FD6" w:rsidRPr="00282514">
        <w:rPr>
          <w:color w:val="000000" w:themeColor="text1"/>
          <w:sz w:val="24"/>
          <w:szCs w:val="24"/>
        </w:rPr>
        <w:t>/поручителей/залогодателей,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 а также имеются следующие существенные события:</w:t>
      </w:r>
    </w:p>
    <w:p w14:paraId="6F6405EC" w14:textId="77777777" w:rsidR="00044EBF" w:rsidRPr="00044EBF" w:rsidRDefault="00451E53" w:rsidP="00044EBF">
      <w:pPr>
        <w:ind w:firstLine="708"/>
        <w:jc w:val="both"/>
        <w:rPr>
          <w:color w:val="000000" w:themeColor="text1"/>
          <w:sz w:val="24"/>
          <w:szCs w:val="24"/>
        </w:rPr>
      </w:pPr>
      <w:r>
        <w:rPr>
          <w:color w:val="000000" w:themeColor="text1"/>
          <w:sz w:val="24"/>
          <w:szCs w:val="24"/>
        </w:rPr>
        <w:t>5.</w:t>
      </w:r>
      <w:r w:rsidR="00FF708A">
        <w:rPr>
          <w:color w:val="000000" w:themeColor="text1"/>
          <w:sz w:val="24"/>
          <w:szCs w:val="24"/>
        </w:rPr>
        <w:t>4</w:t>
      </w:r>
      <w:r>
        <w:rPr>
          <w:color w:val="000000" w:themeColor="text1"/>
          <w:sz w:val="24"/>
          <w:szCs w:val="24"/>
        </w:rPr>
        <w:t>.1.</w:t>
      </w:r>
      <w:r w:rsidR="000016B7">
        <w:rPr>
          <w:color w:val="000000" w:themeColor="text1"/>
          <w:sz w:val="24"/>
          <w:szCs w:val="24"/>
        </w:rPr>
        <w:t xml:space="preserve"> </w:t>
      </w:r>
      <w:r w:rsidR="00044EBF" w:rsidRPr="00044EBF">
        <w:rPr>
          <w:color w:val="000000" w:themeColor="text1"/>
          <w:sz w:val="24"/>
          <w:szCs w:val="24"/>
        </w:rPr>
        <w:t>Банком в Арбитражный суд Воронежской области подано исковое заявление к ООО «ТД «Московский-РВ», ООО «</w:t>
      </w:r>
      <w:proofErr w:type="spellStart"/>
      <w:r w:rsidR="00044EBF" w:rsidRPr="00044EBF">
        <w:rPr>
          <w:color w:val="000000" w:themeColor="text1"/>
          <w:sz w:val="24"/>
          <w:szCs w:val="24"/>
        </w:rPr>
        <w:t>АгроКомплекс</w:t>
      </w:r>
      <w:proofErr w:type="spellEnd"/>
      <w:r w:rsidR="00044EBF" w:rsidRPr="00044EBF">
        <w:rPr>
          <w:color w:val="000000" w:themeColor="text1"/>
          <w:sz w:val="24"/>
          <w:szCs w:val="24"/>
        </w:rPr>
        <w:t xml:space="preserve"> «МЕТАКА», ООО «Винегрет», ООО «Винегрет 2», ООО «Продуктовая поляна»</w:t>
      </w:r>
      <w:r w:rsidR="004629AC">
        <w:rPr>
          <w:color w:val="000000" w:themeColor="text1"/>
          <w:sz w:val="24"/>
          <w:szCs w:val="24"/>
        </w:rPr>
        <w:t xml:space="preserve"> (дело № А14-264/2022)</w:t>
      </w:r>
      <w:r w:rsidR="00044EBF" w:rsidRPr="00044EBF">
        <w:rPr>
          <w:color w:val="000000" w:themeColor="text1"/>
          <w:sz w:val="24"/>
          <w:szCs w:val="24"/>
        </w:rPr>
        <w:t xml:space="preserve"> о взыскании в солидарном порядке задолженности по всем кредитным договорам, указанным в п.п.4, п.1 настоящего Решения. Очередное судебное заседание назначено на 04.08.2022г.</w:t>
      </w:r>
      <w:r w:rsidR="00044EBF">
        <w:rPr>
          <w:color w:val="000000" w:themeColor="text1"/>
          <w:sz w:val="24"/>
          <w:szCs w:val="24"/>
        </w:rPr>
        <w:t>5.</w:t>
      </w:r>
      <w:r w:rsidR="00FF708A">
        <w:rPr>
          <w:color w:val="000000" w:themeColor="text1"/>
          <w:sz w:val="24"/>
          <w:szCs w:val="24"/>
        </w:rPr>
        <w:t>4</w:t>
      </w:r>
      <w:r w:rsidR="00044EBF">
        <w:rPr>
          <w:color w:val="000000" w:themeColor="text1"/>
          <w:sz w:val="24"/>
          <w:szCs w:val="24"/>
        </w:rPr>
        <w:t xml:space="preserve">.2. </w:t>
      </w:r>
      <w:r w:rsidR="00044EBF" w:rsidRPr="00044EBF">
        <w:rPr>
          <w:color w:val="000000" w:themeColor="text1"/>
          <w:sz w:val="24"/>
          <w:szCs w:val="24"/>
        </w:rPr>
        <w:t xml:space="preserve">Решением Левобережного районного суда </w:t>
      </w:r>
      <w:proofErr w:type="spellStart"/>
      <w:r w:rsidR="00044EBF" w:rsidRPr="00044EBF">
        <w:rPr>
          <w:color w:val="000000" w:themeColor="text1"/>
          <w:sz w:val="24"/>
          <w:szCs w:val="24"/>
        </w:rPr>
        <w:t>г.Воронежа</w:t>
      </w:r>
      <w:proofErr w:type="spellEnd"/>
      <w:r w:rsidR="00044EBF" w:rsidRPr="00044EBF">
        <w:rPr>
          <w:color w:val="000000" w:themeColor="text1"/>
          <w:sz w:val="24"/>
          <w:szCs w:val="24"/>
        </w:rPr>
        <w:t xml:space="preserve"> от 28.04.2022 (размещено 02.06.2022) по делу №2-676/2022 (2-3508/2021) с </w:t>
      </w:r>
      <w:proofErr w:type="spellStart"/>
      <w:r w:rsidR="00044EBF" w:rsidRPr="00044EBF">
        <w:rPr>
          <w:color w:val="000000" w:themeColor="text1"/>
          <w:sz w:val="24"/>
          <w:szCs w:val="24"/>
        </w:rPr>
        <w:t>Будайханова</w:t>
      </w:r>
      <w:proofErr w:type="spellEnd"/>
      <w:r w:rsidR="00044EBF" w:rsidRPr="00044EBF">
        <w:rPr>
          <w:color w:val="000000" w:themeColor="text1"/>
          <w:sz w:val="24"/>
          <w:szCs w:val="24"/>
        </w:rPr>
        <w:t xml:space="preserve"> Батырхана </w:t>
      </w:r>
      <w:proofErr w:type="spellStart"/>
      <w:r w:rsidR="00044EBF" w:rsidRPr="00044EBF">
        <w:rPr>
          <w:color w:val="000000" w:themeColor="text1"/>
          <w:sz w:val="24"/>
          <w:szCs w:val="24"/>
        </w:rPr>
        <w:t>Вазирхановича</w:t>
      </w:r>
      <w:proofErr w:type="spellEnd"/>
      <w:r w:rsidR="00044EBF" w:rsidRPr="00044EBF">
        <w:rPr>
          <w:color w:val="000000" w:themeColor="text1"/>
          <w:sz w:val="24"/>
          <w:szCs w:val="24"/>
        </w:rPr>
        <w:t xml:space="preserve">, </w:t>
      </w:r>
      <w:proofErr w:type="spellStart"/>
      <w:r w:rsidR="00044EBF" w:rsidRPr="00044EBF">
        <w:rPr>
          <w:color w:val="000000" w:themeColor="text1"/>
          <w:sz w:val="24"/>
          <w:szCs w:val="24"/>
        </w:rPr>
        <w:t>Будайханова</w:t>
      </w:r>
      <w:proofErr w:type="spellEnd"/>
      <w:r w:rsidR="00044EBF" w:rsidRPr="00044EBF">
        <w:rPr>
          <w:color w:val="000000" w:themeColor="text1"/>
          <w:sz w:val="24"/>
          <w:szCs w:val="24"/>
        </w:rPr>
        <w:t xml:space="preserve"> Михаила </w:t>
      </w:r>
      <w:proofErr w:type="spellStart"/>
      <w:r w:rsidR="00044EBF" w:rsidRPr="00044EBF">
        <w:rPr>
          <w:color w:val="000000" w:themeColor="text1"/>
          <w:sz w:val="24"/>
          <w:szCs w:val="24"/>
        </w:rPr>
        <w:t>Вазирхановича</w:t>
      </w:r>
      <w:proofErr w:type="spellEnd"/>
      <w:r w:rsidR="00044EBF" w:rsidRPr="00044EBF">
        <w:rPr>
          <w:color w:val="000000" w:themeColor="text1"/>
          <w:sz w:val="24"/>
          <w:szCs w:val="24"/>
        </w:rPr>
        <w:t xml:space="preserve"> взыскана просроченная задолженность по договорам, указанным в п.п.4, п.1 настоящего Решения в размере 57 961 762,55 руб</w:t>
      </w:r>
      <w:r w:rsidR="007C2352">
        <w:rPr>
          <w:color w:val="000000" w:themeColor="text1"/>
          <w:sz w:val="24"/>
          <w:szCs w:val="24"/>
        </w:rPr>
        <w:t>.</w:t>
      </w:r>
      <w:r w:rsidR="00044EBF" w:rsidRPr="00044EBF">
        <w:rPr>
          <w:color w:val="000000" w:themeColor="text1"/>
          <w:sz w:val="24"/>
          <w:szCs w:val="24"/>
        </w:rPr>
        <w:t xml:space="preserve"> и судебные расходы в размере 72</w:t>
      </w:r>
      <w:r w:rsidR="007C2352">
        <w:rPr>
          <w:color w:val="000000" w:themeColor="text1"/>
          <w:sz w:val="24"/>
          <w:szCs w:val="24"/>
        </w:rPr>
        <w:t xml:space="preserve"> 000 </w:t>
      </w:r>
      <w:r w:rsidR="00044EBF" w:rsidRPr="00044EBF">
        <w:rPr>
          <w:color w:val="000000" w:themeColor="text1"/>
          <w:sz w:val="24"/>
          <w:szCs w:val="24"/>
        </w:rPr>
        <w:t>руб. Исполнительные листы Банком получены.</w:t>
      </w:r>
    </w:p>
    <w:p w14:paraId="6B4422CC" w14:textId="77777777" w:rsidR="00044EBF" w:rsidRDefault="00044EBF" w:rsidP="00044EBF">
      <w:pPr>
        <w:ind w:firstLine="708"/>
        <w:jc w:val="both"/>
        <w:rPr>
          <w:color w:val="000000" w:themeColor="text1"/>
          <w:sz w:val="24"/>
          <w:szCs w:val="24"/>
        </w:rPr>
      </w:pPr>
      <w:r>
        <w:rPr>
          <w:color w:val="000000" w:themeColor="text1"/>
          <w:sz w:val="24"/>
          <w:szCs w:val="24"/>
        </w:rPr>
        <w:t>5.</w:t>
      </w:r>
      <w:r w:rsidR="00FF708A">
        <w:rPr>
          <w:color w:val="000000" w:themeColor="text1"/>
          <w:sz w:val="24"/>
          <w:szCs w:val="24"/>
        </w:rPr>
        <w:t>4</w:t>
      </w:r>
      <w:r>
        <w:rPr>
          <w:color w:val="000000" w:themeColor="text1"/>
          <w:sz w:val="24"/>
          <w:szCs w:val="24"/>
        </w:rPr>
        <w:t xml:space="preserve">.3. </w:t>
      </w:r>
      <w:r w:rsidRPr="00044EBF">
        <w:rPr>
          <w:color w:val="000000" w:themeColor="text1"/>
          <w:sz w:val="24"/>
          <w:szCs w:val="24"/>
        </w:rPr>
        <w:t xml:space="preserve">Решением Арбитражного суда Воронежской области от 15.04.2022г. в рамках дела А14-663/2022 в отношении ООО «Агрокомплекс </w:t>
      </w:r>
      <w:proofErr w:type="spellStart"/>
      <w:r w:rsidRPr="00044EBF">
        <w:rPr>
          <w:color w:val="000000" w:themeColor="text1"/>
          <w:sz w:val="24"/>
          <w:szCs w:val="24"/>
        </w:rPr>
        <w:t>Метака</w:t>
      </w:r>
      <w:proofErr w:type="spellEnd"/>
      <w:r w:rsidRPr="00044EBF">
        <w:rPr>
          <w:color w:val="000000" w:themeColor="text1"/>
          <w:sz w:val="24"/>
          <w:szCs w:val="24"/>
        </w:rPr>
        <w:t xml:space="preserve">» введена процедура банкротства – наблюдение. Временным управляющим назначен Коврига Алексей Алексеевич, член саморегулируемой организации Ассоциация Ведущих Арбитражных «Достояние». Определением Арбитражного суда Воронежской области от 04.05.2022г. в рамках дела А14-663/2022 в отношении ООО «Агрокомплекс </w:t>
      </w:r>
      <w:proofErr w:type="spellStart"/>
      <w:r w:rsidRPr="00044EBF">
        <w:rPr>
          <w:color w:val="000000" w:themeColor="text1"/>
          <w:sz w:val="24"/>
          <w:szCs w:val="24"/>
        </w:rPr>
        <w:t>Метака</w:t>
      </w:r>
      <w:proofErr w:type="spellEnd"/>
      <w:r w:rsidRPr="00044EBF">
        <w:rPr>
          <w:color w:val="000000" w:themeColor="text1"/>
          <w:sz w:val="24"/>
          <w:szCs w:val="24"/>
        </w:rPr>
        <w:t>» заявление Банка о включении в реестр требований кредиторов должника требований в сумме 306 230 466,81 рублей принято к производству, заявление ПАО Сбербанк назначено к рассмотрению без вызова лиц на 31.08.2022.</w:t>
      </w:r>
    </w:p>
    <w:p w14:paraId="2FF7D3E3" w14:textId="77777777" w:rsidR="005B49DD" w:rsidRDefault="00044EBF" w:rsidP="005B49DD">
      <w:pPr>
        <w:ind w:firstLine="708"/>
        <w:jc w:val="both"/>
        <w:rPr>
          <w:color w:val="000000" w:themeColor="text1"/>
          <w:sz w:val="24"/>
          <w:szCs w:val="24"/>
        </w:rPr>
      </w:pPr>
      <w:r>
        <w:rPr>
          <w:color w:val="000000" w:themeColor="text1"/>
          <w:sz w:val="24"/>
          <w:szCs w:val="24"/>
        </w:rPr>
        <w:t>5.</w:t>
      </w:r>
      <w:r w:rsidR="00FF708A">
        <w:rPr>
          <w:color w:val="000000" w:themeColor="text1"/>
          <w:sz w:val="24"/>
          <w:szCs w:val="24"/>
        </w:rPr>
        <w:t>4</w:t>
      </w:r>
      <w:r>
        <w:rPr>
          <w:color w:val="000000" w:themeColor="text1"/>
          <w:sz w:val="24"/>
          <w:szCs w:val="24"/>
        </w:rPr>
        <w:t xml:space="preserve">.4. </w:t>
      </w:r>
      <w:r w:rsidRPr="00044EBF">
        <w:rPr>
          <w:color w:val="000000" w:themeColor="text1"/>
          <w:sz w:val="24"/>
          <w:szCs w:val="24"/>
        </w:rPr>
        <w:t xml:space="preserve">Банком подана апелляционная жалоба на определение Арбитражного суда Воронежской области от 15.04.2022г. в рамках дела А14-663/2022 в отношении ООО «Агрокомплекс </w:t>
      </w:r>
      <w:proofErr w:type="spellStart"/>
      <w:r w:rsidRPr="00044EBF">
        <w:rPr>
          <w:color w:val="000000" w:themeColor="text1"/>
          <w:sz w:val="24"/>
          <w:szCs w:val="24"/>
        </w:rPr>
        <w:t>Метака</w:t>
      </w:r>
      <w:proofErr w:type="spellEnd"/>
      <w:r w:rsidRPr="00044EBF">
        <w:rPr>
          <w:color w:val="000000" w:themeColor="text1"/>
          <w:sz w:val="24"/>
          <w:szCs w:val="24"/>
        </w:rPr>
        <w:t>».</w:t>
      </w:r>
      <w:r w:rsidR="005B49DD">
        <w:rPr>
          <w:color w:val="000000" w:themeColor="text1"/>
          <w:sz w:val="24"/>
          <w:szCs w:val="24"/>
        </w:rPr>
        <w:t xml:space="preserve"> Решение суда первой инстанции оставить без изменений, жалобу- без удовлетворения</w:t>
      </w:r>
    </w:p>
    <w:p w14:paraId="518874F8" w14:textId="77777777" w:rsidR="00044EBF" w:rsidRDefault="005B49DD" w:rsidP="005B49DD">
      <w:pPr>
        <w:ind w:firstLine="708"/>
        <w:jc w:val="both"/>
        <w:rPr>
          <w:color w:val="000000" w:themeColor="text1"/>
          <w:sz w:val="24"/>
          <w:szCs w:val="24"/>
        </w:rPr>
      </w:pPr>
      <w:r>
        <w:rPr>
          <w:color w:val="000000" w:themeColor="text1"/>
          <w:sz w:val="24"/>
          <w:szCs w:val="24"/>
        </w:rPr>
        <w:t>5.</w:t>
      </w:r>
      <w:r w:rsidR="00FF708A">
        <w:rPr>
          <w:color w:val="000000" w:themeColor="text1"/>
          <w:sz w:val="24"/>
          <w:szCs w:val="24"/>
        </w:rPr>
        <w:t>4</w:t>
      </w:r>
      <w:r>
        <w:rPr>
          <w:color w:val="000000" w:themeColor="text1"/>
          <w:sz w:val="24"/>
          <w:szCs w:val="24"/>
        </w:rPr>
        <w:t>.5</w:t>
      </w:r>
      <w:r w:rsidR="00E57C04">
        <w:rPr>
          <w:color w:val="000000" w:themeColor="text1"/>
          <w:sz w:val="24"/>
          <w:szCs w:val="24"/>
        </w:rPr>
        <w:t>.</w:t>
      </w:r>
      <w:r>
        <w:rPr>
          <w:color w:val="000000" w:themeColor="text1"/>
          <w:sz w:val="24"/>
          <w:szCs w:val="24"/>
        </w:rPr>
        <w:t xml:space="preserve">  </w:t>
      </w:r>
      <w:bookmarkStart w:id="0" w:name="_Hlk109836136"/>
      <w:r w:rsidR="00044EBF" w:rsidRPr="00044EBF">
        <w:rPr>
          <w:color w:val="000000" w:themeColor="text1"/>
          <w:sz w:val="24"/>
          <w:szCs w:val="24"/>
        </w:rPr>
        <w:t xml:space="preserve">Определением Арбитражного суда Воронежской области от 18.02.2022г. в рамках дела А14-15082/2021 в отношении ООО «ТД Московский-РВ» заявление Банка о вступлении в дело о несостоятельности должника принято в производство. </w:t>
      </w:r>
      <w:bookmarkEnd w:id="0"/>
      <w:r w:rsidR="00044EBF" w:rsidRPr="00044EBF">
        <w:rPr>
          <w:color w:val="000000" w:themeColor="text1"/>
          <w:sz w:val="24"/>
          <w:szCs w:val="24"/>
        </w:rPr>
        <w:t>Заявление ООО «</w:t>
      </w:r>
      <w:proofErr w:type="spellStart"/>
      <w:r w:rsidR="00044EBF" w:rsidRPr="00044EBF">
        <w:rPr>
          <w:color w:val="000000" w:themeColor="text1"/>
          <w:sz w:val="24"/>
          <w:szCs w:val="24"/>
        </w:rPr>
        <w:t>Форсети</w:t>
      </w:r>
      <w:proofErr w:type="spellEnd"/>
      <w:r w:rsidR="00044EBF" w:rsidRPr="00044EBF">
        <w:rPr>
          <w:color w:val="000000" w:themeColor="text1"/>
          <w:sz w:val="24"/>
          <w:szCs w:val="24"/>
        </w:rPr>
        <w:t>» о признании должника банкротом определением Арбитражном суде Воронежской области от 20.06.2022 оставлено без рассмотрения.</w:t>
      </w:r>
      <w:r>
        <w:rPr>
          <w:color w:val="000000" w:themeColor="text1"/>
          <w:sz w:val="24"/>
          <w:szCs w:val="24"/>
        </w:rPr>
        <w:t xml:space="preserve"> </w:t>
      </w:r>
      <w:r w:rsidR="006B2CC2">
        <w:rPr>
          <w:color w:val="000000" w:themeColor="text1"/>
          <w:sz w:val="24"/>
          <w:szCs w:val="24"/>
        </w:rPr>
        <w:t>Д</w:t>
      </w:r>
      <w:r w:rsidR="00044EBF" w:rsidRPr="00044EBF">
        <w:rPr>
          <w:color w:val="000000" w:themeColor="text1"/>
          <w:sz w:val="24"/>
          <w:szCs w:val="24"/>
        </w:rPr>
        <w:t xml:space="preserve">ата рассмотрения обоснованности требований ПАО Сбербанк </w:t>
      </w:r>
      <w:r w:rsidR="006B2CC2">
        <w:rPr>
          <w:color w:val="000000" w:themeColor="text1"/>
          <w:sz w:val="24"/>
          <w:szCs w:val="24"/>
        </w:rPr>
        <w:t>- 03.10.2022</w:t>
      </w:r>
      <w:r w:rsidR="00044EBF" w:rsidRPr="00044EBF">
        <w:rPr>
          <w:color w:val="000000" w:themeColor="text1"/>
          <w:sz w:val="24"/>
          <w:szCs w:val="24"/>
        </w:rPr>
        <w:t>.</w:t>
      </w:r>
    </w:p>
    <w:p w14:paraId="7AFC2F33" w14:textId="77777777" w:rsidR="00E57C04" w:rsidRPr="00044EBF" w:rsidRDefault="00E57C04" w:rsidP="005B49DD">
      <w:pPr>
        <w:ind w:firstLine="708"/>
        <w:jc w:val="both"/>
        <w:rPr>
          <w:color w:val="000000" w:themeColor="text1"/>
          <w:sz w:val="24"/>
          <w:szCs w:val="24"/>
        </w:rPr>
      </w:pPr>
      <w:r>
        <w:rPr>
          <w:color w:val="000000" w:themeColor="text1"/>
          <w:sz w:val="24"/>
          <w:szCs w:val="24"/>
        </w:rPr>
        <w:t>5.</w:t>
      </w:r>
      <w:r w:rsidR="00FF708A">
        <w:rPr>
          <w:color w:val="000000" w:themeColor="text1"/>
          <w:sz w:val="24"/>
          <w:szCs w:val="24"/>
        </w:rPr>
        <w:t>4</w:t>
      </w:r>
      <w:r>
        <w:rPr>
          <w:color w:val="000000" w:themeColor="text1"/>
          <w:sz w:val="24"/>
          <w:szCs w:val="24"/>
        </w:rPr>
        <w:t xml:space="preserve">.6. </w:t>
      </w:r>
      <w:bookmarkStart w:id="1" w:name="_Hlk109836496"/>
      <w:r>
        <w:rPr>
          <w:color w:val="000000" w:themeColor="text1"/>
          <w:sz w:val="24"/>
          <w:szCs w:val="24"/>
        </w:rPr>
        <w:t xml:space="preserve">Определением Арбитражного суда Воронежской области от 15.06.2022 оставлено без движения заявление </w:t>
      </w:r>
      <w:proofErr w:type="spellStart"/>
      <w:r>
        <w:rPr>
          <w:color w:val="000000" w:themeColor="text1"/>
          <w:sz w:val="24"/>
          <w:szCs w:val="24"/>
        </w:rPr>
        <w:t>Хадимова</w:t>
      </w:r>
      <w:proofErr w:type="spellEnd"/>
      <w:r>
        <w:rPr>
          <w:color w:val="000000" w:themeColor="text1"/>
          <w:sz w:val="24"/>
          <w:szCs w:val="24"/>
        </w:rPr>
        <w:t xml:space="preserve"> Д.М. о признании </w:t>
      </w:r>
      <w:proofErr w:type="spellStart"/>
      <w:r w:rsidR="00FF6676">
        <w:rPr>
          <w:color w:val="000000" w:themeColor="text1"/>
          <w:sz w:val="24"/>
          <w:szCs w:val="24"/>
        </w:rPr>
        <w:t>Будайханова</w:t>
      </w:r>
      <w:proofErr w:type="spellEnd"/>
      <w:r w:rsidR="00FF6676">
        <w:rPr>
          <w:color w:val="000000" w:themeColor="text1"/>
          <w:sz w:val="24"/>
          <w:szCs w:val="24"/>
        </w:rPr>
        <w:t xml:space="preserve"> М.В. </w:t>
      </w:r>
      <w:r>
        <w:rPr>
          <w:color w:val="000000" w:themeColor="text1"/>
          <w:sz w:val="24"/>
          <w:szCs w:val="24"/>
        </w:rPr>
        <w:t xml:space="preserve">банкротом </w:t>
      </w:r>
      <w:r w:rsidR="00FF6676">
        <w:rPr>
          <w:color w:val="000000" w:themeColor="text1"/>
          <w:sz w:val="24"/>
          <w:szCs w:val="24"/>
        </w:rPr>
        <w:t xml:space="preserve">на срок до 22.07.2022. 12.07.2022 ПАО Сбербанк было подано </w:t>
      </w:r>
      <w:r w:rsidR="001065DF" w:rsidRPr="00044EBF">
        <w:rPr>
          <w:color w:val="000000" w:themeColor="text1"/>
          <w:sz w:val="24"/>
          <w:szCs w:val="24"/>
        </w:rPr>
        <w:t>заявление о вступлении в дело о несостоятельности должника</w:t>
      </w:r>
      <w:bookmarkEnd w:id="1"/>
      <w:r w:rsidR="00FF6676">
        <w:rPr>
          <w:color w:val="000000" w:themeColor="text1"/>
          <w:sz w:val="24"/>
          <w:szCs w:val="24"/>
        </w:rPr>
        <w:t xml:space="preserve">. Определением Арбитражного суда Воронежской области от 19.07.2022 оставлено без движения на срок по 19.08.2022. </w:t>
      </w:r>
    </w:p>
    <w:p w14:paraId="37ABA0F4" w14:textId="77777777" w:rsidR="005B49DD" w:rsidRDefault="005B49DD" w:rsidP="005B49DD">
      <w:pPr>
        <w:adjustRightInd w:val="0"/>
        <w:ind w:firstLine="708"/>
        <w:jc w:val="both"/>
        <w:rPr>
          <w:color w:val="000000" w:themeColor="text1"/>
          <w:sz w:val="24"/>
          <w:szCs w:val="24"/>
        </w:rPr>
      </w:pPr>
      <w:r>
        <w:rPr>
          <w:color w:val="000000" w:themeColor="text1"/>
          <w:sz w:val="24"/>
          <w:szCs w:val="24"/>
        </w:rPr>
        <w:t>5.</w:t>
      </w:r>
      <w:r w:rsidR="00FF708A">
        <w:rPr>
          <w:color w:val="000000" w:themeColor="text1"/>
          <w:sz w:val="24"/>
          <w:szCs w:val="24"/>
        </w:rPr>
        <w:t>4</w:t>
      </w:r>
      <w:r>
        <w:rPr>
          <w:color w:val="000000" w:themeColor="text1"/>
          <w:sz w:val="24"/>
          <w:szCs w:val="24"/>
        </w:rPr>
        <w:t>.</w:t>
      </w:r>
      <w:r w:rsidR="00E57C04">
        <w:rPr>
          <w:color w:val="000000" w:themeColor="text1"/>
          <w:sz w:val="24"/>
          <w:szCs w:val="24"/>
        </w:rPr>
        <w:t>7</w:t>
      </w:r>
      <w:r>
        <w:rPr>
          <w:color w:val="000000" w:themeColor="text1"/>
          <w:sz w:val="24"/>
          <w:szCs w:val="24"/>
        </w:rPr>
        <w:t xml:space="preserve"> </w:t>
      </w:r>
      <w:r w:rsidR="00044EBF" w:rsidRPr="00044EBF">
        <w:rPr>
          <w:color w:val="000000" w:themeColor="text1"/>
          <w:sz w:val="24"/>
          <w:szCs w:val="24"/>
        </w:rPr>
        <w:t xml:space="preserve">Решением Арбитражного суда Воронежской области от 01.06.2022г. в рамках дела А14-3749/2022 в отношении ООО «Винегрет плюс» введена процедура банкротства – наблюдение, установлены требования в размере 306 230 466,81 руб., в том числе 22 977 333,45 </w:t>
      </w:r>
      <w:proofErr w:type="spellStart"/>
      <w:r w:rsidR="00044EBF" w:rsidRPr="00044EBF">
        <w:rPr>
          <w:color w:val="000000" w:themeColor="text1"/>
          <w:sz w:val="24"/>
          <w:szCs w:val="24"/>
        </w:rPr>
        <w:t>руб</w:t>
      </w:r>
      <w:proofErr w:type="spellEnd"/>
      <w:r w:rsidR="00044EBF" w:rsidRPr="00044EBF">
        <w:rPr>
          <w:color w:val="000000" w:themeColor="text1"/>
          <w:sz w:val="24"/>
          <w:szCs w:val="24"/>
        </w:rPr>
        <w:t xml:space="preserve">, как обеспеченные залогом; </w:t>
      </w:r>
    </w:p>
    <w:p w14:paraId="4E4A79FF" w14:textId="77777777" w:rsidR="00044EBF" w:rsidRPr="00044EBF" w:rsidRDefault="005B49DD" w:rsidP="005B49DD">
      <w:pPr>
        <w:adjustRightInd w:val="0"/>
        <w:ind w:firstLine="708"/>
        <w:jc w:val="both"/>
        <w:rPr>
          <w:color w:val="000000" w:themeColor="text1"/>
          <w:sz w:val="24"/>
          <w:szCs w:val="24"/>
        </w:rPr>
      </w:pPr>
      <w:r>
        <w:rPr>
          <w:color w:val="000000" w:themeColor="text1"/>
          <w:sz w:val="24"/>
          <w:szCs w:val="24"/>
        </w:rPr>
        <w:lastRenderedPageBreak/>
        <w:t>5.</w:t>
      </w:r>
      <w:r w:rsidR="00FF708A">
        <w:rPr>
          <w:color w:val="000000" w:themeColor="text1"/>
          <w:sz w:val="24"/>
          <w:szCs w:val="24"/>
        </w:rPr>
        <w:t>4</w:t>
      </w:r>
      <w:r>
        <w:rPr>
          <w:color w:val="000000" w:themeColor="text1"/>
          <w:sz w:val="24"/>
          <w:szCs w:val="24"/>
        </w:rPr>
        <w:t>.</w:t>
      </w:r>
      <w:r w:rsidR="00E21C5A">
        <w:rPr>
          <w:color w:val="000000" w:themeColor="text1"/>
          <w:sz w:val="24"/>
          <w:szCs w:val="24"/>
        </w:rPr>
        <w:t>7</w:t>
      </w:r>
      <w:r>
        <w:rPr>
          <w:color w:val="000000" w:themeColor="text1"/>
          <w:sz w:val="24"/>
          <w:szCs w:val="24"/>
        </w:rPr>
        <w:t xml:space="preserve"> </w:t>
      </w:r>
      <w:r w:rsidR="00044EBF" w:rsidRPr="00044EBF">
        <w:rPr>
          <w:color w:val="000000" w:themeColor="text1"/>
          <w:sz w:val="24"/>
          <w:szCs w:val="24"/>
        </w:rPr>
        <w:t xml:space="preserve">Согласно выпискам из ЕГРН имеется техническая ошибка в данных реестра, так залоговые объекты недвижимости, принадлежащие ООО «Агрокомплекс </w:t>
      </w:r>
      <w:proofErr w:type="spellStart"/>
      <w:r w:rsidR="00044EBF" w:rsidRPr="00044EBF">
        <w:rPr>
          <w:color w:val="000000" w:themeColor="text1"/>
          <w:sz w:val="24"/>
          <w:szCs w:val="24"/>
        </w:rPr>
        <w:t>Метака</w:t>
      </w:r>
      <w:proofErr w:type="spellEnd"/>
      <w:r w:rsidR="00044EBF" w:rsidRPr="00044EBF">
        <w:rPr>
          <w:color w:val="000000" w:themeColor="text1"/>
          <w:sz w:val="24"/>
          <w:szCs w:val="24"/>
        </w:rPr>
        <w:t xml:space="preserve">», с кадастровыми номерами 36:16:5300002:1374, 36:16:5300002:1372, 36:16:5300002:849 расположены на земельном участке с кадастровым номером 36:16:5300002:1399 (собственник данного ЗУ ООО Управляющая компания "Перспектива ", ИНН:3661046176). Фактическое расположение объектов на земельном участке с кадастровым номером 36:16:5300002:1400, который принадлежит ООО «Агрокомплекс </w:t>
      </w:r>
      <w:proofErr w:type="spellStart"/>
      <w:r w:rsidR="00044EBF" w:rsidRPr="00044EBF">
        <w:rPr>
          <w:color w:val="000000" w:themeColor="text1"/>
          <w:sz w:val="24"/>
          <w:szCs w:val="24"/>
        </w:rPr>
        <w:t>Метака</w:t>
      </w:r>
      <w:proofErr w:type="spellEnd"/>
      <w:r w:rsidR="00044EBF" w:rsidRPr="00044EBF">
        <w:rPr>
          <w:color w:val="000000" w:themeColor="text1"/>
          <w:sz w:val="24"/>
          <w:szCs w:val="24"/>
        </w:rPr>
        <w:t xml:space="preserve">» и находится в залоге у ПАО Сбербанк. </w:t>
      </w:r>
    </w:p>
    <w:p w14:paraId="1A36FECF" w14:textId="77777777" w:rsidR="00675E24" w:rsidRPr="001623C7" w:rsidRDefault="00675E24" w:rsidP="00675E24">
      <w:pPr>
        <w:ind w:firstLine="851"/>
        <w:jc w:val="both"/>
        <w:rPr>
          <w:sz w:val="24"/>
          <w:szCs w:val="24"/>
        </w:rPr>
      </w:pPr>
      <w:r w:rsidRPr="001623C7">
        <w:rPr>
          <w:sz w:val="24"/>
          <w:szCs w:val="24"/>
        </w:rPr>
        <w:t>5.</w:t>
      </w:r>
      <w:r w:rsidR="00FF708A">
        <w:rPr>
          <w:sz w:val="24"/>
          <w:szCs w:val="24"/>
        </w:rPr>
        <w:t>5</w:t>
      </w:r>
      <w:r w:rsidRPr="001623C7">
        <w:rPr>
          <w:sz w:val="24"/>
          <w:szCs w:val="24"/>
        </w:rPr>
        <w:t>. Стороны пришли к соглашению о том, что проценты по ст. 317.1 Гражданского кодекса Российской Федерации не начисляются.</w:t>
      </w:r>
    </w:p>
    <w:p w14:paraId="4ADA1680" w14:textId="77777777" w:rsidR="00D81F15" w:rsidRPr="00AC5AAA" w:rsidRDefault="00675E24" w:rsidP="00D81F15">
      <w:pPr>
        <w:overflowPunct w:val="0"/>
        <w:adjustRightInd w:val="0"/>
        <w:ind w:firstLine="851"/>
        <w:jc w:val="both"/>
        <w:rPr>
          <w:i/>
          <w:sz w:val="24"/>
          <w:szCs w:val="24"/>
        </w:rPr>
      </w:pPr>
      <w:r w:rsidRPr="001623C7">
        <w:rPr>
          <w:sz w:val="24"/>
          <w:szCs w:val="24"/>
        </w:rPr>
        <w:t>5.</w:t>
      </w:r>
      <w:r w:rsidR="00FF708A">
        <w:rPr>
          <w:sz w:val="24"/>
          <w:szCs w:val="24"/>
        </w:rPr>
        <w:t>6</w:t>
      </w:r>
      <w:r w:rsidRPr="001623C7">
        <w:rPr>
          <w:sz w:val="24"/>
          <w:szCs w:val="24"/>
        </w:rPr>
        <w:t>.</w:t>
      </w:r>
      <w:r w:rsidRPr="00D81F15">
        <w:rPr>
          <w:sz w:val="24"/>
          <w:szCs w:val="24"/>
        </w:rPr>
        <w:t xml:space="preserve"> </w:t>
      </w:r>
      <w:r w:rsidR="00D81F15" w:rsidRPr="00D81F15">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2B9E1B65" w14:textId="77777777" w:rsidR="00675E24" w:rsidRPr="00675E24" w:rsidRDefault="00675E24" w:rsidP="00675E24">
      <w:pPr>
        <w:ind w:firstLine="851"/>
        <w:jc w:val="both"/>
        <w:rPr>
          <w:sz w:val="24"/>
          <w:szCs w:val="24"/>
        </w:rPr>
      </w:pPr>
      <w:r w:rsidRPr="001623C7">
        <w:rPr>
          <w:sz w:val="24"/>
          <w:szCs w:val="24"/>
        </w:rPr>
        <w:t>Если указанные в п.1.1 Договора права (требования) будут частично погашены до момента их перехода к ЦЕССИОНАРИЮ, цена Договора, указанная в п.2.1.</w:t>
      </w:r>
      <w:r w:rsidRPr="00675E24">
        <w:rPr>
          <w:sz w:val="24"/>
          <w:szCs w:val="24"/>
        </w:rPr>
        <w:t xml:space="preserve"> Договора, подлежит уменьшению пропорционально снижению общей суммы уступаемых прав, обусловленному таким погашением.</w:t>
      </w:r>
    </w:p>
    <w:p w14:paraId="6B8DC4EF" w14:textId="77777777" w:rsidR="00675E24" w:rsidRPr="00675E24" w:rsidRDefault="00675E24" w:rsidP="00675E24">
      <w:pPr>
        <w:ind w:firstLine="851"/>
        <w:jc w:val="both"/>
        <w:rPr>
          <w:sz w:val="24"/>
          <w:szCs w:val="24"/>
        </w:rPr>
      </w:pPr>
      <w:r w:rsidRPr="00675E24">
        <w:rPr>
          <w:sz w:val="24"/>
          <w:szCs w:val="24"/>
        </w:rPr>
        <w:t>В случае полного погашения уступаемых прав до момента их перехода к ЦЕССИОНАРИЮ Договор считается расторгнутым.</w:t>
      </w:r>
    </w:p>
    <w:p w14:paraId="38C8FD76" w14:textId="77777777" w:rsidR="005E2FD6" w:rsidRPr="004C2054" w:rsidRDefault="005E2FD6" w:rsidP="005E2FD6">
      <w:pPr>
        <w:pStyle w:val="23"/>
        <w:ind w:firstLine="851"/>
        <w:jc w:val="both"/>
        <w:rPr>
          <w:b w:val="0"/>
          <w:sz w:val="24"/>
          <w:szCs w:val="24"/>
        </w:rPr>
      </w:pPr>
      <w:r w:rsidRPr="00F6513E">
        <w:rPr>
          <w:b w:val="0"/>
          <w:sz w:val="24"/>
          <w:szCs w:val="24"/>
        </w:rPr>
        <w:t>5.</w:t>
      </w:r>
      <w:r w:rsidR="00FF708A">
        <w:rPr>
          <w:b w:val="0"/>
          <w:sz w:val="24"/>
          <w:szCs w:val="24"/>
        </w:rPr>
        <w:t>7</w:t>
      </w:r>
      <w:r w:rsidRPr="00F6513E">
        <w:rPr>
          <w:b w:val="0"/>
          <w:sz w:val="24"/>
          <w:szCs w:val="24"/>
        </w:rPr>
        <w:t>. Государственная регистрация перехода прав залогодержателя по договорам, указанным в п. 1.</w:t>
      </w:r>
      <w:r w:rsidR="00911AC1">
        <w:rPr>
          <w:b w:val="0"/>
          <w:sz w:val="24"/>
          <w:szCs w:val="24"/>
        </w:rPr>
        <w:t xml:space="preserve">1. </w:t>
      </w:r>
      <w:r w:rsidRPr="00F6513E">
        <w:rPr>
          <w:b w:val="0"/>
          <w:sz w:val="24"/>
          <w:szCs w:val="24"/>
        </w:rPr>
        <w:t>настоящего Договора</w:t>
      </w:r>
      <w:r w:rsidRPr="004C2054">
        <w:rPr>
          <w:b w:val="0"/>
          <w:sz w:val="24"/>
          <w:szCs w:val="24"/>
        </w:rPr>
        <w:t>, осуществляется за счет ЦЕССИОНАРИЯ.</w:t>
      </w:r>
    </w:p>
    <w:p w14:paraId="11B05C6E" w14:textId="77777777" w:rsidR="00D60C10" w:rsidRPr="004C2054" w:rsidRDefault="00D60C10" w:rsidP="005E2FD6">
      <w:pPr>
        <w:pStyle w:val="23"/>
        <w:ind w:firstLine="851"/>
        <w:jc w:val="both"/>
        <w:rPr>
          <w:b w:val="0"/>
          <w:bCs w:val="0"/>
          <w:sz w:val="24"/>
          <w:szCs w:val="24"/>
        </w:rPr>
      </w:pPr>
      <w:r w:rsidRPr="004C2054">
        <w:rPr>
          <w:b w:val="0"/>
          <w:sz w:val="24"/>
          <w:szCs w:val="24"/>
        </w:rPr>
        <w:t>5.</w:t>
      </w:r>
      <w:r w:rsidR="00FF708A">
        <w:rPr>
          <w:b w:val="0"/>
          <w:sz w:val="24"/>
          <w:szCs w:val="24"/>
        </w:rPr>
        <w:t>8</w:t>
      </w:r>
      <w:r w:rsidR="00801619" w:rsidRPr="004C2054">
        <w:rPr>
          <w:b w:val="0"/>
          <w:sz w:val="24"/>
          <w:szCs w:val="24"/>
        </w:rPr>
        <w:t>.</w:t>
      </w:r>
      <w:r w:rsidRPr="004C2054">
        <w:rPr>
          <w:b w:val="0"/>
          <w:sz w:val="24"/>
          <w:szCs w:val="24"/>
        </w:rPr>
        <w:t xml:space="preserve"> До момента </w:t>
      </w:r>
      <w:r w:rsidR="00874043" w:rsidRPr="004C2054">
        <w:rPr>
          <w:b w:val="0"/>
          <w:sz w:val="24"/>
          <w:szCs w:val="24"/>
        </w:rPr>
        <w:t>оформления процессуального</w:t>
      </w:r>
      <w:r w:rsidRPr="004C2054">
        <w:rPr>
          <w:b w:val="0"/>
          <w:sz w:val="24"/>
          <w:szCs w:val="24"/>
        </w:rPr>
        <w:t xml:space="preserve"> правопреемства </w:t>
      </w:r>
      <w:r w:rsidR="0011556B" w:rsidRPr="004C2054">
        <w:rPr>
          <w:b w:val="0"/>
          <w:sz w:val="24"/>
          <w:szCs w:val="24"/>
        </w:rPr>
        <w:t>от ЦЕДЕНТА</w:t>
      </w:r>
      <w:r w:rsidR="004C2054" w:rsidRPr="004C2054">
        <w:rPr>
          <w:b w:val="0"/>
          <w:sz w:val="24"/>
          <w:szCs w:val="24"/>
        </w:rPr>
        <w:t xml:space="preserve"> к ЦЕССИОНАРИЮ</w:t>
      </w:r>
      <w:r w:rsidR="001323C2" w:rsidRPr="004C2054">
        <w:rPr>
          <w:b w:val="0"/>
          <w:sz w:val="24"/>
          <w:szCs w:val="24"/>
        </w:rPr>
        <w:t xml:space="preserve"> </w:t>
      </w:r>
      <w:r w:rsidR="00874043" w:rsidRPr="004C2054">
        <w:rPr>
          <w:b w:val="0"/>
          <w:sz w:val="24"/>
          <w:szCs w:val="24"/>
        </w:rPr>
        <w:t xml:space="preserve">в рамках </w:t>
      </w:r>
      <w:r w:rsidR="00911AC1" w:rsidRPr="00D448CF">
        <w:rPr>
          <w:b w:val="0"/>
          <w:sz w:val="24"/>
          <w:szCs w:val="24"/>
        </w:rPr>
        <w:t xml:space="preserve">судебных споров, поименованных в п. 5.5 настоящего </w:t>
      </w:r>
      <w:proofErr w:type="gramStart"/>
      <w:r w:rsidR="00911AC1" w:rsidRPr="00D448CF">
        <w:rPr>
          <w:b w:val="0"/>
          <w:sz w:val="24"/>
          <w:szCs w:val="24"/>
        </w:rPr>
        <w:t xml:space="preserve">договора, </w:t>
      </w:r>
      <w:r w:rsidR="005B49DD" w:rsidRPr="00D448CF">
        <w:rPr>
          <w:b w:val="0"/>
          <w:sz w:val="24"/>
          <w:szCs w:val="24"/>
        </w:rPr>
        <w:t xml:space="preserve"> </w:t>
      </w:r>
      <w:r w:rsidR="004C2054" w:rsidRPr="004C2054">
        <w:rPr>
          <w:b w:val="0"/>
          <w:sz w:val="24"/>
          <w:szCs w:val="24"/>
        </w:rPr>
        <w:t>ЦЕДЕНТ</w:t>
      </w:r>
      <w:proofErr w:type="gramEnd"/>
      <w:r w:rsidR="004C2054" w:rsidRPr="004C2054">
        <w:rPr>
          <w:b w:val="0"/>
          <w:sz w:val="24"/>
          <w:szCs w:val="24"/>
        </w:rPr>
        <w:t xml:space="preserve"> </w:t>
      </w:r>
      <w:r w:rsidR="001323C2" w:rsidRPr="004C2054">
        <w:rPr>
          <w:b w:val="0"/>
          <w:sz w:val="24"/>
          <w:szCs w:val="24"/>
        </w:rPr>
        <w:t xml:space="preserve">осуществляет </w:t>
      </w:r>
      <w:r w:rsidR="00874043" w:rsidRPr="004C2054">
        <w:rPr>
          <w:b w:val="0"/>
          <w:sz w:val="24"/>
          <w:szCs w:val="24"/>
        </w:rPr>
        <w:t xml:space="preserve">процессуальные </w:t>
      </w:r>
      <w:r w:rsidR="001323C2" w:rsidRPr="004C2054">
        <w:rPr>
          <w:b w:val="0"/>
          <w:sz w:val="24"/>
          <w:szCs w:val="24"/>
        </w:rPr>
        <w:t xml:space="preserve">действия </w:t>
      </w:r>
      <w:r w:rsidR="009F39D1">
        <w:rPr>
          <w:b w:val="0"/>
          <w:sz w:val="24"/>
          <w:szCs w:val="24"/>
        </w:rPr>
        <w:t>в</w:t>
      </w:r>
      <w:r w:rsidR="004C2054" w:rsidRPr="004C2054">
        <w:rPr>
          <w:b w:val="0"/>
          <w:sz w:val="24"/>
          <w:szCs w:val="24"/>
        </w:rPr>
        <w:t xml:space="preserve"> </w:t>
      </w:r>
      <w:r w:rsidR="005B49DD">
        <w:rPr>
          <w:b w:val="0"/>
          <w:sz w:val="24"/>
          <w:szCs w:val="24"/>
        </w:rPr>
        <w:t xml:space="preserve">Арбитражном суде г. Воронеж </w:t>
      </w:r>
      <w:r w:rsidR="00874043" w:rsidRPr="004C2054">
        <w:rPr>
          <w:b w:val="0"/>
          <w:sz w:val="24"/>
          <w:szCs w:val="24"/>
        </w:rPr>
        <w:t xml:space="preserve">по данному делу </w:t>
      </w:r>
      <w:r w:rsidR="001323C2" w:rsidRPr="004C2054">
        <w:rPr>
          <w:b w:val="0"/>
          <w:sz w:val="24"/>
          <w:szCs w:val="24"/>
        </w:rPr>
        <w:t xml:space="preserve">на </w:t>
      </w:r>
      <w:r w:rsidR="00874043" w:rsidRPr="004C2054">
        <w:rPr>
          <w:b w:val="0"/>
          <w:sz w:val="24"/>
          <w:szCs w:val="24"/>
        </w:rPr>
        <w:t>основании письменного указания Ц</w:t>
      </w:r>
      <w:r w:rsidR="004C2054" w:rsidRPr="004C2054">
        <w:rPr>
          <w:b w:val="0"/>
          <w:sz w:val="24"/>
          <w:szCs w:val="24"/>
        </w:rPr>
        <w:t>ЕССИОНАРИЯ</w:t>
      </w:r>
      <w:r w:rsidR="001323C2" w:rsidRPr="004C2054">
        <w:rPr>
          <w:b w:val="0"/>
          <w:sz w:val="24"/>
          <w:szCs w:val="24"/>
        </w:rPr>
        <w:t>.</w:t>
      </w:r>
    </w:p>
    <w:p w14:paraId="35D6A328" w14:textId="77777777" w:rsidR="00D26144" w:rsidRPr="00307811" w:rsidRDefault="00D26144" w:rsidP="00D26144">
      <w:pPr>
        <w:ind w:firstLine="851"/>
        <w:jc w:val="both"/>
        <w:rPr>
          <w:color w:val="000000" w:themeColor="text1"/>
          <w:sz w:val="24"/>
          <w:szCs w:val="24"/>
        </w:rPr>
      </w:pPr>
      <w:r w:rsidRPr="004C2054">
        <w:rPr>
          <w:color w:val="000000" w:themeColor="text1"/>
          <w:sz w:val="24"/>
          <w:szCs w:val="24"/>
        </w:rPr>
        <w:t>5.</w:t>
      </w:r>
      <w:r w:rsidR="00FF708A">
        <w:rPr>
          <w:color w:val="000000" w:themeColor="text1"/>
          <w:sz w:val="24"/>
          <w:szCs w:val="24"/>
        </w:rPr>
        <w:t>9</w:t>
      </w:r>
      <w:r w:rsidRPr="004C2054">
        <w:rPr>
          <w:color w:val="000000" w:themeColor="text1"/>
          <w:sz w:val="24"/>
          <w:szCs w:val="24"/>
        </w:rPr>
        <w:t xml:space="preserve">. Уведомление или сообщение, направленное </w:t>
      </w:r>
      <w:r w:rsidRPr="004C2054">
        <w:rPr>
          <w:sz w:val="24"/>
          <w:szCs w:val="24"/>
        </w:rPr>
        <w:t>ЦЕССИОНАРИЮ</w:t>
      </w:r>
      <w:r w:rsidRPr="004C2054">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w:t>
      </w:r>
      <w:r w:rsidRPr="00307811">
        <w:rPr>
          <w:color w:val="000000" w:themeColor="text1"/>
          <w:sz w:val="24"/>
          <w:szCs w:val="24"/>
        </w:rPr>
        <w:t xml:space="preserve"> в Договоре, и за подписью уполномоченного лица.</w:t>
      </w:r>
    </w:p>
    <w:p w14:paraId="063DFC0B" w14:textId="77777777" w:rsidR="00D26144" w:rsidRPr="00282514" w:rsidRDefault="00D26144" w:rsidP="00D26144">
      <w:pPr>
        <w:ind w:firstLine="851"/>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w:t>
      </w:r>
      <w:r w:rsidR="00385C06">
        <w:rPr>
          <w:color w:val="000000" w:themeColor="text1"/>
          <w:sz w:val="24"/>
          <w:szCs w:val="24"/>
        </w:rPr>
        <w:t xml:space="preserve"> или отказался от его получения</w:t>
      </w:r>
      <w:r w:rsidRPr="00307811">
        <w:rPr>
          <w:color w:val="000000" w:themeColor="text1"/>
          <w:sz w:val="24"/>
          <w:szCs w:val="24"/>
        </w:rPr>
        <w:t xml:space="preserve">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w:t>
      </w:r>
      <w:r w:rsidRPr="00282514">
        <w:rPr>
          <w:color w:val="000000" w:themeColor="text1"/>
          <w:sz w:val="24"/>
          <w:szCs w:val="24"/>
        </w:rPr>
        <w:t>ЦЕДЕНТА.</w:t>
      </w:r>
    </w:p>
    <w:p w14:paraId="12FAE28D" w14:textId="77777777" w:rsidR="002E22C6" w:rsidRPr="00D22720" w:rsidRDefault="0063589B" w:rsidP="00D26144">
      <w:pPr>
        <w:ind w:firstLine="851"/>
        <w:jc w:val="both"/>
        <w:rPr>
          <w:color w:val="000000" w:themeColor="text1"/>
          <w:sz w:val="24"/>
          <w:szCs w:val="24"/>
        </w:rPr>
      </w:pPr>
      <w:r>
        <w:rPr>
          <w:color w:val="000000" w:themeColor="text1"/>
          <w:sz w:val="24"/>
          <w:szCs w:val="24"/>
        </w:rPr>
        <w:t>5</w:t>
      </w:r>
      <w:r w:rsidRPr="00307811">
        <w:rPr>
          <w:color w:val="000000" w:themeColor="text1"/>
          <w:sz w:val="24"/>
          <w:szCs w:val="24"/>
        </w:rPr>
        <w:t>.</w:t>
      </w:r>
      <w:r w:rsidR="00E67D5D">
        <w:rPr>
          <w:color w:val="000000" w:themeColor="text1"/>
          <w:sz w:val="24"/>
          <w:szCs w:val="24"/>
        </w:rPr>
        <w:t>1</w:t>
      </w:r>
      <w:r w:rsidR="00B476E4">
        <w:rPr>
          <w:color w:val="000000" w:themeColor="text1"/>
          <w:sz w:val="24"/>
          <w:szCs w:val="24"/>
        </w:rPr>
        <w:t>0</w:t>
      </w:r>
      <w:r w:rsidR="00801619">
        <w:rPr>
          <w:color w:val="000000" w:themeColor="text1"/>
          <w:sz w:val="24"/>
          <w:szCs w:val="24"/>
        </w:rPr>
        <w:t>.</w:t>
      </w:r>
      <w:r w:rsidR="002E22C6">
        <w:rPr>
          <w:color w:val="000000" w:themeColor="text1"/>
          <w:sz w:val="24"/>
          <w:szCs w:val="24"/>
        </w:rPr>
        <w:t xml:space="preserve"> Все</w:t>
      </w:r>
      <w:r w:rsidR="002E22C6" w:rsidRPr="00D448CF">
        <w:rPr>
          <w:color w:val="000000" w:themeColor="text1"/>
          <w:sz w:val="24"/>
          <w:szCs w:val="24"/>
        </w:rPr>
        <w:t xml:space="preserve"> споры, разногласия или требования, возникающие из Договора или в связи с ними, в том числе касающиеся их изменения, нарушения, исполнения, прекращения, недействительности или </w:t>
      </w:r>
      <w:proofErr w:type="spellStart"/>
      <w:r w:rsidR="002E22C6" w:rsidRPr="00D448CF">
        <w:rPr>
          <w:color w:val="000000" w:themeColor="text1"/>
          <w:sz w:val="24"/>
          <w:szCs w:val="24"/>
        </w:rPr>
        <w:t>незаключенности</w:t>
      </w:r>
      <w:proofErr w:type="spellEnd"/>
      <w:r w:rsidR="00801619" w:rsidRPr="00D448CF">
        <w:rPr>
          <w:color w:val="000000" w:themeColor="text1"/>
          <w:sz w:val="24"/>
          <w:szCs w:val="24"/>
        </w:rPr>
        <w:t>,</w:t>
      </w:r>
      <w:r w:rsidR="002E22C6" w:rsidRPr="00D448CF">
        <w:rPr>
          <w:color w:val="000000" w:themeColor="text1"/>
          <w:sz w:val="24"/>
          <w:szCs w:val="24"/>
        </w:rPr>
        <w:t xml:space="preserve"> подлежат разрешению в компетентном суде в соответствии с законодательством Российской Федерации.</w:t>
      </w:r>
    </w:p>
    <w:p w14:paraId="3DD209AC"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5.1</w:t>
      </w:r>
      <w:r w:rsidR="00B476E4">
        <w:rPr>
          <w:color w:val="000000" w:themeColor="text1"/>
          <w:sz w:val="24"/>
          <w:szCs w:val="24"/>
        </w:rPr>
        <w:t>1</w:t>
      </w:r>
      <w:r w:rsidRPr="00D448CF">
        <w:rPr>
          <w:color w:val="000000" w:themeColor="text1"/>
          <w:sz w:val="24"/>
          <w:szCs w:val="24"/>
        </w:rPr>
        <w:t>. При заключении, исполнении, изменении и расторжении Договора Стороны принимают на себя следующие обязательства:</w:t>
      </w:r>
    </w:p>
    <w:p w14:paraId="3DC9EC24"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5.1</w:t>
      </w:r>
      <w:r w:rsidR="00B476E4">
        <w:rPr>
          <w:color w:val="000000" w:themeColor="text1"/>
          <w:sz w:val="24"/>
          <w:szCs w:val="24"/>
        </w:rPr>
        <w:t>1</w:t>
      </w:r>
      <w:r w:rsidRPr="00D448CF">
        <w:rPr>
          <w:color w:val="000000" w:themeColor="text1"/>
          <w:sz w:val="24"/>
          <w:szCs w:val="24"/>
        </w:rPr>
        <w:t>.1.</w:t>
      </w:r>
      <w:r w:rsidRPr="00D448CF">
        <w:rPr>
          <w:color w:val="000000" w:themeColor="text1"/>
          <w:sz w:val="24"/>
          <w:szCs w:val="24"/>
        </w:rPr>
        <w:tab/>
        <w:t xml:space="preserve">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w:t>
      </w:r>
      <w:r w:rsidRPr="00D448CF">
        <w:rPr>
          <w:color w:val="000000" w:themeColor="text1"/>
          <w:sz w:val="24"/>
          <w:szCs w:val="24"/>
        </w:rPr>
        <w:lastRenderedPageBreak/>
        <w:t>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675070F"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5.1</w:t>
      </w:r>
      <w:r w:rsidR="00B476E4">
        <w:rPr>
          <w:color w:val="000000" w:themeColor="text1"/>
          <w:sz w:val="24"/>
          <w:szCs w:val="24"/>
        </w:rPr>
        <w:t>1</w:t>
      </w:r>
      <w:r w:rsidRPr="00D448CF">
        <w:rPr>
          <w:color w:val="000000" w:themeColor="text1"/>
          <w:sz w:val="24"/>
          <w:szCs w:val="24"/>
        </w:rPr>
        <w:t>.2.</w:t>
      </w:r>
      <w:r w:rsidRPr="00D448CF">
        <w:rPr>
          <w:color w:val="000000" w:themeColor="text1"/>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29C8617"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5.1</w:t>
      </w:r>
      <w:r w:rsidR="00B476E4">
        <w:rPr>
          <w:color w:val="000000" w:themeColor="text1"/>
          <w:sz w:val="24"/>
          <w:szCs w:val="24"/>
        </w:rPr>
        <w:t>1</w:t>
      </w:r>
      <w:r w:rsidRPr="00D448CF">
        <w:rPr>
          <w:color w:val="000000" w:themeColor="text1"/>
          <w:sz w:val="24"/>
          <w:szCs w:val="24"/>
        </w:rPr>
        <w:t>.3.</w:t>
      </w:r>
      <w:r w:rsidRPr="00D448CF">
        <w:rPr>
          <w:color w:val="000000" w:themeColor="text1"/>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D448CF">
        <w:rPr>
          <w:color w:val="000000" w:themeColor="text1"/>
          <w:sz w:val="24"/>
          <w:szCs w:val="24"/>
        </w:rPr>
        <w:footnoteReference w:id="1"/>
      </w:r>
      <w:r w:rsidRPr="00D448CF">
        <w:rPr>
          <w:color w:val="000000" w:themeColor="text1"/>
          <w:sz w:val="24"/>
          <w:szCs w:val="24"/>
        </w:rPr>
        <w:t>; (</w:t>
      </w:r>
      <w:proofErr w:type="spellStart"/>
      <w:r w:rsidRPr="00D448CF">
        <w:rPr>
          <w:color w:val="000000" w:themeColor="text1"/>
          <w:sz w:val="24"/>
          <w:szCs w:val="24"/>
        </w:rPr>
        <w:t>ii</w:t>
      </w:r>
      <w:proofErr w:type="spellEnd"/>
      <w:r w:rsidRPr="00D448CF">
        <w:rPr>
          <w:color w:val="000000" w:themeColor="text1"/>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D448CF">
        <w:rPr>
          <w:color w:val="000000" w:themeColor="text1"/>
          <w:sz w:val="24"/>
          <w:szCs w:val="24"/>
        </w:rPr>
        <w:t>iii</w:t>
      </w:r>
      <w:proofErr w:type="spellEnd"/>
      <w:r w:rsidRPr="00D448CF">
        <w:rPr>
          <w:color w:val="000000" w:themeColor="text1"/>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9D110AC"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5.1</w:t>
      </w:r>
      <w:r w:rsidR="00B476E4">
        <w:rPr>
          <w:color w:val="000000" w:themeColor="text1"/>
          <w:sz w:val="24"/>
          <w:szCs w:val="24"/>
        </w:rPr>
        <w:t>2</w:t>
      </w:r>
      <w:r w:rsidRPr="00D448CF">
        <w:rPr>
          <w:color w:val="000000" w:themeColor="text1"/>
          <w:sz w:val="24"/>
          <w:szCs w:val="24"/>
        </w:rPr>
        <w:t>. Положения пункта 5.12 Договора распространяются на отношения, возникшие до его заключения, но связанные с заключением Договора.</w:t>
      </w:r>
    </w:p>
    <w:p w14:paraId="44797B0A"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5.1</w:t>
      </w:r>
      <w:r w:rsidR="00B476E4">
        <w:rPr>
          <w:color w:val="000000" w:themeColor="text1"/>
          <w:sz w:val="24"/>
          <w:szCs w:val="24"/>
        </w:rPr>
        <w:t>3</w:t>
      </w:r>
      <w:r w:rsidRPr="00D448CF">
        <w:rPr>
          <w:color w:val="000000" w:themeColor="text1"/>
          <w:sz w:val="24"/>
          <w:szCs w:val="24"/>
        </w:rPr>
        <w:t>.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5.12.1-5.12.3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0371FF56"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75D2B68"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5.1</w:t>
      </w:r>
      <w:r w:rsidR="00B476E4">
        <w:rPr>
          <w:color w:val="000000" w:themeColor="text1"/>
          <w:sz w:val="24"/>
          <w:szCs w:val="24"/>
        </w:rPr>
        <w:t>4</w:t>
      </w:r>
      <w:r w:rsidRPr="00D448CF">
        <w:rPr>
          <w:color w:val="000000" w:themeColor="text1"/>
          <w:sz w:val="24"/>
          <w:szCs w:val="24"/>
        </w:rPr>
        <w:t>. В случаях (i) получения Стороной от другой Стороны ответа, подтверждающего Нарушение коррупционной направленности, или (</w:t>
      </w:r>
      <w:proofErr w:type="spellStart"/>
      <w:r w:rsidRPr="00D448CF">
        <w:rPr>
          <w:color w:val="000000" w:themeColor="text1"/>
          <w:sz w:val="24"/>
          <w:szCs w:val="24"/>
        </w:rPr>
        <w:t>ii</w:t>
      </w:r>
      <w:proofErr w:type="spellEnd"/>
      <w:r w:rsidRPr="00D448CF">
        <w:rPr>
          <w:color w:val="000000" w:themeColor="text1"/>
          <w:sz w:val="24"/>
          <w:szCs w:val="24"/>
        </w:rPr>
        <w:t>) отсутствия в полученном Стороной ответе от другой Стороны</w:t>
      </w:r>
      <w:r w:rsidRPr="00D448CF" w:rsidDel="002A25C9">
        <w:rPr>
          <w:color w:val="000000" w:themeColor="text1"/>
          <w:sz w:val="24"/>
          <w:szCs w:val="24"/>
        </w:rPr>
        <w:t xml:space="preserve"> </w:t>
      </w:r>
      <w:r w:rsidRPr="00D448CF">
        <w:rPr>
          <w:color w:val="000000" w:themeColor="text1"/>
          <w:sz w:val="24"/>
          <w:szCs w:val="24"/>
        </w:rPr>
        <w:t>возражений в отношении направленных сведений о Нарушен</w:t>
      </w:r>
      <w:r w:rsidR="00385C06" w:rsidRPr="00D448CF">
        <w:rPr>
          <w:color w:val="000000" w:themeColor="text1"/>
          <w:sz w:val="24"/>
          <w:szCs w:val="24"/>
        </w:rPr>
        <w:t>ии коррупционной направленности</w:t>
      </w:r>
      <w:r w:rsidRPr="00D448CF">
        <w:rPr>
          <w:color w:val="000000" w:themeColor="text1"/>
          <w:sz w:val="24"/>
          <w:szCs w:val="24"/>
        </w:rPr>
        <w:t xml:space="preserve"> Сторона вправе расторгнуть Договор в одностороннем внесудебном порядке, направив письменное уведомление о расторжении.</w:t>
      </w:r>
    </w:p>
    <w:p w14:paraId="5C571237" w14:textId="77777777" w:rsidR="00F0498A" w:rsidRPr="00D448CF" w:rsidRDefault="00F0498A" w:rsidP="00D448CF">
      <w:pPr>
        <w:ind w:firstLine="851"/>
        <w:jc w:val="both"/>
        <w:rPr>
          <w:color w:val="000000" w:themeColor="text1"/>
          <w:sz w:val="24"/>
          <w:szCs w:val="24"/>
        </w:rPr>
      </w:pPr>
      <w:r w:rsidRPr="00D448CF">
        <w:rPr>
          <w:color w:val="000000" w:themeColor="text1"/>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w:t>
      </w:r>
      <w:r w:rsidR="00385C06" w:rsidRPr="00D448CF">
        <w:rPr>
          <w:color w:val="000000" w:themeColor="text1"/>
          <w:sz w:val="24"/>
          <w:szCs w:val="24"/>
        </w:rPr>
        <w:t>нут Договор</w:t>
      </w:r>
      <w:r w:rsidRPr="00D448CF">
        <w:rPr>
          <w:color w:val="000000" w:themeColor="text1"/>
          <w:sz w:val="24"/>
          <w:szCs w:val="24"/>
        </w:rPr>
        <w:t xml:space="preserve">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362B53B" w14:textId="77777777" w:rsidR="008C5BDF" w:rsidRDefault="0063589B" w:rsidP="00D448CF">
      <w:pPr>
        <w:ind w:firstLine="851"/>
        <w:jc w:val="both"/>
        <w:rPr>
          <w:color w:val="000000" w:themeColor="text1"/>
          <w:sz w:val="24"/>
          <w:szCs w:val="24"/>
        </w:rPr>
      </w:pPr>
      <w:r w:rsidRPr="00F0498A">
        <w:rPr>
          <w:color w:val="000000" w:themeColor="text1"/>
          <w:sz w:val="24"/>
          <w:szCs w:val="24"/>
        </w:rPr>
        <w:t>5.</w:t>
      </w:r>
      <w:r w:rsidR="005E2FD6" w:rsidRPr="00F0498A">
        <w:rPr>
          <w:color w:val="000000" w:themeColor="text1"/>
          <w:sz w:val="24"/>
          <w:szCs w:val="24"/>
        </w:rPr>
        <w:t>1</w:t>
      </w:r>
      <w:r w:rsidR="00B476E4">
        <w:rPr>
          <w:color w:val="000000" w:themeColor="text1"/>
          <w:sz w:val="24"/>
          <w:szCs w:val="24"/>
        </w:rPr>
        <w:t>5</w:t>
      </w:r>
      <w:r w:rsidRPr="00F0498A">
        <w:rPr>
          <w:color w:val="000000" w:themeColor="text1"/>
          <w:sz w:val="24"/>
          <w:szCs w:val="24"/>
        </w:rPr>
        <w:t xml:space="preserve">. Договор составлен в </w:t>
      </w:r>
      <w:r w:rsidR="005B49DD">
        <w:rPr>
          <w:color w:val="000000" w:themeColor="text1"/>
          <w:sz w:val="24"/>
          <w:szCs w:val="24"/>
        </w:rPr>
        <w:t>_______</w:t>
      </w:r>
      <w:r w:rsidRPr="00F0498A">
        <w:rPr>
          <w:color w:val="000000" w:themeColor="text1"/>
          <w:sz w:val="24"/>
          <w:szCs w:val="24"/>
        </w:rPr>
        <w:t xml:space="preserve"> подлинных экземплярах, имеющих одинаковую юридическую силу, при этом два экземпляра находятся у ЦЕДЕНТА</w:t>
      </w:r>
      <w:r w:rsidR="00E94707">
        <w:rPr>
          <w:color w:val="000000" w:themeColor="text1"/>
          <w:sz w:val="24"/>
          <w:szCs w:val="24"/>
        </w:rPr>
        <w:t>,</w:t>
      </w:r>
      <w:r w:rsidRPr="00F0498A">
        <w:rPr>
          <w:color w:val="000000" w:themeColor="text1"/>
          <w:sz w:val="24"/>
          <w:szCs w:val="24"/>
        </w:rPr>
        <w:t xml:space="preserve"> </w:t>
      </w:r>
      <w:r w:rsidR="005B49DD">
        <w:rPr>
          <w:color w:val="000000" w:themeColor="text1"/>
          <w:sz w:val="24"/>
          <w:szCs w:val="24"/>
        </w:rPr>
        <w:t>______</w:t>
      </w:r>
      <w:r w:rsidRPr="00F0498A">
        <w:rPr>
          <w:color w:val="000000" w:themeColor="text1"/>
          <w:sz w:val="24"/>
          <w:szCs w:val="24"/>
        </w:rPr>
        <w:t xml:space="preserve"> - у ЦЕССИОНАРИЯ</w:t>
      </w:r>
      <w:r w:rsidR="00E60B21">
        <w:rPr>
          <w:color w:val="000000" w:themeColor="text1"/>
          <w:sz w:val="24"/>
          <w:szCs w:val="24"/>
        </w:rPr>
        <w:t>.</w:t>
      </w:r>
    </w:p>
    <w:p w14:paraId="4CCF4577" w14:textId="77777777" w:rsidR="0063589B" w:rsidRPr="00E60B21" w:rsidRDefault="00E35B11" w:rsidP="00D448CF">
      <w:pPr>
        <w:ind w:firstLine="851"/>
        <w:jc w:val="both"/>
        <w:rPr>
          <w:color w:val="000000" w:themeColor="text1"/>
          <w:sz w:val="24"/>
          <w:szCs w:val="24"/>
        </w:rPr>
      </w:pPr>
      <w:r w:rsidRPr="00E60B21">
        <w:rPr>
          <w:color w:val="000000" w:themeColor="text1"/>
          <w:sz w:val="24"/>
          <w:szCs w:val="24"/>
        </w:rPr>
        <w:lastRenderedPageBreak/>
        <w:t>6</w:t>
      </w:r>
      <w:r w:rsidR="0063589B" w:rsidRPr="00E60B21">
        <w:rPr>
          <w:color w:val="000000" w:themeColor="text1"/>
          <w:sz w:val="24"/>
          <w:szCs w:val="24"/>
        </w:rPr>
        <w:t>. Адреса и реквизиты Сторон:</w:t>
      </w:r>
    </w:p>
    <w:p w14:paraId="46A8C670" w14:textId="77777777" w:rsidR="0063589B" w:rsidRPr="00A80F64" w:rsidRDefault="00E35B11" w:rsidP="005E2FD6">
      <w:pPr>
        <w:spacing w:before="200" w:after="200"/>
        <w:ind w:firstLine="992"/>
        <w:jc w:val="both"/>
        <w:rPr>
          <w:sz w:val="24"/>
          <w:szCs w:val="24"/>
        </w:rPr>
      </w:pPr>
      <w:r>
        <w:rPr>
          <w:sz w:val="24"/>
          <w:szCs w:val="24"/>
        </w:rPr>
        <w:t>6</w:t>
      </w:r>
      <w:r w:rsidR="0063589B" w:rsidRPr="00A80F64">
        <w:rPr>
          <w:sz w:val="24"/>
          <w:szCs w:val="24"/>
        </w:rPr>
        <w:t>.1. ЦЕДЕНТ:</w:t>
      </w:r>
    </w:p>
    <w:p w14:paraId="53D19938" w14:textId="77777777" w:rsidR="00E86470" w:rsidRPr="008021B1" w:rsidRDefault="00E86470" w:rsidP="00E86470">
      <w:pPr>
        <w:rPr>
          <w:spacing w:val="-4"/>
          <w:sz w:val="24"/>
          <w:szCs w:val="24"/>
        </w:rPr>
      </w:pPr>
      <w:r w:rsidRPr="008021B1">
        <w:rPr>
          <w:spacing w:val="-4"/>
          <w:sz w:val="24"/>
          <w:szCs w:val="24"/>
        </w:rPr>
        <w:t>Публичное акционерное общество «Сбербанк России»</w:t>
      </w:r>
    </w:p>
    <w:p w14:paraId="2AEFCDB7" w14:textId="77777777" w:rsidR="00E86470" w:rsidRPr="008021B1" w:rsidRDefault="00E86470" w:rsidP="00E86470">
      <w:pPr>
        <w:rPr>
          <w:spacing w:val="-4"/>
          <w:sz w:val="24"/>
          <w:szCs w:val="24"/>
        </w:rPr>
      </w:pPr>
      <w:r w:rsidRPr="008021B1">
        <w:rPr>
          <w:spacing w:val="-4"/>
          <w:sz w:val="24"/>
          <w:szCs w:val="24"/>
        </w:rPr>
        <w:t>Местонахождение: г. Москва</w:t>
      </w:r>
    </w:p>
    <w:p w14:paraId="4CB3AD30" w14:textId="77777777" w:rsidR="00E86470" w:rsidRPr="008021B1" w:rsidRDefault="00E86470" w:rsidP="00E86470">
      <w:pPr>
        <w:rPr>
          <w:spacing w:val="-4"/>
          <w:sz w:val="24"/>
          <w:szCs w:val="24"/>
        </w:rPr>
      </w:pPr>
      <w:r w:rsidRPr="008021B1">
        <w:rPr>
          <w:spacing w:val="-4"/>
          <w:sz w:val="24"/>
          <w:szCs w:val="24"/>
        </w:rPr>
        <w:t>Адрес: 117997, г. Москва, ул. Вавилова, дом 19</w:t>
      </w:r>
    </w:p>
    <w:p w14:paraId="2407DDC3" w14:textId="77777777" w:rsidR="006B0ECF" w:rsidRPr="00D10A6F" w:rsidRDefault="006B0ECF" w:rsidP="006B0ECF">
      <w:pPr>
        <w:rPr>
          <w:spacing w:val="-4"/>
          <w:sz w:val="24"/>
          <w:szCs w:val="24"/>
        </w:rPr>
      </w:pPr>
      <w:r w:rsidRPr="006B0ECF">
        <w:rPr>
          <w:spacing w:val="-4"/>
          <w:sz w:val="24"/>
          <w:szCs w:val="24"/>
        </w:rPr>
        <w:t xml:space="preserve">Почтовый </w:t>
      </w:r>
      <w:r w:rsidRPr="00D10A6F">
        <w:rPr>
          <w:spacing w:val="-4"/>
          <w:sz w:val="24"/>
          <w:szCs w:val="24"/>
        </w:rPr>
        <w:t>адрес: 3</w:t>
      </w:r>
      <w:r w:rsidR="00D10A6F" w:rsidRPr="00D10A6F">
        <w:rPr>
          <w:spacing w:val="-4"/>
          <w:sz w:val="24"/>
          <w:szCs w:val="24"/>
        </w:rPr>
        <w:t>94018</w:t>
      </w:r>
      <w:r w:rsidRPr="00D10A6F">
        <w:rPr>
          <w:spacing w:val="-4"/>
          <w:sz w:val="24"/>
          <w:szCs w:val="24"/>
        </w:rPr>
        <w:t xml:space="preserve">, </w:t>
      </w:r>
      <w:r w:rsidR="00D10A6F" w:rsidRPr="00D10A6F">
        <w:rPr>
          <w:spacing w:val="-4"/>
          <w:sz w:val="24"/>
          <w:szCs w:val="24"/>
        </w:rPr>
        <w:t>г Воронеж, ул. 9 Января</w:t>
      </w:r>
      <w:r w:rsidRPr="00D10A6F">
        <w:rPr>
          <w:spacing w:val="-4"/>
          <w:sz w:val="24"/>
          <w:szCs w:val="24"/>
        </w:rPr>
        <w:t xml:space="preserve">, </w:t>
      </w:r>
      <w:r w:rsidR="00D10A6F" w:rsidRPr="00D10A6F">
        <w:rPr>
          <w:spacing w:val="-4"/>
          <w:sz w:val="24"/>
          <w:szCs w:val="24"/>
        </w:rPr>
        <w:t>28</w:t>
      </w:r>
      <w:r w:rsidRPr="00D10A6F">
        <w:rPr>
          <w:spacing w:val="-4"/>
          <w:sz w:val="24"/>
          <w:szCs w:val="24"/>
        </w:rPr>
        <w:t xml:space="preserve"> </w:t>
      </w:r>
    </w:p>
    <w:p w14:paraId="5CD334B7" w14:textId="77777777" w:rsidR="006B0ECF" w:rsidRPr="00D10A6F" w:rsidRDefault="00331988" w:rsidP="006B0ECF">
      <w:pPr>
        <w:rPr>
          <w:spacing w:val="-4"/>
          <w:sz w:val="24"/>
          <w:szCs w:val="24"/>
        </w:rPr>
      </w:pPr>
      <w:r>
        <w:rPr>
          <w:spacing w:val="-4"/>
          <w:sz w:val="24"/>
          <w:szCs w:val="24"/>
        </w:rPr>
        <w:t>________________________________________________</w:t>
      </w:r>
    </w:p>
    <w:p w14:paraId="2D9A3722" w14:textId="77777777" w:rsidR="006B0ECF" w:rsidRPr="006B0ECF" w:rsidRDefault="006B0ECF" w:rsidP="006B0ECF">
      <w:pPr>
        <w:rPr>
          <w:spacing w:val="-4"/>
          <w:sz w:val="24"/>
          <w:szCs w:val="24"/>
        </w:rPr>
      </w:pPr>
      <w:r w:rsidRPr="00D10A6F">
        <w:rPr>
          <w:spacing w:val="-4"/>
          <w:sz w:val="24"/>
          <w:szCs w:val="24"/>
        </w:rPr>
        <w:t>Телефон (47</w:t>
      </w:r>
      <w:r w:rsidR="00D10A6F" w:rsidRPr="00D10A6F">
        <w:rPr>
          <w:spacing w:val="-4"/>
          <w:sz w:val="24"/>
          <w:szCs w:val="24"/>
        </w:rPr>
        <w:t>3</w:t>
      </w:r>
      <w:r w:rsidRPr="00D10A6F">
        <w:rPr>
          <w:spacing w:val="-4"/>
          <w:sz w:val="24"/>
          <w:szCs w:val="24"/>
        </w:rPr>
        <w:t xml:space="preserve">) </w:t>
      </w:r>
      <w:r w:rsidR="00D10A6F" w:rsidRPr="00D10A6F">
        <w:rPr>
          <w:spacing w:val="-4"/>
          <w:sz w:val="24"/>
          <w:szCs w:val="24"/>
        </w:rPr>
        <w:t>272-76-99</w:t>
      </w:r>
    </w:p>
    <w:p w14:paraId="1041E759" w14:textId="77777777" w:rsidR="0063589B" w:rsidRDefault="00E35B11" w:rsidP="005E2FD6">
      <w:pPr>
        <w:spacing w:before="200" w:after="200"/>
        <w:ind w:firstLine="992"/>
        <w:jc w:val="both"/>
        <w:rPr>
          <w:sz w:val="24"/>
          <w:szCs w:val="24"/>
        </w:rPr>
      </w:pPr>
      <w:r>
        <w:rPr>
          <w:sz w:val="24"/>
          <w:szCs w:val="24"/>
        </w:rPr>
        <w:t>6</w:t>
      </w:r>
      <w:r w:rsidR="0063589B" w:rsidRPr="00A80F64">
        <w:rPr>
          <w:sz w:val="24"/>
          <w:szCs w:val="24"/>
        </w:rPr>
        <w:t>.2.  ЦЕССИОНАРИЙ:</w:t>
      </w:r>
    </w:p>
    <w:p w14:paraId="4B550C8F" w14:textId="77777777" w:rsidR="0063589B" w:rsidRDefault="005B49DD" w:rsidP="005B131E">
      <w:pPr>
        <w:pStyle w:val="8"/>
        <w:ind w:firstLine="0"/>
        <w:jc w:val="both"/>
        <w:rPr>
          <w:rFonts w:ascii="Times New Roman" w:hAnsi="Times New Roman" w:cs="Times New Roman"/>
          <w:b w:val="0"/>
          <w:bCs w:val="0"/>
        </w:rPr>
      </w:pPr>
      <w:r>
        <w:rPr>
          <w:rFonts w:ascii="Times New Roman" w:hAnsi="Times New Roman" w:cs="Times New Roman"/>
          <w:b w:val="0"/>
          <w:bCs w:val="0"/>
        </w:rPr>
        <w:t>__________________________</w:t>
      </w:r>
    </w:p>
    <w:p w14:paraId="18CFB1E1" w14:textId="77777777" w:rsidR="005B49DD" w:rsidRPr="005B49DD" w:rsidRDefault="005B49DD" w:rsidP="005B49DD"/>
    <w:p w14:paraId="72E7B5BD" w14:textId="77777777" w:rsidR="00DD3943" w:rsidRDefault="00DD3943" w:rsidP="0063589B">
      <w:pPr>
        <w:pStyle w:val="23"/>
        <w:widowControl w:val="0"/>
        <w:ind w:right="567"/>
        <w:jc w:val="both"/>
        <w:rPr>
          <w:b w:val="0"/>
          <w:bCs w:val="0"/>
          <w:sz w:val="24"/>
          <w:szCs w:val="24"/>
        </w:rPr>
      </w:pPr>
    </w:p>
    <w:tbl>
      <w:tblPr>
        <w:tblStyle w:val="af"/>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269"/>
        <w:gridCol w:w="2136"/>
        <w:gridCol w:w="2536"/>
      </w:tblGrid>
      <w:tr w:rsidR="00FD3908" w:rsidRPr="00D10A6F" w14:paraId="192055DB" w14:textId="77777777" w:rsidTr="00490D97">
        <w:trPr>
          <w:trHeight w:val="773"/>
        </w:trPr>
        <w:tc>
          <w:tcPr>
            <w:tcW w:w="4676" w:type="dxa"/>
            <w:gridSpan w:val="2"/>
          </w:tcPr>
          <w:p w14:paraId="3E340BEC" w14:textId="77777777" w:rsidR="00FD3908" w:rsidRPr="00D10A6F" w:rsidRDefault="00FD3908" w:rsidP="00490D97">
            <w:pPr>
              <w:jc w:val="center"/>
              <w:rPr>
                <w:sz w:val="24"/>
                <w:szCs w:val="24"/>
              </w:rPr>
            </w:pPr>
            <w:r w:rsidRPr="00D10A6F">
              <w:rPr>
                <w:sz w:val="24"/>
                <w:szCs w:val="24"/>
              </w:rPr>
              <w:t>ЦЕДЕНТ</w:t>
            </w:r>
          </w:p>
        </w:tc>
        <w:tc>
          <w:tcPr>
            <w:tcW w:w="4669" w:type="dxa"/>
            <w:gridSpan w:val="2"/>
          </w:tcPr>
          <w:p w14:paraId="6DBA24BD" w14:textId="77777777" w:rsidR="00FD3908" w:rsidRPr="00D10A6F" w:rsidRDefault="00FD3908" w:rsidP="00490D97">
            <w:pPr>
              <w:jc w:val="center"/>
              <w:rPr>
                <w:sz w:val="24"/>
                <w:szCs w:val="24"/>
              </w:rPr>
            </w:pPr>
            <w:r w:rsidRPr="00D10A6F">
              <w:rPr>
                <w:sz w:val="24"/>
                <w:szCs w:val="24"/>
              </w:rPr>
              <w:t>ЦЕССИОНАРИЙ</w:t>
            </w:r>
          </w:p>
        </w:tc>
      </w:tr>
      <w:tr w:rsidR="00FD3908" w:rsidRPr="00D10A6F" w14:paraId="4EAC3B5C" w14:textId="77777777" w:rsidTr="00490D97">
        <w:tc>
          <w:tcPr>
            <w:tcW w:w="4676" w:type="dxa"/>
            <w:gridSpan w:val="2"/>
          </w:tcPr>
          <w:p w14:paraId="088A7B51" w14:textId="77777777" w:rsidR="00FD3908" w:rsidRPr="00D10A6F" w:rsidRDefault="00335729" w:rsidP="00490D97">
            <w:pPr>
              <w:jc w:val="both"/>
              <w:rPr>
                <w:sz w:val="24"/>
                <w:szCs w:val="24"/>
              </w:rPr>
            </w:pPr>
            <w:r>
              <w:rPr>
                <w:sz w:val="24"/>
                <w:szCs w:val="24"/>
              </w:rPr>
              <w:t>______________________</w:t>
            </w:r>
          </w:p>
          <w:p w14:paraId="43A99437" w14:textId="77777777" w:rsidR="00FD3908" w:rsidRPr="00D10A6F" w:rsidRDefault="00FD3908" w:rsidP="00490D97">
            <w:pPr>
              <w:jc w:val="both"/>
              <w:rPr>
                <w:sz w:val="24"/>
                <w:szCs w:val="24"/>
              </w:rPr>
            </w:pPr>
          </w:p>
        </w:tc>
        <w:tc>
          <w:tcPr>
            <w:tcW w:w="4669" w:type="dxa"/>
            <w:gridSpan w:val="2"/>
          </w:tcPr>
          <w:p w14:paraId="5BA7C7E3" w14:textId="77777777" w:rsidR="00FD3908" w:rsidRPr="00D10A6F" w:rsidRDefault="00335729" w:rsidP="00335729">
            <w:pPr>
              <w:jc w:val="both"/>
              <w:rPr>
                <w:sz w:val="24"/>
                <w:szCs w:val="24"/>
              </w:rPr>
            </w:pPr>
            <w:r>
              <w:rPr>
                <w:sz w:val="24"/>
                <w:szCs w:val="24"/>
              </w:rPr>
              <w:t>___________________</w:t>
            </w:r>
          </w:p>
        </w:tc>
      </w:tr>
      <w:tr w:rsidR="00FD3908" w14:paraId="3D934D25" w14:textId="77777777" w:rsidTr="00490D97">
        <w:tc>
          <w:tcPr>
            <w:tcW w:w="2405" w:type="dxa"/>
          </w:tcPr>
          <w:p w14:paraId="406E27D7" w14:textId="77777777" w:rsidR="00FD3908" w:rsidRPr="00D10A6F" w:rsidRDefault="00335729" w:rsidP="00D10A6F">
            <w:pPr>
              <w:jc w:val="both"/>
              <w:rPr>
                <w:sz w:val="24"/>
                <w:szCs w:val="24"/>
              </w:rPr>
            </w:pPr>
            <w:r>
              <w:rPr>
                <w:sz w:val="24"/>
                <w:szCs w:val="24"/>
              </w:rPr>
              <w:t>_____</w:t>
            </w:r>
          </w:p>
        </w:tc>
        <w:tc>
          <w:tcPr>
            <w:tcW w:w="2271" w:type="dxa"/>
            <w:tcBorders>
              <w:bottom w:val="single" w:sz="4" w:space="0" w:color="auto"/>
            </w:tcBorders>
          </w:tcPr>
          <w:p w14:paraId="5CFB40C4" w14:textId="77777777" w:rsidR="00FD3908" w:rsidRPr="00D10A6F" w:rsidRDefault="00FD3908" w:rsidP="00490D97">
            <w:pPr>
              <w:jc w:val="both"/>
              <w:rPr>
                <w:sz w:val="24"/>
                <w:szCs w:val="24"/>
              </w:rPr>
            </w:pPr>
          </w:p>
        </w:tc>
        <w:tc>
          <w:tcPr>
            <w:tcW w:w="2130" w:type="dxa"/>
          </w:tcPr>
          <w:p w14:paraId="2DF07AFE" w14:textId="77777777" w:rsidR="00FD3908" w:rsidRPr="00D10A6F" w:rsidRDefault="00FD3908" w:rsidP="00490D97">
            <w:pPr>
              <w:jc w:val="both"/>
              <w:rPr>
                <w:sz w:val="24"/>
                <w:szCs w:val="24"/>
              </w:rPr>
            </w:pPr>
          </w:p>
          <w:p w14:paraId="7DAB294D" w14:textId="77777777" w:rsidR="00FD3908" w:rsidRPr="00D10A6F" w:rsidRDefault="00FD3908" w:rsidP="00490D97">
            <w:pPr>
              <w:jc w:val="both"/>
              <w:rPr>
                <w:sz w:val="24"/>
                <w:szCs w:val="24"/>
              </w:rPr>
            </w:pPr>
          </w:p>
          <w:p w14:paraId="2A5C76AB" w14:textId="77777777" w:rsidR="00FD3908" w:rsidRDefault="005B49DD" w:rsidP="005B49DD">
            <w:pPr>
              <w:jc w:val="both"/>
              <w:rPr>
                <w:sz w:val="24"/>
                <w:szCs w:val="24"/>
              </w:rPr>
            </w:pPr>
            <w:r>
              <w:rPr>
                <w:sz w:val="24"/>
                <w:szCs w:val="24"/>
              </w:rPr>
              <w:t>________________</w:t>
            </w:r>
          </w:p>
        </w:tc>
        <w:tc>
          <w:tcPr>
            <w:tcW w:w="2539" w:type="dxa"/>
            <w:tcBorders>
              <w:bottom w:val="single" w:sz="4" w:space="0" w:color="auto"/>
            </w:tcBorders>
          </w:tcPr>
          <w:p w14:paraId="3841562A" w14:textId="77777777" w:rsidR="00FD3908" w:rsidRDefault="00FD3908" w:rsidP="00490D97">
            <w:pPr>
              <w:jc w:val="both"/>
              <w:rPr>
                <w:sz w:val="24"/>
                <w:szCs w:val="24"/>
              </w:rPr>
            </w:pPr>
          </w:p>
        </w:tc>
      </w:tr>
    </w:tbl>
    <w:p w14:paraId="57034DA5" w14:textId="77777777" w:rsidR="00FD3908" w:rsidRDefault="00FD3908" w:rsidP="0063589B">
      <w:pPr>
        <w:pStyle w:val="23"/>
        <w:widowControl w:val="0"/>
        <w:ind w:right="567"/>
        <w:jc w:val="both"/>
        <w:rPr>
          <w:b w:val="0"/>
          <w:bCs w:val="0"/>
          <w:sz w:val="24"/>
          <w:szCs w:val="24"/>
        </w:rPr>
      </w:pPr>
    </w:p>
    <w:p w14:paraId="34C69E8A" w14:textId="77777777" w:rsidR="009C615E" w:rsidRPr="00A80F64" w:rsidRDefault="0063589B" w:rsidP="00664E2D">
      <w:pPr>
        <w:autoSpaceDE/>
        <w:autoSpaceDN/>
        <w:spacing w:after="160" w:line="259" w:lineRule="auto"/>
        <w:ind w:hanging="142"/>
        <w:jc w:val="both"/>
        <w:rPr>
          <w:b/>
          <w:bCs/>
          <w:sz w:val="24"/>
          <w:szCs w:val="24"/>
          <w:u w:val="single"/>
        </w:rPr>
      </w:pPr>
      <w:r w:rsidRPr="00A80F64">
        <w:rPr>
          <w:sz w:val="24"/>
          <w:szCs w:val="24"/>
        </w:rPr>
        <w:br w:type="page"/>
      </w:r>
      <w:r w:rsidR="009C615E" w:rsidRPr="00A80F64">
        <w:rPr>
          <w:sz w:val="24"/>
          <w:szCs w:val="24"/>
          <w:u w:val="single"/>
        </w:rPr>
        <w:lastRenderedPageBreak/>
        <w:t>Приложение №</w:t>
      </w:r>
      <w:proofErr w:type="gramStart"/>
      <w:r w:rsidR="00413C31">
        <w:rPr>
          <w:sz w:val="24"/>
          <w:szCs w:val="24"/>
          <w:u w:val="single"/>
        </w:rPr>
        <w:t>1</w:t>
      </w:r>
      <w:r w:rsidR="009C615E">
        <w:rPr>
          <w:sz w:val="24"/>
          <w:szCs w:val="24"/>
          <w:u w:val="single"/>
        </w:rPr>
        <w:t xml:space="preserve"> </w:t>
      </w:r>
      <w:r w:rsidR="009C615E" w:rsidRPr="00A80F64">
        <w:rPr>
          <w:sz w:val="24"/>
          <w:szCs w:val="24"/>
          <w:u w:val="single"/>
        </w:rPr>
        <w:t xml:space="preserve"> к</w:t>
      </w:r>
      <w:proofErr w:type="gramEnd"/>
      <w:r w:rsidR="009C615E" w:rsidRPr="00A80F64">
        <w:rPr>
          <w:sz w:val="24"/>
          <w:szCs w:val="24"/>
          <w:u w:val="single"/>
        </w:rPr>
        <w:t xml:space="preserve"> Договору уступки прав (требований</w:t>
      </w:r>
      <w:r w:rsidR="009C615E" w:rsidRPr="009813E0">
        <w:rPr>
          <w:sz w:val="24"/>
          <w:szCs w:val="24"/>
          <w:u w:val="single"/>
        </w:rPr>
        <w:t xml:space="preserve">) № </w:t>
      </w:r>
      <w:r w:rsidR="00413C31">
        <w:rPr>
          <w:sz w:val="24"/>
          <w:szCs w:val="24"/>
          <w:u w:val="single"/>
        </w:rPr>
        <w:t>__________</w:t>
      </w:r>
      <w:r w:rsidR="009C615E" w:rsidRPr="009813E0">
        <w:rPr>
          <w:sz w:val="24"/>
          <w:szCs w:val="24"/>
          <w:u w:val="single"/>
        </w:rPr>
        <w:t xml:space="preserve"> от </w:t>
      </w:r>
      <w:r w:rsidR="00664E2D">
        <w:rPr>
          <w:sz w:val="24"/>
          <w:szCs w:val="24"/>
          <w:u w:val="single"/>
        </w:rPr>
        <w:t>___</w:t>
      </w:r>
      <w:r w:rsidR="009C615E" w:rsidRPr="009813E0">
        <w:rPr>
          <w:sz w:val="24"/>
          <w:szCs w:val="24"/>
          <w:u w:val="single"/>
        </w:rPr>
        <w:t xml:space="preserve"> </w:t>
      </w:r>
      <w:r w:rsidR="00413C31">
        <w:rPr>
          <w:sz w:val="24"/>
          <w:szCs w:val="24"/>
          <w:u w:val="single"/>
        </w:rPr>
        <w:t>___</w:t>
      </w:r>
      <w:r w:rsidR="009C615E" w:rsidRPr="009813E0">
        <w:rPr>
          <w:sz w:val="24"/>
          <w:szCs w:val="24"/>
          <w:u w:val="single"/>
        </w:rPr>
        <w:t xml:space="preserve"> 2022 г.</w:t>
      </w:r>
    </w:p>
    <w:p w14:paraId="42BCE7AE" w14:textId="77777777" w:rsidR="0063589B" w:rsidRPr="00A06B85" w:rsidRDefault="0063589B" w:rsidP="0063589B">
      <w:pPr>
        <w:pStyle w:val="23"/>
        <w:widowControl w:val="0"/>
        <w:ind w:right="567" w:firstLine="720"/>
        <w:jc w:val="center"/>
        <w:rPr>
          <w:b w:val="0"/>
          <w:sz w:val="24"/>
          <w:szCs w:val="24"/>
        </w:rPr>
      </w:pPr>
      <w:r w:rsidRPr="00A06B85">
        <w:rPr>
          <w:b w:val="0"/>
          <w:sz w:val="24"/>
          <w:szCs w:val="24"/>
        </w:rPr>
        <w:t>АКТ приема - передачи документов</w:t>
      </w:r>
      <w:r w:rsidR="009773A1" w:rsidRPr="00A06B85">
        <w:rPr>
          <w:b w:val="0"/>
          <w:sz w:val="24"/>
          <w:szCs w:val="24"/>
        </w:rPr>
        <w:t xml:space="preserve"> </w:t>
      </w:r>
    </w:p>
    <w:p w14:paraId="6410C5FE" w14:textId="77777777" w:rsidR="0063589B" w:rsidRDefault="0063589B" w:rsidP="0063589B">
      <w:pPr>
        <w:jc w:val="center"/>
        <w:rPr>
          <w:sz w:val="24"/>
          <w:szCs w:val="24"/>
        </w:rPr>
      </w:pPr>
      <w:r w:rsidRPr="00A06B85">
        <w:rPr>
          <w:sz w:val="24"/>
          <w:szCs w:val="24"/>
        </w:rPr>
        <w:t xml:space="preserve">по Договору уступки прав (требований) № </w:t>
      </w:r>
      <w:r w:rsidR="005B49DD">
        <w:rPr>
          <w:sz w:val="24"/>
          <w:szCs w:val="24"/>
        </w:rPr>
        <w:t>________________</w:t>
      </w:r>
      <w:r w:rsidR="004E1D82" w:rsidRPr="008E746E">
        <w:rPr>
          <w:sz w:val="24"/>
          <w:szCs w:val="24"/>
        </w:rPr>
        <w:t xml:space="preserve"> от </w:t>
      </w:r>
      <w:r w:rsidR="00664E2D">
        <w:rPr>
          <w:sz w:val="24"/>
          <w:szCs w:val="24"/>
        </w:rPr>
        <w:t>___</w:t>
      </w:r>
      <w:r w:rsidR="004E1D82">
        <w:rPr>
          <w:sz w:val="24"/>
          <w:szCs w:val="24"/>
        </w:rPr>
        <w:t xml:space="preserve"> </w:t>
      </w:r>
      <w:r w:rsidR="005B49DD">
        <w:rPr>
          <w:sz w:val="24"/>
          <w:szCs w:val="24"/>
        </w:rPr>
        <w:t xml:space="preserve">августа </w:t>
      </w:r>
      <w:r w:rsidR="004E1D82" w:rsidRPr="008E746E">
        <w:rPr>
          <w:sz w:val="24"/>
          <w:szCs w:val="24"/>
        </w:rPr>
        <w:t>202</w:t>
      </w:r>
      <w:r w:rsidR="004E1D82">
        <w:rPr>
          <w:sz w:val="24"/>
          <w:szCs w:val="24"/>
        </w:rPr>
        <w:t>2</w:t>
      </w:r>
      <w:r w:rsidR="004E1D82" w:rsidRPr="008E746E">
        <w:rPr>
          <w:sz w:val="24"/>
          <w:szCs w:val="24"/>
        </w:rPr>
        <w:t xml:space="preserve"> года</w:t>
      </w:r>
    </w:p>
    <w:p w14:paraId="72887B8F" w14:textId="77777777" w:rsidR="004E1D82" w:rsidRPr="00A06B85" w:rsidRDefault="004E1D82" w:rsidP="0063589B">
      <w:pPr>
        <w:jc w:val="center"/>
        <w:rPr>
          <w:sz w:val="24"/>
          <w:szCs w:val="24"/>
        </w:rPr>
      </w:pPr>
    </w:p>
    <w:p w14:paraId="78F9186E" w14:textId="77777777" w:rsidR="009773A1" w:rsidRPr="00A06B85" w:rsidRDefault="009773A1" w:rsidP="00FD3908">
      <w:pPr>
        <w:pStyle w:val="23"/>
        <w:tabs>
          <w:tab w:val="left" w:pos="7230"/>
        </w:tabs>
        <w:ind w:left="142"/>
        <w:jc w:val="center"/>
        <w:rPr>
          <w:b w:val="0"/>
          <w:bCs w:val="0"/>
          <w:sz w:val="24"/>
          <w:szCs w:val="24"/>
        </w:rPr>
      </w:pPr>
      <w:r w:rsidRPr="00A06B85">
        <w:rPr>
          <w:b w:val="0"/>
          <w:bCs w:val="0"/>
          <w:sz w:val="24"/>
          <w:szCs w:val="24"/>
        </w:rPr>
        <w:t xml:space="preserve">г. </w:t>
      </w:r>
      <w:r w:rsidR="004E1D82">
        <w:rPr>
          <w:b w:val="0"/>
          <w:bCs w:val="0"/>
          <w:sz w:val="24"/>
          <w:szCs w:val="24"/>
        </w:rPr>
        <w:t>Воронеж</w:t>
      </w:r>
      <w:r w:rsidR="00FD3908" w:rsidRPr="00A06B85">
        <w:rPr>
          <w:b w:val="0"/>
          <w:bCs w:val="0"/>
          <w:sz w:val="24"/>
          <w:szCs w:val="24"/>
        </w:rPr>
        <w:tab/>
      </w:r>
      <w:r w:rsidRPr="00A06B85">
        <w:rPr>
          <w:b w:val="0"/>
          <w:bCs w:val="0"/>
          <w:sz w:val="24"/>
          <w:szCs w:val="24"/>
        </w:rPr>
        <w:t>«</w:t>
      </w:r>
      <w:r w:rsidR="00664E2D">
        <w:rPr>
          <w:b w:val="0"/>
          <w:bCs w:val="0"/>
          <w:sz w:val="24"/>
          <w:szCs w:val="24"/>
        </w:rPr>
        <w:t>___</w:t>
      </w:r>
      <w:r w:rsidRPr="00A06B85">
        <w:rPr>
          <w:b w:val="0"/>
          <w:bCs w:val="0"/>
          <w:sz w:val="24"/>
          <w:szCs w:val="24"/>
        </w:rPr>
        <w:t xml:space="preserve">» </w:t>
      </w:r>
      <w:r w:rsidR="005B49DD" w:rsidRPr="005B49DD">
        <w:rPr>
          <w:b w:val="0"/>
          <w:sz w:val="24"/>
          <w:szCs w:val="24"/>
        </w:rPr>
        <w:t>августа</w:t>
      </w:r>
      <w:r w:rsidRPr="00A06B85">
        <w:rPr>
          <w:b w:val="0"/>
          <w:bCs w:val="0"/>
          <w:sz w:val="24"/>
          <w:szCs w:val="24"/>
        </w:rPr>
        <w:t xml:space="preserve"> 202</w:t>
      </w:r>
      <w:r w:rsidR="004E1D82">
        <w:rPr>
          <w:b w:val="0"/>
          <w:bCs w:val="0"/>
          <w:sz w:val="24"/>
          <w:szCs w:val="24"/>
        </w:rPr>
        <w:t>2</w:t>
      </w:r>
      <w:r w:rsidRPr="00A06B85">
        <w:rPr>
          <w:b w:val="0"/>
          <w:bCs w:val="0"/>
          <w:sz w:val="24"/>
          <w:szCs w:val="24"/>
        </w:rPr>
        <w:t>г</w:t>
      </w:r>
      <w:r w:rsidR="00FE395C">
        <w:rPr>
          <w:b w:val="0"/>
          <w:bCs w:val="0"/>
          <w:sz w:val="24"/>
          <w:szCs w:val="24"/>
        </w:rPr>
        <w:t>.</w:t>
      </w:r>
    </w:p>
    <w:p w14:paraId="072B1AFE" w14:textId="77777777" w:rsidR="0063589B" w:rsidRPr="00A06B85" w:rsidRDefault="0063589B" w:rsidP="0063589B">
      <w:pPr>
        <w:tabs>
          <w:tab w:val="left" w:pos="709"/>
        </w:tabs>
        <w:rPr>
          <w:sz w:val="24"/>
          <w:szCs w:val="24"/>
        </w:rPr>
      </w:pPr>
    </w:p>
    <w:p w14:paraId="1BB72C76" w14:textId="77777777" w:rsidR="0063589B" w:rsidRPr="00A06B85" w:rsidRDefault="00FD3908" w:rsidP="0063589B">
      <w:pPr>
        <w:ind w:right="-58" w:firstLine="720"/>
        <w:jc w:val="both"/>
        <w:rPr>
          <w:sz w:val="24"/>
          <w:szCs w:val="24"/>
        </w:rPr>
      </w:pPr>
      <w:r w:rsidRPr="00A06B85">
        <w:rPr>
          <w:sz w:val="24"/>
          <w:szCs w:val="24"/>
        </w:rPr>
        <w:t xml:space="preserve">Публичное </w:t>
      </w:r>
      <w:r w:rsidR="0063589B" w:rsidRPr="00A06B85">
        <w:rPr>
          <w:sz w:val="24"/>
          <w:szCs w:val="24"/>
        </w:rPr>
        <w:t xml:space="preserve"> акционерное общество «Сбербанк России», именуемое в дальнейшем «ЦЕДЕНТ», </w:t>
      </w:r>
      <w:r w:rsidR="00003BC9">
        <w:rPr>
          <w:sz w:val="24"/>
          <w:szCs w:val="24"/>
        </w:rPr>
        <w:t>________________________________________</w:t>
      </w:r>
      <w:r w:rsidR="009813E0" w:rsidRPr="00234354">
        <w:rPr>
          <w:sz w:val="24"/>
          <w:szCs w:val="24"/>
        </w:rPr>
        <w:t>, действующего на основании Устава, Доверенности №</w:t>
      </w:r>
      <w:r w:rsidR="00003BC9">
        <w:rPr>
          <w:sz w:val="24"/>
          <w:szCs w:val="24"/>
        </w:rPr>
        <w:t>_______________________________</w:t>
      </w:r>
      <w:r w:rsidR="009813E0" w:rsidRPr="00234354">
        <w:rPr>
          <w:sz w:val="24"/>
          <w:szCs w:val="24"/>
        </w:rPr>
        <w:t xml:space="preserve">, с одной стороны, и </w:t>
      </w:r>
      <w:r w:rsidR="005B49DD">
        <w:rPr>
          <w:sz w:val="24"/>
          <w:szCs w:val="24"/>
        </w:rPr>
        <w:t>________________________</w:t>
      </w:r>
      <w:r w:rsidR="009813E0" w:rsidRPr="00234354">
        <w:rPr>
          <w:sz w:val="24"/>
          <w:szCs w:val="24"/>
        </w:rPr>
        <w:t xml:space="preserve">, именуемое в дальнейшем «ЦЕССИОНАРИЙ», в лице </w:t>
      </w:r>
      <w:r w:rsidR="005B49DD">
        <w:rPr>
          <w:sz w:val="24"/>
          <w:szCs w:val="24"/>
        </w:rPr>
        <w:t>_________________________________</w:t>
      </w:r>
      <w:r w:rsidR="00EC67F2" w:rsidRPr="00A06B85">
        <w:rPr>
          <w:sz w:val="24"/>
          <w:szCs w:val="24"/>
        </w:rPr>
        <w:t xml:space="preserve">, действующего на основании Устава, </w:t>
      </w:r>
      <w:r w:rsidR="0063589B" w:rsidRPr="00A06B85">
        <w:rPr>
          <w:sz w:val="24"/>
          <w:szCs w:val="24"/>
        </w:rPr>
        <w:t>с другой стороны, в дальнейшем совместно именуемые «Стороны», составили настоящий Акт о нижеследующем:</w:t>
      </w:r>
    </w:p>
    <w:p w14:paraId="5D316875" w14:textId="77777777" w:rsidR="0063589B" w:rsidRPr="00A80F64" w:rsidRDefault="0063589B" w:rsidP="0063589B">
      <w:pPr>
        <w:numPr>
          <w:ilvl w:val="0"/>
          <w:numId w:val="3"/>
        </w:numPr>
        <w:tabs>
          <w:tab w:val="left" w:pos="360"/>
        </w:tabs>
        <w:ind w:right="-54"/>
        <w:jc w:val="both"/>
        <w:rPr>
          <w:sz w:val="24"/>
          <w:szCs w:val="24"/>
        </w:rPr>
      </w:pPr>
      <w:r w:rsidRPr="00A06B85">
        <w:rPr>
          <w:sz w:val="24"/>
          <w:szCs w:val="24"/>
        </w:rPr>
        <w:t xml:space="preserve">В соответствии с условиями Договора уступки прав (требований) </w:t>
      </w:r>
      <w:r w:rsidR="009813E0">
        <w:rPr>
          <w:sz w:val="24"/>
          <w:szCs w:val="24"/>
        </w:rPr>
        <w:t>№</w:t>
      </w:r>
      <w:r w:rsidR="005B49DD">
        <w:rPr>
          <w:sz w:val="24"/>
          <w:szCs w:val="24"/>
        </w:rPr>
        <w:t>________________</w:t>
      </w:r>
      <w:r w:rsidR="009813E0" w:rsidRPr="008E746E">
        <w:rPr>
          <w:sz w:val="24"/>
          <w:szCs w:val="24"/>
        </w:rPr>
        <w:t xml:space="preserve"> от </w:t>
      </w:r>
      <w:r w:rsidR="00664E2D">
        <w:rPr>
          <w:sz w:val="24"/>
          <w:szCs w:val="24"/>
        </w:rPr>
        <w:t>___</w:t>
      </w:r>
      <w:r w:rsidR="009813E0">
        <w:rPr>
          <w:sz w:val="24"/>
          <w:szCs w:val="24"/>
        </w:rPr>
        <w:t xml:space="preserve"> </w:t>
      </w:r>
      <w:r w:rsidR="005B49DD">
        <w:rPr>
          <w:sz w:val="24"/>
          <w:szCs w:val="24"/>
        </w:rPr>
        <w:t xml:space="preserve">августа </w:t>
      </w:r>
      <w:r w:rsidR="009813E0" w:rsidRPr="008E746E">
        <w:rPr>
          <w:sz w:val="24"/>
          <w:szCs w:val="24"/>
        </w:rPr>
        <w:t>202</w:t>
      </w:r>
      <w:r w:rsidR="009813E0">
        <w:rPr>
          <w:sz w:val="24"/>
          <w:szCs w:val="24"/>
        </w:rPr>
        <w:t>2</w:t>
      </w:r>
      <w:r w:rsidR="009813E0" w:rsidRPr="008E746E">
        <w:rPr>
          <w:sz w:val="24"/>
          <w:szCs w:val="24"/>
        </w:rPr>
        <w:t xml:space="preserve"> года</w:t>
      </w:r>
      <w:r w:rsidR="009813E0" w:rsidRPr="00A06B85">
        <w:rPr>
          <w:sz w:val="24"/>
          <w:szCs w:val="24"/>
        </w:rPr>
        <w:t xml:space="preserve"> </w:t>
      </w:r>
      <w:r w:rsidRPr="00A06B85">
        <w:rPr>
          <w:sz w:val="24"/>
          <w:szCs w:val="24"/>
        </w:rPr>
        <w:t xml:space="preserve">г. ЦЕДЕНТ передает, а ЦЕССИОНАРИЙ принимает следующие документы, подтверждающие права (требования) к </w:t>
      </w:r>
      <w:r w:rsidR="005B49DD">
        <w:rPr>
          <w:sz w:val="24"/>
          <w:szCs w:val="24"/>
        </w:rPr>
        <w:t>____________________</w:t>
      </w:r>
      <w:r w:rsidRPr="00A06B85">
        <w:rPr>
          <w:sz w:val="24"/>
          <w:szCs w:val="24"/>
        </w:rPr>
        <w:t xml:space="preserve"> по</w:t>
      </w:r>
      <w:r w:rsidRPr="00A80F64">
        <w:rPr>
          <w:sz w:val="24"/>
          <w:szCs w:val="24"/>
        </w:rPr>
        <w:t xml:space="preserve"> </w:t>
      </w:r>
      <w:r w:rsidR="00026A6D">
        <w:rPr>
          <w:sz w:val="24"/>
          <w:szCs w:val="24"/>
        </w:rPr>
        <w:t>Д</w:t>
      </w:r>
      <w:r w:rsidR="00E65199" w:rsidRPr="00853844">
        <w:rPr>
          <w:sz w:val="24"/>
          <w:szCs w:val="24"/>
        </w:rPr>
        <w:t>оговору</w:t>
      </w:r>
      <w:r w:rsidRPr="00853844">
        <w:rPr>
          <w:sz w:val="24"/>
          <w:szCs w:val="24"/>
        </w:rPr>
        <w:t xml:space="preserve"> об открытии невозобновляемой кредитной линии </w:t>
      </w:r>
      <w:r w:rsidR="009813E0" w:rsidRPr="00CF198D">
        <w:rPr>
          <w:sz w:val="24"/>
          <w:szCs w:val="24"/>
        </w:rPr>
        <w:t xml:space="preserve">№ </w:t>
      </w:r>
      <w:r w:rsidR="005B49DD">
        <w:rPr>
          <w:sz w:val="24"/>
          <w:szCs w:val="24"/>
        </w:rPr>
        <w:t>______________</w:t>
      </w:r>
      <w:r w:rsidRPr="00B07909">
        <w:rPr>
          <w:sz w:val="24"/>
          <w:szCs w:val="24"/>
        </w:rPr>
        <w:t>:</w:t>
      </w:r>
    </w:p>
    <w:p w14:paraId="4B81362E" w14:textId="77777777" w:rsidR="00E65199" w:rsidRPr="00A80F64" w:rsidRDefault="00E65199" w:rsidP="00E65199">
      <w:pPr>
        <w:pStyle w:val="af6"/>
        <w:ind w:left="360"/>
        <w:jc w:val="both"/>
        <w:rPr>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83"/>
        <w:gridCol w:w="992"/>
        <w:gridCol w:w="2097"/>
      </w:tblGrid>
      <w:tr w:rsidR="00E65199" w:rsidRPr="00A80F64" w14:paraId="6DF613B0" w14:textId="77777777" w:rsidTr="00FD3908">
        <w:tc>
          <w:tcPr>
            <w:tcW w:w="675" w:type="dxa"/>
          </w:tcPr>
          <w:p w14:paraId="37086F35" w14:textId="77777777" w:rsidR="00E65199" w:rsidRPr="00A80F64" w:rsidRDefault="00E65199" w:rsidP="00490D97">
            <w:pPr>
              <w:pStyle w:val="af6"/>
              <w:rPr>
                <w:b w:val="0"/>
                <w:bCs w:val="0"/>
                <w:sz w:val="24"/>
                <w:szCs w:val="24"/>
              </w:rPr>
            </w:pPr>
            <w:r w:rsidRPr="00A80F64">
              <w:rPr>
                <w:b w:val="0"/>
                <w:bCs w:val="0"/>
                <w:sz w:val="24"/>
                <w:szCs w:val="24"/>
              </w:rPr>
              <w:t>№ п/п</w:t>
            </w:r>
          </w:p>
        </w:tc>
        <w:tc>
          <w:tcPr>
            <w:tcW w:w="5983" w:type="dxa"/>
          </w:tcPr>
          <w:p w14:paraId="599F1EB1" w14:textId="77777777" w:rsidR="00E65199" w:rsidRPr="00A80F64" w:rsidRDefault="00E65199" w:rsidP="00490D97">
            <w:pPr>
              <w:pStyle w:val="af6"/>
              <w:rPr>
                <w:b w:val="0"/>
                <w:bCs w:val="0"/>
                <w:sz w:val="24"/>
                <w:szCs w:val="24"/>
              </w:rPr>
            </w:pPr>
            <w:r w:rsidRPr="00A80F64">
              <w:rPr>
                <w:b w:val="0"/>
                <w:bCs w:val="0"/>
                <w:sz w:val="24"/>
                <w:szCs w:val="24"/>
              </w:rPr>
              <w:t>Наименование документа</w:t>
            </w:r>
          </w:p>
        </w:tc>
        <w:tc>
          <w:tcPr>
            <w:tcW w:w="992" w:type="dxa"/>
          </w:tcPr>
          <w:p w14:paraId="48694F5B" w14:textId="77777777" w:rsidR="00E65199" w:rsidRPr="00A80F64" w:rsidRDefault="00E65199" w:rsidP="00490D97">
            <w:pPr>
              <w:pStyle w:val="af6"/>
              <w:rPr>
                <w:b w:val="0"/>
                <w:bCs w:val="0"/>
                <w:sz w:val="24"/>
                <w:szCs w:val="24"/>
              </w:rPr>
            </w:pPr>
            <w:r w:rsidRPr="00A80F64">
              <w:rPr>
                <w:b w:val="0"/>
                <w:bCs w:val="0"/>
                <w:sz w:val="24"/>
                <w:szCs w:val="24"/>
              </w:rPr>
              <w:t>Кол-во листов</w:t>
            </w:r>
          </w:p>
        </w:tc>
        <w:tc>
          <w:tcPr>
            <w:tcW w:w="2097" w:type="dxa"/>
          </w:tcPr>
          <w:p w14:paraId="0B1634D9" w14:textId="77777777" w:rsidR="00E65199" w:rsidRPr="00A80F64" w:rsidRDefault="00E65199" w:rsidP="00490D97">
            <w:pPr>
              <w:pStyle w:val="af6"/>
              <w:rPr>
                <w:b w:val="0"/>
                <w:bCs w:val="0"/>
                <w:sz w:val="24"/>
                <w:szCs w:val="24"/>
              </w:rPr>
            </w:pPr>
            <w:r w:rsidRPr="00A80F64">
              <w:rPr>
                <w:b w:val="0"/>
                <w:bCs w:val="0"/>
                <w:sz w:val="24"/>
                <w:szCs w:val="24"/>
              </w:rPr>
              <w:t>Примечание</w:t>
            </w:r>
          </w:p>
        </w:tc>
      </w:tr>
      <w:tr w:rsidR="00E237F8" w:rsidRPr="00A80F64" w14:paraId="31122FD9" w14:textId="77777777" w:rsidTr="00FD3908">
        <w:tc>
          <w:tcPr>
            <w:tcW w:w="675" w:type="dxa"/>
          </w:tcPr>
          <w:p w14:paraId="145E433F" w14:textId="77777777" w:rsidR="00E237F8" w:rsidRPr="00A80F64" w:rsidRDefault="00E237F8" w:rsidP="00E237F8">
            <w:pPr>
              <w:pStyle w:val="af6"/>
              <w:rPr>
                <w:b w:val="0"/>
                <w:bCs w:val="0"/>
                <w:sz w:val="24"/>
                <w:szCs w:val="24"/>
              </w:rPr>
            </w:pPr>
          </w:p>
        </w:tc>
        <w:tc>
          <w:tcPr>
            <w:tcW w:w="5983" w:type="dxa"/>
          </w:tcPr>
          <w:p w14:paraId="7F46888C" w14:textId="77777777" w:rsidR="00E237F8" w:rsidRDefault="00E237F8" w:rsidP="00E237F8">
            <w:pPr>
              <w:tabs>
                <w:tab w:val="left" w:pos="57"/>
              </w:tabs>
              <w:ind w:left="57" w:right="51"/>
              <w:jc w:val="both"/>
              <w:rPr>
                <w:sz w:val="24"/>
                <w:szCs w:val="24"/>
              </w:rPr>
            </w:pPr>
          </w:p>
        </w:tc>
        <w:tc>
          <w:tcPr>
            <w:tcW w:w="992" w:type="dxa"/>
          </w:tcPr>
          <w:p w14:paraId="4FF159B2" w14:textId="77777777" w:rsidR="00E237F8" w:rsidRPr="00416971" w:rsidRDefault="00E237F8" w:rsidP="00E237F8">
            <w:pPr>
              <w:pStyle w:val="af6"/>
              <w:rPr>
                <w:b w:val="0"/>
                <w:bCs w:val="0"/>
                <w:sz w:val="24"/>
                <w:szCs w:val="24"/>
                <w:highlight w:val="yellow"/>
              </w:rPr>
            </w:pPr>
          </w:p>
        </w:tc>
        <w:tc>
          <w:tcPr>
            <w:tcW w:w="2097" w:type="dxa"/>
          </w:tcPr>
          <w:p w14:paraId="790ADECC" w14:textId="77777777" w:rsidR="00E237F8" w:rsidRPr="00A80F64" w:rsidRDefault="00E237F8" w:rsidP="00E237F8">
            <w:pPr>
              <w:pStyle w:val="af6"/>
              <w:jc w:val="both"/>
              <w:rPr>
                <w:b w:val="0"/>
                <w:bCs w:val="0"/>
                <w:sz w:val="24"/>
                <w:szCs w:val="24"/>
              </w:rPr>
            </w:pPr>
          </w:p>
        </w:tc>
      </w:tr>
      <w:tr w:rsidR="00E237F8" w:rsidRPr="00A80F64" w14:paraId="5B12FD60" w14:textId="77777777" w:rsidTr="00FD3908">
        <w:tc>
          <w:tcPr>
            <w:tcW w:w="675" w:type="dxa"/>
          </w:tcPr>
          <w:p w14:paraId="21C25580" w14:textId="77777777" w:rsidR="00E237F8" w:rsidRPr="00A80F64" w:rsidRDefault="00E237F8" w:rsidP="00E237F8">
            <w:pPr>
              <w:pStyle w:val="af6"/>
              <w:rPr>
                <w:b w:val="0"/>
                <w:bCs w:val="0"/>
                <w:sz w:val="24"/>
                <w:szCs w:val="24"/>
              </w:rPr>
            </w:pPr>
          </w:p>
        </w:tc>
        <w:tc>
          <w:tcPr>
            <w:tcW w:w="5983" w:type="dxa"/>
          </w:tcPr>
          <w:p w14:paraId="3756D5C9" w14:textId="77777777" w:rsidR="00E237F8" w:rsidRDefault="00E237F8" w:rsidP="00E237F8">
            <w:pPr>
              <w:tabs>
                <w:tab w:val="left" w:pos="57"/>
              </w:tabs>
              <w:ind w:left="57" w:right="51"/>
              <w:jc w:val="both"/>
              <w:rPr>
                <w:sz w:val="24"/>
                <w:szCs w:val="24"/>
              </w:rPr>
            </w:pPr>
          </w:p>
        </w:tc>
        <w:tc>
          <w:tcPr>
            <w:tcW w:w="992" w:type="dxa"/>
          </w:tcPr>
          <w:p w14:paraId="19544209" w14:textId="77777777" w:rsidR="00E237F8" w:rsidRPr="00416971" w:rsidRDefault="00E237F8" w:rsidP="00E237F8">
            <w:pPr>
              <w:pStyle w:val="af6"/>
              <w:rPr>
                <w:b w:val="0"/>
                <w:bCs w:val="0"/>
                <w:sz w:val="24"/>
                <w:szCs w:val="24"/>
                <w:highlight w:val="yellow"/>
              </w:rPr>
            </w:pPr>
          </w:p>
        </w:tc>
        <w:tc>
          <w:tcPr>
            <w:tcW w:w="2097" w:type="dxa"/>
          </w:tcPr>
          <w:p w14:paraId="507607B8" w14:textId="77777777" w:rsidR="00E237F8" w:rsidRPr="00A80F64" w:rsidRDefault="00E237F8" w:rsidP="00E237F8">
            <w:pPr>
              <w:pStyle w:val="af6"/>
              <w:jc w:val="both"/>
              <w:rPr>
                <w:b w:val="0"/>
                <w:bCs w:val="0"/>
                <w:sz w:val="24"/>
                <w:szCs w:val="24"/>
              </w:rPr>
            </w:pPr>
          </w:p>
        </w:tc>
      </w:tr>
    </w:tbl>
    <w:p w14:paraId="028F3C6C" w14:textId="77777777" w:rsidR="0063589B" w:rsidRPr="00E65199" w:rsidRDefault="0063589B" w:rsidP="00FD3908">
      <w:pPr>
        <w:pStyle w:val="af4"/>
        <w:numPr>
          <w:ilvl w:val="0"/>
          <w:numId w:val="3"/>
        </w:numPr>
        <w:tabs>
          <w:tab w:val="left" w:pos="0"/>
        </w:tabs>
        <w:spacing w:before="120" w:after="120"/>
        <w:ind w:right="-57"/>
        <w:rPr>
          <w:b w:val="0"/>
          <w:bCs w:val="0"/>
        </w:rPr>
      </w:pPr>
      <w:r w:rsidRPr="00F177A7">
        <w:rPr>
          <w:b w:val="0"/>
          <w:bCs w:val="0"/>
        </w:rPr>
        <w:t>ЦЕССИОНАРИЙ подтверждает, что все документы, подлежащие</w:t>
      </w:r>
      <w:r w:rsidRPr="00E65199">
        <w:rPr>
          <w:b w:val="0"/>
          <w:bCs w:val="0"/>
        </w:rPr>
        <w:t xml:space="preserve"> передаче в соответствии с условиями Договора уступки прав (требований) </w:t>
      </w:r>
      <w:r w:rsidR="005B49DD">
        <w:rPr>
          <w:b w:val="0"/>
          <w:bCs w:val="0"/>
        </w:rPr>
        <w:t>_______________</w:t>
      </w:r>
      <w:r w:rsidR="004E1D82" w:rsidRPr="008E746E">
        <w:rPr>
          <w:b w:val="0"/>
          <w:bCs w:val="0"/>
        </w:rPr>
        <w:t xml:space="preserve"> </w:t>
      </w:r>
      <w:r w:rsidR="004E1D82" w:rsidRPr="008E746E">
        <w:rPr>
          <w:b w:val="0"/>
        </w:rPr>
        <w:t xml:space="preserve">от </w:t>
      </w:r>
      <w:r w:rsidR="00664E2D">
        <w:rPr>
          <w:b w:val="0"/>
        </w:rPr>
        <w:t>___</w:t>
      </w:r>
      <w:r w:rsidR="004E1D82">
        <w:rPr>
          <w:b w:val="0"/>
        </w:rPr>
        <w:t xml:space="preserve"> </w:t>
      </w:r>
      <w:r w:rsidR="005B49DD">
        <w:rPr>
          <w:b w:val="0"/>
        </w:rPr>
        <w:t xml:space="preserve">августа </w:t>
      </w:r>
      <w:r w:rsidR="004E1D82" w:rsidRPr="008E746E">
        <w:rPr>
          <w:b w:val="0"/>
        </w:rPr>
        <w:t>202</w:t>
      </w:r>
      <w:r w:rsidR="004E1D82">
        <w:rPr>
          <w:b w:val="0"/>
        </w:rPr>
        <w:t>2</w:t>
      </w:r>
      <w:r w:rsidR="004E1D82" w:rsidRPr="008E746E">
        <w:rPr>
          <w:b w:val="0"/>
        </w:rPr>
        <w:t xml:space="preserve"> года</w:t>
      </w:r>
      <w:r w:rsidR="004E1D82" w:rsidRPr="00E65199">
        <w:rPr>
          <w:b w:val="0"/>
          <w:bCs w:val="0"/>
        </w:rPr>
        <w:t xml:space="preserve"> </w:t>
      </w:r>
      <w:r w:rsidRPr="00E65199">
        <w:rPr>
          <w:b w:val="0"/>
          <w:bCs w:val="0"/>
        </w:rPr>
        <w:t>получены им полностью.</w:t>
      </w:r>
    </w:p>
    <w:p w14:paraId="4C0DA7F7" w14:textId="77777777" w:rsidR="0063589B" w:rsidRPr="00A80F64" w:rsidRDefault="0063589B" w:rsidP="00FD3908">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14:paraId="42F1996E" w14:textId="77777777" w:rsidR="0063589B" w:rsidRDefault="0063589B" w:rsidP="00FD3908">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14:paraId="4997F49E" w14:textId="77777777" w:rsidR="00C17A88" w:rsidRPr="00A80F64" w:rsidRDefault="00C17A88" w:rsidP="00C17A88">
      <w:pPr>
        <w:pStyle w:val="32"/>
        <w:tabs>
          <w:tab w:val="left" w:pos="360"/>
        </w:tabs>
        <w:ind w:left="360"/>
        <w:rPr>
          <w:b w:val="0"/>
          <w:bCs w:val="0"/>
        </w:rPr>
      </w:pPr>
    </w:p>
    <w:tbl>
      <w:tblPr>
        <w:tblStyle w:val="af"/>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69"/>
      </w:tblGrid>
      <w:tr w:rsidR="00FD3908" w14:paraId="4899042B" w14:textId="77777777" w:rsidTr="00FD3908">
        <w:trPr>
          <w:trHeight w:val="773"/>
        </w:trPr>
        <w:tc>
          <w:tcPr>
            <w:tcW w:w="4676" w:type="dxa"/>
          </w:tcPr>
          <w:p w14:paraId="65901B33" w14:textId="77777777" w:rsidR="00FD3908" w:rsidRPr="002978B6" w:rsidRDefault="00FD3908" w:rsidP="00FD3908">
            <w:pPr>
              <w:jc w:val="center"/>
              <w:rPr>
                <w:sz w:val="24"/>
                <w:szCs w:val="24"/>
              </w:rPr>
            </w:pPr>
            <w:r w:rsidRPr="00FD3908">
              <w:rPr>
                <w:sz w:val="24"/>
                <w:szCs w:val="24"/>
              </w:rPr>
              <w:t>ЦЕДЕНТ</w:t>
            </w:r>
          </w:p>
        </w:tc>
        <w:tc>
          <w:tcPr>
            <w:tcW w:w="4669" w:type="dxa"/>
          </w:tcPr>
          <w:p w14:paraId="64707081" w14:textId="77777777" w:rsidR="00FD3908" w:rsidRDefault="00FD3908" w:rsidP="00FD3908">
            <w:pPr>
              <w:jc w:val="center"/>
              <w:rPr>
                <w:sz w:val="24"/>
                <w:szCs w:val="24"/>
              </w:rPr>
            </w:pPr>
            <w:r w:rsidRPr="00FD3908">
              <w:rPr>
                <w:sz w:val="24"/>
                <w:szCs w:val="24"/>
              </w:rPr>
              <w:t>ЦЕССИОНАРИЙ</w:t>
            </w:r>
          </w:p>
        </w:tc>
      </w:tr>
    </w:tbl>
    <w:p w14:paraId="3141B067" w14:textId="77777777" w:rsidR="007D3B2D" w:rsidRDefault="007D3B2D" w:rsidP="00C17A88">
      <w:pPr>
        <w:pStyle w:val="23"/>
        <w:widowControl w:val="0"/>
        <w:ind w:left="360" w:right="567"/>
        <w:jc w:val="both"/>
        <w:rPr>
          <w:b w:val="0"/>
          <w:bCs w:val="0"/>
          <w:sz w:val="24"/>
          <w:szCs w:val="24"/>
        </w:rPr>
      </w:pPr>
    </w:p>
    <w:tbl>
      <w:tblPr>
        <w:tblStyle w:val="af"/>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442"/>
        <w:gridCol w:w="2003"/>
        <w:gridCol w:w="2326"/>
      </w:tblGrid>
      <w:tr w:rsidR="009813E0" w14:paraId="5080FEDD" w14:textId="77777777" w:rsidTr="00490D97">
        <w:tc>
          <w:tcPr>
            <w:tcW w:w="4676" w:type="dxa"/>
            <w:gridSpan w:val="2"/>
          </w:tcPr>
          <w:p w14:paraId="40191D89" w14:textId="77777777" w:rsidR="009813E0" w:rsidRDefault="00003BC9" w:rsidP="00490D97">
            <w:pPr>
              <w:jc w:val="both"/>
              <w:rPr>
                <w:sz w:val="24"/>
                <w:szCs w:val="24"/>
              </w:rPr>
            </w:pPr>
            <w:r>
              <w:rPr>
                <w:sz w:val="24"/>
                <w:szCs w:val="24"/>
              </w:rPr>
              <w:t>________________________________________</w:t>
            </w:r>
          </w:p>
          <w:p w14:paraId="1E8EDA80" w14:textId="77777777" w:rsidR="009813E0" w:rsidRDefault="009813E0" w:rsidP="00490D97">
            <w:pPr>
              <w:jc w:val="both"/>
              <w:rPr>
                <w:sz w:val="24"/>
                <w:szCs w:val="24"/>
              </w:rPr>
            </w:pPr>
          </w:p>
        </w:tc>
        <w:tc>
          <w:tcPr>
            <w:tcW w:w="4669" w:type="dxa"/>
            <w:gridSpan w:val="2"/>
          </w:tcPr>
          <w:p w14:paraId="69613026" w14:textId="77777777" w:rsidR="009813E0" w:rsidRPr="004304DF" w:rsidRDefault="005B49DD" w:rsidP="005B49DD">
            <w:pPr>
              <w:jc w:val="both"/>
              <w:rPr>
                <w:sz w:val="24"/>
                <w:szCs w:val="24"/>
              </w:rPr>
            </w:pPr>
            <w:r>
              <w:rPr>
                <w:sz w:val="24"/>
                <w:szCs w:val="24"/>
              </w:rPr>
              <w:t>_______________</w:t>
            </w:r>
          </w:p>
        </w:tc>
      </w:tr>
      <w:tr w:rsidR="009813E0" w14:paraId="35E555BD" w14:textId="77777777" w:rsidTr="00490D97">
        <w:tc>
          <w:tcPr>
            <w:tcW w:w="2405" w:type="dxa"/>
          </w:tcPr>
          <w:p w14:paraId="7FBE550C" w14:textId="77777777" w:rsidR="009813E0" w:rsidRDefault="009813E0" w:rsidP="00490D97">
            <w:pPr>
              <w:jc w:val="both"/>
              <w:rPr>
                <w:sz w:val="24"/>
                <w:szCs w:val="24"/>
              </w:rPr>
            </w:pPr>
          </w:p>
        </w:tc>
        <w:tc>
          <w:tcPr>
            <w:tcW w:w="2271" w:type="dxa"/>
            <w:tcBorders>
              <w:bottom w:val="single" w:sz="4" w:space="0" w:color="auto"/>
            </w:tcBorders>
          </w:tcPr>
          <w:p w14:paraId="43D1BBB9" w14:textId="77777777" w:rsidR="009813E0" w:rsidRDefault="009813E0" w:rsidP="00490D97">
            <w:pPr>
              <w:jc w:val="both"/>
              <w:rPr>
                <w:sz w:val="24"/>
                <w:szCs w:val="24"/>
              </w:rPr>
            </w:pPr>
          </w:p>
        </w:tc>
        <w:tc>
          <w:tcPr>
            <w:tcW w:w="2130" w:type="dxa"/>
          </w:tcPr>
          <w:p w14:paraId="601B868A" w14:textId="77777777" w:rsidR="009813E0" w:rsidRDefault="009813E0" w:rsidP="005B49DD">
            <w:pPr>
              <w:jc w:val="both"/>
              <w:rPr>
                <w:sz w:val="24"/>
                <w:szCs w:val="24"/>
              </w:rPr>
            </w:pPr>
          </w:p>
        </w:tc>
        <w:tc>
          <w:tcPr>
            <w:tcW w:w="2539" w:type="dxa"/>
            <w:tcBorders>
              <w:bottom w:val="single" w:sz="4" w:space="0" w:color="auto"/>
            </w:tcBorders>
          </w:tcPr>
          <w:p w14:paraId="1B055046" w14:textId="77777777" w:rsidR="009813E0" w:rsidRDefault="009813E0" w:rsidP="00490D97">
            <w:pPr>
              <w:jc w:val="both"/>
              <w:rPr>
                <w:sz w:val="24"/>
                <w:szCs w:val="24"/>
              </w:rPr>
            </w:pPr>
          </w:p>
        </w:tc>
      </w:tr>
    </w:tbl>
    <w:p w14:paraId="3A16F200" w14:textId="77777777" w:rsidR="00DB4B87" w:rsidRPr="00A80F64" w:rsidRDefault="00DB4B87" w:rsidP="00C17A88">
      <w:pPr>
        <w:pStyle w:val="23"/>
        <w:widowControl w:val="0"/>
        <w:ind w:left="360" w:right="567"/>
        <w:jc w:val="both"/>
        <w:rPr>
          <w:b w:val="0"/>
          <w:bCs w:val="0"/>
          <w:sz w:val="24"/>
          <w:szCs w:val="24"/>
        </w:rPr>
      </w:pPr>
    </w:p>
    <w:tbl>
      <w:tblPr>
        <w:tblW w:w="0" w:type="auto"/>
        <w:tblLayout w:type="fixed"/>
        <w:tblCellMar>
          <w:left w:w="70" w:type="dxa"/>
          <w:right w:w="70" w:type="dxa"/>
        </w:tblCellMar>
        <w:tblLook w:val="0000" w:firstRow="0" w:lastRow="0" w:firstColumn="0" w:lastColumn="0" w:noHBand="0" w:noVBand="0"/>
      </w:tblPr>
      <w:tblGrid>
        <w:gridCol w:w="5110"/>
      </w:tblGrid>
      <w:tr w:rsidR="0063589B" w:rsidRPr="00A80F64" w14:paraId="7273D87F" w14:textId="77777777" w:rsidTr="00490D97">
        <w:tc>
          <w:tcPr>
            <w:tcW w:w="5110" w:type="dxa"/>
            <w:tcBorders>
              <w:top w:val="nil"/>
              <w:left w:val="nil"/>
              <w:bottom w:val="nil"/>
              <w:right w:val="nil"/>
            </w:tcBorders>
          </w:tcPr>
          <w:p w14:paraId="1D4EC8A3" w14:textId="77777777" w:rsidR="0063589B" w:rsidRPr="00A80F64" w:rsidRDefault="0063589B" w:rsidP="00490D97">
            <w:pPr>
              <w:jc w:val="center"/>
              <w:rPr>
                <w:sz w:val="24"/>
                <w:szCs w:val="24"/>
              </w:rPr>
            </w:pPr>
          </w:p>
        </w:tc>
      </w:tr>
      <w:tr w:rsidR="0063589B" w:rsidRPr="00A80F64" w14:paraId="430013DA" w14:textId="77777777" w:rsidTr="00490D97">
        <w:tc>
          <w:tcPr>
            <w:tcW w:w="5110" w:type="dxa"/>
            <w:tcBorders>
              <w:top w:val="nil"/>
              <w:left w:val="nil"/>
              <w:bottom w:val="nil"/>
              <w:right w:val="nil"/>
            </w:tcBorders>
          </w:tcPr>
          <w:p w14:paraId="614584AF" w14:textId="77777777" w:rsidR="0063589B" w:rsidRPr="00A80F64" w:rsidRDefault="0063589B" w:rsidP="00490D97">
            <w:pPr>
              <w:rPr>
                <w:sz w:val="24"/>
                <w:szCs w:val="24"/>
              </w:rPr>
            </w:pPr>
          </w:p>
        </w:tc>
      </w:tr>
      <w:tr w:rsidR="0063589B" w:rsidRPr="00A80F64" w14:paraId="12124AF4" w14:textId="77777777" w:rsidTr="00490D97">
        <w:tc>
          <w:tcPr>
            <w:tcW w:w="5110" w:type="dxa"/>
            <w:tcBorders>
              <w:top w:val="nil"/>
              <w:left w:val="nil"/>
              <w:bottom w:val="nil"/>
              <w:right w:val="nil"/>
            </w:tcBorders>
          </w:tcPr>
          <w:p w14:paraId="750669B5" w14:textId="77777777" w:rsidR="0063589B" w:rsidRPr="00A80F64" w:rsidRDefault="0063589B" w:rsidP="00490D97">
            <w:pPr>
              <w:jc w:val="center"/>
              <w:rPr>
                <w:sz w:val="24"/>
                <w:szCs w:val="24"/>
              </w:rPr>
            </w:pPr>
          </w:p>
        </w:tc>
      </w:tr>
    </w:tbl>
    <w:p w14:paraId="62D23267" w14:textId="77777777" w:rsidR="00F71758" w:rsidRDefault="00F71758" w:rsidP="009C615E">
      <w:pPr>
        <w:autoSpaceDE/>
        <w:autoSpaceDN/>
        <w:spacing w:after="160" w:line="259" w:lineRule="auto"/>
        <w:jc w:val="both"/>
        <w:rPr>
          <w:sz w:val="24"/>
          <w:szCs w:val="24"/>
          <w:u w:val="single"/>
        </w:rPr>
      </w:pPr>
    </w:p>
    <w:sectPr w:rsidR="00F71758" w:rsidSect="007D7271">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2370" w14:textId="77777777" w:rsidR="007D2697" w:rsidRDefault="007D2697" w:rsidP="0063589B">
      <w:r>
        <w:separator/>
      </w:r>
    </w:p>
  </w:endnote>
  <w:endnote w:type="continuationSeparator" w:id="0">
    <w:p w14:paraId="41FB5742" w14:textId="77777777" w:rsidR="007D2697" w:rsidRDefault="007D2697" w:rsidP="0063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8852" w14:textId="77777777" w:rsidR="00C47E23" w:rsidRDefault="00C47E23">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86C6" w14:textId="77777777" w:rsidR="00C47E23" w:rsidRPr="008E746E" w:rsidRDefault="00ED4648" w:rsidP="00FD3908">
    <w:pPr>
      <w:pStyle w:val="afa"/>
      <w:rPr>
        <w:b w:val="0"/>
        <w:sz w:val="24"/>
        <w:szCs w:val="24"/>
      </w:rPr>
    </w:pPr>
    <w:r>
      <w:rPr>
        <w:b w:val="0"/>
        <w:noProof/>
        <w:sz w:val="24"/>
        <w:szCs w:val="24"/>
      </w:rPr>
      <w:drawing>
        <wp:inline distT="0" distB="0" distL="0" distR="0" wp14:anchorId="4D7838CE" wp14:editId="18281C97">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r w:rsidR="00C47E23" w:rsidRPr="008E746E">
      <w:rPr>
        <w:b w:val="0"/>
        <w:sz w:val="24"/>
        <w:szCs w:val="24"/>
      </w:rPr>
      <w:t xml:space="preserve">ЦЕДЕНТ____________________                          ЦЕССИОНАРИЙ__________________ </w:t>
    </w:r>
  </w:p>
  <w:p w14:paraId="206337AB" w14:textId="77777777" w:rsidR="00C47E23" w:rsidRPr="008E746E" w:rsidRDefault="00C47E23" w:rsidP="00FD3908">
    <w:pPr>
      <w:pStyle w:val="afa"/>
      <w:rPr>
        <w:b w:val="0"/>
        <w:sz w:val="24"/>
        <w:szCs w:val="24"/>
      </w:rPr>
    </w:pPr>
  </w:p>
  <w:p w14:paraId="195B5784" w14:textId="77777777" w:rsidR="00C47E23" w:rsidRPr="008E746E" w:rsidRDefault="00C47E23" w:rsidP="00FD3908">
    <w:pPr>
      <w:pStyle w:val="afa"/>
      <w:jc w:val="center"/>
      <w:rPr>
        <w:b w:val="0"/>
      </w:rPr>
    </w:pPr>
    <w:r w:rsidRPr="008E746E">
      <w:rPr>
        <w:b w:val="0"/>
        <w:sz w:val="24"/>
        <w:szCs w:val="24"/>
      </w:rPr>
      <w:t xml:space="preserve">Договор уступки прав (требований) </w:t>
    </w:r>
    <w:r w:rsidRPr="008E746E">
      <w:rPr>
        <w:b w:val="0"/>
        <w:bCs w:val="0"/>
        <w:sz w:val="24"/>
        <w:szCs w:val="24"/>
      </w:rPr>
      <w:t xml:space="preserve">№ </w:t>
    </w:r>
    <w:r>
      <w:rPr>
        <w:b w:val="0"/>
        <w:bCs w:val="0"/>
        <w:sz w:val="24"/>
        <w:szCs w:val="24"/>
      </w:rPr>
      <w:t>___________</w:t>
    </w:r>
    <w:r w:rsidRPr="008E746E">
      <w:rPr>
        <w:b w:val="0"/>
        <w:bCs w:val="0"/>
        <w:sz w:val="24"/>
        <w:szCs w:val="24"/>
      </w:rPr>
      <w:t xml:space="preserve"> </w:t>
    </w:r>
    <w:r w:rsidRPr="008E746E">
      <w:rPr>
        <w:b w:val="0"/>
        <w:sz w:val="24"/>
        <w:szCs w:val="24"/>
      </w:rPr>
      <w:t xml:space="preserve">от </w:t>
    </w:r>
    <w:r>
      <w:rPr>
        <w:b w:val="0"/>
        <w:sz w:val="24"/>
        <w:szCs w:val="24"/>
      </w:rPr>
      <w:t xml:space="preserve">___ августа </w:t>
    </w:r>
    <w:r w:rsidRPr="008E746E">
      <w:rPr>
        <w:b w:val="0"/>
        <w:sz w:val="24"/>
        <w:szCs w:val="24"/>
      </w:rPr>
      <w:t>202</w:t>
    </w:r>
    <w:r>
      <w:rPr>
        <w:b w:val="0"/>
        <w:sz w:val="24"/>
        <w:szCs w:val="24"/>
      </w:rPr>
      <w:t>2</w:t>
    </w:r>
    <w:r w:rsidRPr="008E746E">
      <w:rPr>
        <w:b w:val="0"/>
        <w:sz w:val="24"/>
        <w:szCs w:val="24"/>
      </w:rPr>
      <w:t xml:space="preserve"> года.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2585" w14:textId="77777777" w:rsidR="00C47E23" w:rsidRDefault="00C47E2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895D" w14:textId="77777777" w:rsidR="007D2697" w:rsidRDefault="007D2697" w:rsidP="0063589B">
      <w:r>
        <w:separator/>
      </w:r>
    </w:p>
  </w:footnote>
  <w:footnote w:type="continuationSeparator" w:id="0">
    <w:p w14:paraId="61ACCB70" w14:textId="77777777" w:rsidR="007D2697" w:rsidRDefault="007D2697" w:rsidP="0063589B">
      <w:r>
        <w:continuationSeparator/>
      </w:r>
    </w:p>
  </w:footnote>
  <w:footnote w:id="1">
    <w:p w14:paraId="55DD99F5" w14:textId="77777777" w:rsidR="00C47E23" w:rsidRPr="00744CDC" w:rsidRDefault="00C47E23" w:rsidP="00F0498A">
      <w:pPr>
        <w:pStyle w:val="HTML"/>
        <w:jc w:val="both"/>
        <w:rPr>
          <w:rFonts w:ascii="Times New Roman" w:eastAsia="Calibri" w:hAnsi="Times New Roman" w:cs="Times New Roman"/>
        </w:rPr>
      </w:pPr>
      <w:r w:rsidRPr="00744CDC">
        <w:rPr>
          <w:rStyle w:val="af3"/>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BF4B" w14:textId="77777777" w:rsidR="00C47E23" w:rsidRDefault="00C47E23">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7B8" w14:textId="77777777" w:rsidR="00C47E23" w:rsidRDefault="00C47E23">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70FF" w14:textId="77777777" w:rsidR="00C47E23" w:rsidRDefault="00C47E23">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8621E4A"/>
    <w:multiLevelType w:val="hybridMultilevel"/>
    <w:tmpl w:val="2DC06A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16cid:durableId="1091507839">
    <w:abstractNumId w:val="16"/>
  </w:num>
  <w:num w:numId="2" w16cid:durableId="383453618">
    <w:abstractNumId w:val="18"/>
  </w:num>
  <w:num w:numId="3" w16cid:durableId="1621838856">
    <w:abstractNumId w:val="0"/>
  </w:num>
  <w:num w:numId="4" w16cid:durableId="1044331922">
    <w:abstractNumId w:val="22"/>
  </w:num>
  <w:num w:numId="5" w16cid:durableId="1661036529">
    <w:abstractNumId w:val="10"/>
  </w:num>
  <w:num w:numId="6" w16cid:durableId="1650864648">
    <w:abstractNumId w:val="11"/>
  </w:num>
  <w:num w:numId="7" w16cid:durableId="722096302">
    <w:abstractNumId w:val="4"/>
  </w:num>
  <w:num w:numId="8" w16cid:durableId="1582372252">
    <w:abstractNumId w:val="5"/>
  </w:num>
  <w:num w:numId="9" w16cid:durableId="679281865">
    <w:abstractNumId w:val="6"/>
  </w:num>
  <w:num w:numId="10" w16cid:durableId="1430003377">
    <w:abstractNumId w:val="7"/>
  </w:num>
  <w:num w:numId="11" w16cid:durableId="1886526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9157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591078">
    <w:abstractNumId w:val="1"/>
  </w:num>
  <w:num w:numId="14" w16cid:durableId="897397023">
    <w:abstractNumId w:val="2"/>
  </w:num>
  <w:num w:numId="15" w16cid:durableId="46684900">
    <w:abstractNumId w:val="8"/>
  </w:num>
  <w:num w:numId="16" w16cid:durableId="1819030724">
    <w:abstractNumId w:val="21"/>
  </w:num>
  <w:num w:numId="17" w16cid:durableId="668140902">
    <w:abstractNumId w:val="12"/>
  </w:num>
  <w:num w:numId="18" w16cid:durableId="465664808">
    <w:abstractNumId w:val="9"/>
  </w:num>
  <w:num w:numId="19" w16cid:durableId="1460029905">
    <w:abstractNumId w:val="13"/>
  </w:num>
  <w:num w:numId="20" w16cid:durableId="208880083">
    <w:abstractNumId w:val="19"/>
  </w:num>
  <w:num w:numId="21" w16cid:durableId="1571774256">
    <w:abstractNumId w:val="20"/>
  </w:num>
  <w:num w:numId="22" w16cid:durableId="1130434998">
    <w:abstractNumId w:val="3"/>
  </w:num>
  <w:num w:numId="23" w16cid:durableId="174541124">
    <w:abstractNumId w:val="15"/>
  </w:num>
  <w:num w:numId="24" w16cid:durableId="1887715028">
    <w:abstractNumId w:val="17"/>
  </w:num>
  <w:num w:numId="25" w16cid:durableId="1414340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9B"/>
    <w:rsid w:val="000016B7"/>
    <w:rsid w:val="00003BC9"/>
    <w:rsid w:val="000227D5"/>
    <w:rsid w:val="00023DA0"/>
    <w:rsid w:val="00026A6D"/>
    <w:rsid w:val="00032427"/>
    <w:rsid w:val="00043840"/>
    <w:rsid w:val="00044EBF"/>
    <w:rsid w:val="000563E4"/>
    <w:rsid w:val="000600FC"/>
    <w:rsid w:val="00073401"/>
    <w:rsid w:val="00085F34"/>
    <w:rsid w:val="000A5C31"/>
    <w:rsid w:val="000B4E16"/>
    <w:rsid w:val="000B4E8E"/>
    <w:rsid w:val="000C008E"/>
    <w:rsid w:val="000C2A4B"/>
    <w:rsid w:val="000C57B5"/>
    <w:rsid w:val="000C5890"/>
    <w:rsid w:val="000C65B8"/>
    <w:rsid w:val="000D0C29"/>
    <w:rsid w:val="000D6094"/>
    <w:rsid w:val="000E6BBE"/>
    <w:rsid w:val="000F00B7"/>
    <w:rsid w:val="00105745"/>
    <w:rsid w:val="001065DF"/>
    <w:rsid w:val="0011556B"/>
    <w:rsid w:val="00120E9D"/>
    <w:rsid w:val="00120EC9"/>
    <w:rsid w:val="001323C2"/>
    <w:rsid w:val="00132641"/>
    <w:rsid w:val="00140559"/>
    <w:rsid w:val="001623C7"/>
    <w:rsid w:val="00163758"/>
    <w:rsid w:val="00172D00"/>
    <w:rsid w:val="00175432"/>
    <w:rsid w:val="001768E9"/>
    <w:rsid w:val="00176F28"/>
    <w:rsid w:val="00177A30"/>
    <w:rsid w:val="00185A02"/>
    <w:rsid w:val="00187CB5"/>
    <w:rsid w:val="0019233A"/>
    <w:rsid w:val="00192CE5"/>
    <w:rsid w:val="00193782"/>
    <w:rsid w:val="00193BD8"/>
    <w:rsid w:val="001A0C3B"/>
    <w:rsid w:val="001A7BC1"/>
    <w:rsid w:val="001B37C1"/>
    <w:rsid w:val="001B41AD"/>
    <w:rsid w:val="001C4E00"/>
    <w:rsid w:val="001D186B"/>
    <w:rsid w:val="001D6DF2"/>
    <w:rsid w:val="001E2842"/>
    <w:rsid w:val="001E2AE4"/>
    <w:rsid w:val="001E51DF"/>
    <w:rsid w:val="001F16F9"/>
    <w:rsid w:val="001F4466"/>
    <w:rsid w:val="00201277"/>
    <w:rsid w:val="002020F2"/>
    <w:rsid w:val="0020238D"/>
    <w:rsid w:val="00207F2A"/>
    <w:rsid w:val="00207FFE"/>
    <w:rsid w:val="002122FE"/>
    <w:rsid w:val="00214017"/>
    <w:rsid w:val="00221A81"/>
    <w:rsid w:val="00223B3B"/>
    <w:rsid w:val="00231863"/>
    <w:rsid w:val="00234354"/>
    <w:rsid w:val="00234EE9"/>
    <w:rsid w:val="00236364"/>
    <w:rsid w:val="00252EB8"/>
    <w:rsid w:val="00266CA5"/>
    <w:rsid w:val="00270DA6"/>
    <w:rsid w:val="00282514"/>
    <w:rsid w:val="002866EC"/>
    <w:rsid w:val="002978B6"/>
    <w:rsid w:val="002A14A3"/>
    <w:rsid w:val="002A5471"/>
    <w:rsid w:val="002B486A"/>
    <w:rsid w:val="002B6052"/>
    <w:rsid w:val="002C4095"/>
    <w:rsid w:val="002D0CE7"/>
    <w:rsid w:val="002D4D83"/>
    <w:rsid w:val="002D5D11"/>
    <w:rsid w:val="002E0841"/>
    <w:rsid w:val="002E22C6"/>
    <w:rsid w:val="002F0BBC"/>
    <w:rsid w:val="002F286C"/>
    <w:rsid w:val="002F3AFE"/>
    <w:rsid w:val="003026D1"/>
    <w:rsid w:val="00320AA2"/>
    <w:rsid w:val="00321B85"/>
    <w:rsid w:val="00331988"/>
    <w:rsid w:val="003321E8"/>
    <w:rsid w:val="00335729"/>
    <w:rsid w:val="00353EC3"/>
    <w:rsid w:val="003649D6"/>
    <w:rsid w:val="00370CA5"/>
    <w:rsid w:val="00385C06"/>
    <w:rsid w:val="003B3DD2"/>
    <w:rsid w:val="003B51AC"/>
    <w:rsid w:val="003C1541"/>
    <w:rsid w:val="003C3D74"/>
    <w:rsid w:val="003E55D1"/>
    <w:rsid w:val="003E768D"/>
    <w:rsid w:val="003E7FC5"/>
    <w:rsid w:val="003F2287"/>
    <w:rsid w:val="00403DB0"/>
    <w:rsid w:val="00413961"/>
    <w:rsid w:val="00413C31"/>
    <w:rsid w:val="00416174"/>
    <w:rsid w:val="00416971"/>
    <w:rsid w:val="00420581"/>
    <w:rsid w:val="004357D8"/>
    <w:rsid w:val="004362A3"/>
    <w:rsid w:val="00444A7D"/>
    <w:rsid w:val="00451E53"/>
    <w:rsid w:val="004629AC"/>
    <w:rsid w:val="004666F1"/>
    <w:rsid w:val="00476C69"/>
    <w:rsid w:val="00490D97"/>
    <w:rsid w:val="004933F3"/>
    <w:rsid w:val="00497961"/>
    <w:rsid w:val="004A527E"/>
    <w:rsid w:val="004A6827"/>
    <w:rsid w:val="004C0249"/>
    <w:rsid w:val="004C2054"/>
    <w:rsid w:val="004C4E59"/>
    <w:rsid w:val="004C58B5"/>
    <w:rsid w:val="004D362F"/>
    <w:rsid w:val="004E1D82"/>
    <w:rsid w:val="004E4309"/>
    <w:rsid w:val="00501BE2"/>
    <w:rsid w:val="00501C99"/>
    <w:rsid w:val="005105BA"/>
    <w:rsid w:val="00516683"/>
    <w:rsid w:val="00516890"/>
    <w:rsid w:val="005233D3"/>
    <w:rsid w:val="00535C04"/>
    <w:rsid w:val="00542488"/>
    <w:rsid w:val="005425C3"/>
    <w:rsid w:val="00546CDD"/>
    <w:rsid w:val="00550065"/>
    <w:rsid w:val="00551951"/>
    <w:rsid w:val="00556D13"/>
    <w:rsid w:val="0056519F"/>
    <w:rsid w:val="00576437"/>
    <w:rsid w:val="005815C1"/>
    <w:rsid w:val="00584FCB"/>
    <w:rsid w:val="00594422"/>
    <w:rsid w:val="00596C76"/>
    <w:rsid w:val="0059705C"/>
    <w:rsid w:val="005A2388"/>
    <w:rsid w:val="005B131E"/>
    <w:rsid w:val="005B3FBA"/>
    <w:rsid w:val="005B49DD"/>
    <w:rsid w:val="005B7A17"/>
    <w:rsid w:val="005D64E2"/>
    <w:rsid w:val="005E2FD6"/>
    <w:rsid w:val="005E4848"/>
    <w:rsid w:val="005F097B"/>
    <w:rsid w:val="005F2FE5"/>
    <w:rsid w:val="005F7A24"/>
    <w:rsid w:val="00601BBD"/>
    <w:rsid w:val="00615742"/>
    <w:rsid w:val="0061735B"/>
    <w:rsid w:val="0062209D"/>
    <w:rsid w:val="00627944"/>
    <w:rsid w:val="00631FED"/>
    <w:rsid w:val="006339BB"/>
    <w:rsid w:val="0063589B"/>
    <w:rsid w:val="00643505"/>
    <w:rsid w:val="00664E2D"/>
    <w:rsid w:val="00666688"/>
    <w:rsid w:val="00673B4C"/>
    <w:rsid w:val="0067467C"/>
    <w:rsid w:val="00675E24"/>
    <w:rsid w:val="0067730E"/>
    <w:rsid w:val="00677556"/>
    <w:rsid w:val="0068268F"/>
    <w:rsid w:val="006A5B14"/>
    <w:rsid w:val="006A60A6"/>
    <w:rsid w:val="006B0ECF"/>
    <w:rsid w:val="006B165B"/>
    <w:rsid w:val="006B2CC2"/>
    <w:rsid w:val="006B326C"/>
    <w:rsid w:val="006C677E"/>
    <w:rsid w:val="006C6EA7"/>
    <w:rsid w:val="006D0C46"/>
    <w:rsid w:val="006D3DD2"/>
    <w:rsid w:val="006F7086"/>
    <w:rsid w:val="006F7863"/>
    <w:rsid w:val="00701D43"/>
    <w:rsid w:val="00702434"/>
    <w:rsid w:val="007116CF"/>
    <w:rsid w:val="00712DDC"/>
    <w:rsid w:val="00722008"/>
    <w:rsid w:val="00731B6A"/>
    <w:rsid w:val="00732768"/>
    <w:rsid w:val="007372BA"/>
    <w:rsid w:val="00752900"/>
    <w:rsid w:val="007605F1"/>
    <w:rsid w:val="00761C5A"/>
    <w:rsid w:val="007644C1"/>
    <w:rsid w:val="00764513"/>
    <w:rsid w:val="00774F1D"/>
    <w:rsid w:val="00780C14"/>
    <w:rsid w:val="00793F54"/>
    <w:rsid w:val="007A387F"/>
    <w:rsid w:val="007B27CA"/>
    <w:rsid w:val="007B2D36"/>
    <w:rsid w:val="007C078D"/>
    <w:rsid w:val="007C1438"/>
    <w:rsid w:val="007C2352"/>
    <w:rsid w:val="007D2697"/>
    <w:rsid w:val="007D34F9"/>
    <w:rsid w:val="007D3B2D"/>
    <w:rsid w:val="007D7271"/>
    <w:rsid w:val="007E05D6"/>
    <w:rsid w:val="007E23A1"/>
    <w:rsid w:val="007E428B"/>
    <w:rsid w:val="007E4852"/>
    <w:rsid w:val="00801256"/>
    <w:rsid w:val="00801619"/>
    <w:rsid w:val="00802AD3"/>
    <w:rsid w:val="00803129"/>
    <w:rsid w:val="00835330"/>
    <w:rsid w:val="008424CC"/>
    <w:rsid w:val="00853844"/>
    <w:rsid w:val="0085600D"/>
    <w:rsid w:val="00856213"/>
    <w:rsid w:val="008568F9"/>
    <w:rsid w:val="00872BC8"/>
    <w:rsid w:val="00874043"/>
    <w:rsid w:val="00877BAD"/>
    <w:rsid w:val="008872EC"/>
    <w:rsid w:val="00894691"/>
    <w:rsid w:val="008A19C7"/>
    <w:rsid w:val="008A1AC7"/>
    <w:rsid w:val="008B01A5"/>
    <w:rsid w:val="008B0682"/>
    <w:rsid w:val="008C4B56"/>
    <w:rsid w:val="008C5872"/>
    <w:rsid w:val="008C5BDF"/>
    <w:rsid w:val="008D1225"/>
    <w:rsid w:val="008E41EC"/>
    <w:rsid w:val="008E5BBF"/>
    <w:rsid w:val="008E746E"/>
    <w:rsid w:val="008F109D"/>
    <w:rsid w:val="008F55E6"/>
    <w:rsid w:val="008F5D07"/>
    <w:rsid w:val="008F6087"/>
    <w:rsid w:val="008F70FF"/>
    <w:rsid w:val="00911AC1"/>
    <w:rsid w:val="00930A8B"/>
    <w:rsid w:val="00932298"/>
    <w:rsid w:val="00933C05"/>
    <w:rsid w:val="00935B4F"/>
    <w:rsid w:val="0093734B"/>
    <w:rsid w:val="0094476B"/>
    <w:rsid w:val="009564FB"/>
    <w:rsid w:val="00973DDC"/>
    <w:rsid w:val="00973E60"/>
    <w:rsid w:val="00976125"/>
    <w:rsid w:val="009764B0"/>
    <w:rsid w:val="009773A1"/>
    <w:rsid w:val="009813E0"/>
    <w:rsid w:val="009822D1"/>
    <w:rsid w:val="00987F13"/>
    <w:rsid w:val="009B1ED5"/>
    <w:rsid w:val="009B400A"/>
    <w:rsid w:val="009C1E30"/>
    <w:rsid w:val="009C6070"/>
    <w:rsid w:val="009C615E"/>
    <w:rsid w:val="009D5084"/>
    <w:rsid w:val="009E07D7"/>
    <w:rsid w:val="009E5A77"/>
    <w:rsid w:val="009F2E42"/>
    <w:rsid w:val="009F39D1"/>
    <w:rsid w:val="009F76FE"/>
    <w:rsid w:val="00A06B85"/>
    <w:rsid w:val="00A1179D"/>
    <w:rsid w:val="00A1231A"/>
    <w:rsid w:val="00A17E1A"/>
    <w:rsid w:val="00A21CF7"/>
    <w:rsid w:val="00A24632"/>
    <w:rsid w:val="00A2569C"/>
    <w:rsid w:val="00A3353B"/>
    <w:rsid w:val="00A42F22"/>
    <w:rsid w:val="00A502C0"/>
    <w:rsid w:val="00A6007A"/>
    <w:rsid w:val="00A67212"/>
    <w:rsid w:val="00A71B56"/>
    <w:rsid w:val="00A855E0"/>
    <w:rsid w:val="00A87772"/>
    <w:rsid w:val="00A90281"/>
    <w:rsid w:val="00A9701D"/>
    <w:rsid w:val="00AA01E6"/>
    <w:rsid w:val="00AB396B"/>
    <w:rsid w:val="00AB558F"/>
    <w:rsid w:val="00AC7AE5"/>
    <w:rsid w:val="00AD0335"/>
    <w:rsid w:val="00AD05D1"/>
    <w:rsid w:val="00AD73A6"/>
    <w:rsid w:val="00AD7D37"/>
    <w:rsid w:val="00AE4AA9"/>
    <w:rsid w:val="00AE5A64"/>
    <w:rsid w:val="00AF6EA9"/>
    <w:rsid w:val="00B117B5"/>
    <w:rsid w:val="00B3119B"/>
    <w:rsid w:val="00B31582"/>
    <w:rsid w:val="00B476E4"/>
    <w:rsid w:val="00B50B45"/>
    <w:rsid w:val="00B5170C"/>
    <w:rsid w:val="00B51CBC"/>
    <w:rsid w:val="00B63CC7"/>
    <w:rsid w:val="00B65A2B"/>
    <w:rsid w:val="00B67364"/>
    <w:rsid w:val="00B7580D"/>
    <w:rsid w:val="00B80A42"/>
    <w:rsid w:val="00B90F58"/>
    <w:rsid w:val="00B9406F"/>
    <w:rsid w:val="00B95CCC"/>
    <w:rsid w:val="00BA14AA"/>
    <w:rsid w:val="00BA372C"/>
    <w:rsid w:val="00BB58BD"/>
    <w:rsid w:val="00BB7798"/>
    <w:rsid w:val="00BC1199"/>
    <w:rsid w:val="00BC4EA7"/>
    <w:rsid w:val="00BD03CE"/>
    <w:rsid w:val="00BD70B2"/>
    <w:rsid w:val="00BE0757"/>
    <w:rsid w:val="00BE0B05"/>
    <w:rsid w:val="00BE43D6"/>
    <w:rsid w:val="00BF0ABA"/>
    <w:rsid w:val="00C014C1"/>
    <w:rsid w:val="00C05BA1"/>
    <w:rsid w:val="00C1118E"/>
    <w:rsid w:val="00C11D64"/>
    <w:rsid w:val="00C14EAB"/>
    <w:rsid w:val="00C17A88"/>
    <w:rsid w:val="00C208EF"/>
    <w:rsid w:val="00C25731"/>
    <w:rsid w:val="00C36D50"/>
    <w:rsid w:val="00C47E23"/>
    <w:rsid w:val="00C50FEF"/>
    <w:rsid w:val="00C631C3"/>
    <w:rsid w:val="00C6543F"/>
    <w:rsid w:val="00C70B35"/>
    <w:rsid w:val="00C71D5F"/>
    <w:rsid w:val="00C8133E"/>
    <w:rsid w:val="00C83B32"/>
    <w:rsid w:val="00C91006"/>
    <w:rsid w:val="00CA7921"/>
    <w:rsid w:val="00CB0138"/>
    <w:rsid w:val="00CB0359"/>
    <w:rsid w:val="00CB08BE"/>
    <w:rsid w:val="00CB3731"/>
    <w:rsid w:val="00CB4994"/>
    <w:rsid w:val="00CC0C96"/>
    <w:rsid w:val="00CC6379"/>
    <w:rsid w:val="00CC69D6"/>
    <w:rsid w:val="00CD71CD"/>
    <w:rsid w:val="00CF198D"/>
    <w:rsid w:val="00D0142B"/>
    <w:rsid w:val="00D10A6F"/>
    <w:rsid w:val="00D110F2"/>
    <w:rsid w:val="00D203CD"/>
    <w:rsid w:val="00D23A1E"/>
    <w:rsid w:val="00D2596E"/>
    <w:rsid w:val="00D26144"/>
    <w:rsid w:val="00D36438"/>
    <w:rsid w:val="00D402F3"/>
    <w:rsid w:val="00D448CF"/>
    <w:rsid w:val="00D44E8D"/>
    <w:rsid w:val="00D5011F"/>
    <w:rsid w:val="00D54974"/>
    <w:rsid w:val="00D55F1D"/>
    <w:rsid w:val="00D60C10"/>
    <w:rsid w:val="00D6267B"/>
    <w:rsid w:val="00D81F15"/>
    <w:rsid w:val="00D839EB"/>
    <w:rsid w:val="00D91221"/>
    <w:rsid w:val="00D955A4"/>
    <w:rsid w:val="00D95CFA"/>
    <w:rsid w:val="00DA125E"/>
    <w:rsid w:val="00DA1C35"/>
    <w:rsid w:val="00DB2DB7"/>
    <w:rsid w:val="00DB4B87"/>
    <w:rsid w:val="00DC0B00"/>
    <w:rsid w:val="00DC39B1"/>
    <w:rsid w:val="00DD138B"/>
    <w:rsid w:val="00DD3943"/>
    <w:rsid w:val="00DD7636"/>
    <w:rsid w:val="00DE556E"/>
    <w:rsid w:val="00DE69F0"/>
    <w:rsid w:val="00DF348A"/>
    <w:rsid w:val="00DF3CA1"/>
    <w:rsid w:val="00DF67F5"/>
    <w:rsid w:val="00E074BA"/>
    <w:rsid w:val="00E10095"/>
    <w:rsid w:val="00E204AA"/>
    <w:rsid w:val="00E21190"/>
    <w:rsid w:val="00E21C5A"/>
    <w:rsid w:val="00E237F8"/>
    <w:rsid w:val="00E2551E"/>
    <w:rsid w:val="00E25D71"/>
    <w:rsid w:val="00E31FCE"/>
    <w:rsid w:val="00E3250D"/>
    <w:rsid w:val="00E35B11"/>
    <w:rsid w:val="00E421CA"/>
    <w:rsid w:val="00E475F1"/>
    <w:rsid w:val="00E57C04"/>
    <w:rsid w:val="00E60B21"/>
    <w:rsid w:val="00E626AE"/>
    <w:rsid w:val="00E65199"/>
    <w:rsid w:val="00E66FAE"/>
    <w:rsid w:val="00E67C6F"/>
    <w:rsid w:val="00E67D5D"/>
    <w:rsid w:val="00E735DE"/>
    <w:rsid w:val="00E73995"/>
    <w:rsid w:val="00E74C85"/>
    <w:rsid w:val="00E82A9E"/>
    <w:rsid w:val="00E84EFB"/>
    <w:rsid w:val="00E86470"/>
    <w:rsid w:val="00E91939"/>
    <w:rsid w:val="00E9359B"/>
    <w:rsid w:val="00E94707"/>
    <w:rsid w:val="00EA1530"/>
    <w:rsid w:val="00EA1DD4"/>
    <w:rsid w:val="00EA1DF8"/>
    <w:rsid w:val="00EA64F6"/>
    <w:rsid w:val="00EA7D5F"/>
    <w:rsid w:val="00EC39A0"/>
    <w:rsid w:val="00EC50FE"/>
    <w:rsid w:val="00EC67F2"/>
    <w:rsid w:val="00ED4648"/>
    <w:rsid w:val="00ED55A3"/>
    <w:rsid w:val="00EE02A2"/>
    <w:rsid w:val="00EE0E8B"/>
    <w:rsid w:val="00EF1C14"/>
    <w:rsid w:val="00EF6611"/>
    <w:rsid w:val="00EF6817"/>
    <w:rsid w:val="00F02D60"/>
    <w:rsid w:val="00F04027"/>
    <w:rsid w:val="00F0498A"/>
    <w:rsid w:val="00F118ED"/>
    <w:rsid w:val="00F177A7"/>
    <w:rsid w:val="00F1782F"/>
    <w:rsid w:val="00F23A01"/>
    <w:rsid w:val="00F25010"/>
    <w:rsid w:val="00F26052"/>
    <w:rsid w:val="00F2625D"/>
    <w:rsid w:val="00F3767E"/>
    <w:rsid w:val="00F40216"/>
    <w:rsid w:val="00F41DD8"/>
    <w:rsid w:val="00F42915"/>
    <w:rsid w:val="00F47CDD"/>
    <w:rsid w:val="00F50AD6"/>
    <w:rsid w:val="00F6026A"/>
    <w:rsid w:val="00F64B57"/>
    <w:rsid w:val="00F6513E"/>
    <w:rsid w:val="00F71758"/>
    <w:rsid w:val="00F72127"/>
    <w:rsid w:val="00F7723F"/>
    <w:rsid w:val="00F82523"/>
    <w:rsid w:val="00F8268E"/>
    <w:rsid w:val="00F873BE"/>
    <w:rsid w:val="00F90AC6"/>
    <w:rsid w:val="00F9552D"/>
    <w:rsid w:val="00F97123"/>
    <w:rsid w:val="00F97939"/>
    <w:rsid w:val="00F97F9F"/>
    <w:rsid w:val="00FA0B10"/>
    <w:rsid w:val="00FA17BE"/>
    <w:rsid w:val="00FA4499"/>
    <w:rsid w:val="00FA56DC"/>
    <w:rsid w:val="00FC7A7F"/>
    <w:rsid w:val="00FD3908"/>
    <w:rsid w:val="00FD48AB"/>
    <w:rsid w:val="00FD632F"/>
    <w:rsid w:val="00FE395C"/>
    <w:rsid w:val="00FE3AA6"/>
    <w:rsid w:val="00FE3C7A"/>
    <w:rsid w:val="00FF275C"/>
    <w:rsid w:val="00FF4C30"/>
    <w:rsid w:val="00FF4C6F"/>
    <w:rsid w:val="00FF6676"/>
    <w:rsid w:val="00FF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C54A9B"/>
  <w15:chartTrackingRefBased/>
  <w15:docId w15:val="{EBF30B04-473A-448D-9A10-911CF6C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89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63589B"/>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63589B"/>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63589B"/>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63589B"/>
    <w:pPr>
      <w:keepNext/>
      <w:jc w:val="center"/>
      <w:outlineLvl w:val="3"/>
    </w:pPr>
    <w:rPr>
      <w:b/>
      <w:bCs/>
      <w:sz w:val="18"/>
      <w:szCs w:val="18"/>
    </w:rPr>
  </w:style>
  <w:style w:type="paragraph" w:styleId="5">
    <w:name w:val="heading 5"/>
    <w:basedOn w:val="a"/>
    <w:next w:val="a"/>
    <w:link w:val="50"/>
    <w:uiPriority w:val="99"/>
    <w:qFormat/>
    <w:rsid w:val="0063589B"/>
    <w:pPr>
      <w:keepNext/>
      <w:ind w:right="509"/>
      <w:jc w:val="both"/>
      <w:outlineLvl w:val="4"/>
    </w:pPr>
    <w:rPr>
      <w:b/>
      <w:bCs/>
      <w:sz w:val="24"/>
      <w:szCs w:val="24"/>
    </w:rPr>
  </w:style>
  <w:style w:type="paragraph" w:styleId="6">
    <w:name w:val="heading 6"/>
    <w:basedOn w:val="a"/>
    <w:next w:val="a"/>
    <w:link w:val="60"/>
    <w:uiPriority w:val="99"/>
    <w:qFormat/>
    <w:rsid w:val="0063589B"/>
    <w:pPr>
      <w:keepNext/>
      <w:ind w:right="509" w:firstLine="720"/>
      <w:jc w:val="both"/>
      <w:outlineLvl w:val="5"/>
    </w:pPr>
    <w:rPr>
      <w:b/>
      <w:bCs/>
      <w:sz w:val="24"/>
      <w:szCs w:val="24"/>
    </w:rPr>
  </w:style>
  <w:style w:type="paragraph" w:styleId="7">
    <w:name w:val="heading 7"/>
    <w:basedOn w:val="a"/>
    <w:next w:val="a"/>
    <w:link w:val="70"/>
    <w:uiPriority w:val="99"/>
    <w:qFormat/>
    <w:rsid w:val="0063589B"/>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63589B"/>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63589B"/>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63589B"/>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63589B"/>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63589B"/>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9"/>
    <w:rsid w:val="0063589B"/>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63589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63589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63589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63589B"/>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63589B"/>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63589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Абзац маркированнный,Шаг процесса,Абзац 1,UL,Table-Normal,RSHB_Table-Normal,Предусловия,Bullet List,FooterText,numbered,Bullet Number,Индексы,Num Bullet 1,Абзац списка1,ПКФ Список,List Paragraph,Маркер,название,SL_Абзац списка"/>
    <w:basedOn w:val="a"/>
    <w:link w:val="a4"/>
    <w:uiPriority w:val="34"/>
    <w:qFormat/>
    <w:rsid w:val="0063589B"/>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63589B"/>
    <w:rPr>
      <w:rFonts w:cs="Times New Roman"/>
      <w:vertAlign w:val="superscript"/>
    </w:rPr>
  </w:style>
  <w:style w:type="paragraph" w:styleId="a6">
    <w:name w:val="endnote text"/>
    <w:basedOn w:val="a"/>
    <w:link w:val="a7"/>
    <w:uiPriority w:val="99"/>
    <w:semiHidden/>
    <w:unhideWhenUsed/>
    <w:rsid w:val="0063589B"/>
  </w:style>
  <w:style w:type="character" w:customStyle="1" w:styleId="a7">
    <w:name w:val="Текст концевой сноски Знак"/>
    <w:basedOn w:val="a0"/>
    <w:link w:val="a6"/>
    <w:uiPriority w:val="99"/>
    <w:semiHidden/>
    <w:rsid w:val="0063589B"/>
    <w:rPr>
      <w:rFonts w:ascii="Times New Roman" w:eastAsia="Times New Roman" w:hAnsi="Times New Roman" w:cs="Times New Roman"/>
      <w:sz w:val="20"/>
      <w:szCs w:val="20"/>
      <w:lang w:eastAsia="ru-RU"/>
    </w:rPr>
  </w:style>
  <w:style w:type="paragraph" w:customStyle="1" w:styleId="a8">
    <w:name w:val="Íîðìàëüíûé"/>
    <w:rsid w:val="0063589B"/>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63589B"/>
    <w:pPr>
      <w:autoSpaceDE/>
      <w:autoSpaceDN/>
      <w:jc w:val="both"/>
    </w:pPr>
    <w:rPr>
      <w:sz w:val="24"/>
      <w:szCs w:val="24"/>
    </w:rPr>
  </w:style>
  <w:style w:type="paragraph" w:styleId="a9">
    <w:name w:val="annotation text"/>
    <w:basedOn w:val="a"/>
    <w:link w:val="aa"/>
    <w:uiPriority w:val="99"/>
    <w:rsid w:val="0063589B"/>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63589B"/>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63589B"/>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63589B"/>
    <w:rPr>
      <w:rFonts w:ascii="Times New Roman" w:eastAsia="Times New Roman" w:hAnsi="Times New Roman" w:cs="Times New Roman"/>
      <w:b/>
      <w:bCs/>
      <w:sz w:val="20"/>
      <w:szCs w:val="20"/>
      <w:lang w:eastAsia="ru-RU"/>
    </w:rPr>
  </w:style>
  <w:style w:type="paragraph" w:styleId="ad">
    <w:name w:val="Revision"/>
    <w:hidden/>
    <w:uiPriority w:val="99"/>
    <w:semiHidden/>
    <w:rsid w:val="0063589B"/>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63589B"/>
    <w:pPr>
      <w:widowControl w:val="0"/>
      <w:autoSpaceDE/>
      <w:autoSpaceDN/>
      <w:spacing w:before="20" w:after="20"/>
    </w:pPr>
    <w:rPr>
      <w:b/>
      <w:bCs/>
    </w:rPr>
  </w:style>
  <w:style w:type="paragraph" w:styleId="11">
    <w:name w:val="toc 1"/>
    <w:basedOn w:val="a"/>
    <w:next w:val="a"/>
    <w:autoRedefine/>
    <w:uiPriority w:val="99"/>
    <w:rsid w:val="0063589B"/>
    <w:pPr>
      <w:autoSpaceDE/>
      <w:autoSpaceDN/>
      <w:jc w:val="both"/>
    </w:pPr>
    <w:rPr>
      <w:bCs/>
      <w:i/>
      <w:sz w:val="24"/>
      <w:szCs w:val="24"/>
    </w:rPr>
  </w:style>
  <w:style w:type="character" w:styleId="ae">
    <w:name w:val="Hyperlink"/>
    <w:basedOn w:val="a0"/>
    <w:uiPriority w:val="99"/>
    <w:rsid w:val="0063589B"/>
    <w:rPr>
      <w:rFonts w:cs="Times New Roman"/>
      <w:color w:val="0000FF"/>
      <w:u w:val="single"/>
    </w:rPr>
  </w:style>
  <w:style w:type="paragraph" w:customStyle="1" w:styleId="ConsPlusNormal">
    <w:name w:val="ConsPlusNormal"/>
    <w:uiPriority w:val="99"/>
    <w:rsid w:val="006358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6358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63589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63589B"/>
    <w:rPr>
      <w:rFonts w:ascii="Times New Roman" w:hAnsi="Times New Roman" w:cs="Times New Roman"/>
      <w:sz w:val="16"/>
      <w:szCs w:val="16"/>
    </w:rPr>
  </w:style>
  <w:style w:type="paragraph" w:customStyle="1" w:styleId="af1">
    <w:name w:val="Приложения"/>
    <w:basedOn w:val="a"/>
    <w:uiPriority w:val="99"/>
    <w:rsid w:val="0063589B"/>
    <w:pPr>
      <w:ind w:left="1701" w:right="1701"/>
      <w:jc w:val="center"/>
    </w:pPr>
    <w:rPr>
      <w:b/>
      <w:bCs/>
      <w:sz w:val="24"/>
      <w:szCs w:val="24"/>
    </w:rPr>
  </w:style>
  <w:style w:type="paragraph" w:customStyle="1" w:styleId="Iiiaeuiue">
    <w:name w:val="Ii?iaeuiue"/>
    <w:uiPriority w:val="99"/>
    <w:rsid w:val="0063589B"/>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63589B"/>
    <w:pPr>
      <w:ind w:left="2127" w:right="-199" w:hanging="1701"/>
      <w:jc w:val="both"/>
    </w:pPr>
    <w:rPr>
      <w:sz w:val="24"/>
      <w:szCs w:val="24"/>
    </w:rPr>
  </w:style>
  <w:style w:type="character" w:styleId="af3">
    <w:name w:val="footnote reference"/>
    <w:basedOn w:val="a0"/>
    <w:rsid w:val="0063589B"/>
    <w:rPr>
      <w:rFonts w:ascii="Times New Roman" w:hAnsi="Times New Roman" w:cs="Times New Roman"/>
      <w:vertAlign w:val="superscript"/>
    </w:rPr>
  </w:style>
  <w:style w:type="paragraph" w:customStyle="1" w:styleId="oaenoniinee">
    <w:name w:val="oaeno niinee"/>
    <w:basedOn w:val="a"/>
    <w:uiPriority w:val="99"/>
    <w:rsid w:val="0063589B"/>
    <w:pPr>
      <w:widowControl w:val="0"/>
    </w:pPr>
  </w:style>
  <w:style w:type="paragraph" w:styleId="32">
    <w:name w:val="Body Text 3"/>
    <w:basedOn w:val="a"/>
    <w:link w:val="33"/>
    <w:uiPriority w:val="99"/>
    <w:rsid w:val="0063589B"/>
    <w:pPr>
      <w:tabs>
        <w:tab w:val="left" w:pos="9923"/>
      </w:tabs>
      <w:ind w:right="283"/>
      <w:jc w:val="both"/>
    </w:pPr>
    <w:rPr>
      <w:b/>
      <w:bCs/>
      <w:sz w:val="24"/>
      <w:szCs w:val="24"/>
    </w:rPr>
  </w:style>
  <w:style w:type="character" w:customStyle="1" w:styleId="33">
    <w:name w:val="Основной текст 3 Знак"/>
    <w:basedOn w:val="a0"/>
    <w:link w:val="32"/>
    <w:uiPriority w:val="99"/>
    <w:rsid w:val="0063589B"/>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63589B"/>
    <w:pPr>
      <w:ind w:firstLine="708"/>
      <w:jc w:val="both"/>
    </w:pPr>
    <w:rPr>
      <w:i/>
      <w:iCs/>
      <w:sz w:val="28"/>
      <w:szCs w:val="28"/>
    </w:rPr>
  </w:style>
  <w:style w:type="character" w:customStyle="1" w:styleId="35">
    <w:name w:val="Основной текст с отступом 3 Знак"/>
    <w:basedOn w:val="a0"/>
    <w:link w:val="34"/>
    <w:uiPriority w:val="99"/>
    <w:rsid w:val="0063589B"/>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63589B"/>
    <w:pPr>
      <w:ind w:firstLine="708"/>
      <w:jc w:val="both"/>
    </w:pPr>
    <w:rPr>
      <w:sz w:val="28"/>
      <w:szCs w:val="28"/>
    </w:rPr>
  </w:style>
  <w:style w:type="character" w:customStyle="1" w:styleId="22">
    <w:name w:val="Основной текст с отступом 2 Знак"/>
    <w:basedOn w:val="a0"/>
    <w:link w:val="21"/>
    <w:uiPriority w:val="99"/>
    <w:rsid w:val="0063589B"/>
    <w:rPr>
      <w:rFonts w:ascii="Times New Roman" w:eastAsia="Times New Roman" w:hAnsi="Times New Roman" w:cs="Times New Roman"/>
      <w:sz w:val="28"/>
      <w:szCs w:val="28"/>
      <w:lang w:eastAsia="ru-RU"/>
    </w:rPr>
  </w:style>
  <w:style w:type="paragraph" w:styleId="23">
    <w:name w:val="Body Text 2"/>
    <w:basedOn w:val="a"/>
    <w:link w:val="24"/>
    <w:uiPriority w:val="99"/>
    <w:rsid w:val="0063589B"/>
    <w:rPr>
      <w:b/>
      <w:bCs/>
      <w:sz w:val="28"/>
      <w:szCs w:val="28"/>
    </w:rPr>
  </w:style>
  <w:style w:type="character" w:customStyle="1" w:styleId="24">
    <w:name w:val="Основной текст 2 Знак"/>
    <w:basedOn w:val="a0"/>
    <w:link w:val="23"/>
    <w:uiPriority w:val="99"/>
    <w:rsid w:val="0063589B"/>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63589B"/>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63589B"/>
    <w:pPr>
      <w:jc w:val="both"/>
    </w:pPr>
    <w:rPr>
      <w:b/>
      <w:bCs/>
      <w:sz w:val="24"/>
      <w:szCs w:val="24"/>
    </w:rPr>
  </w:style>
  <w:style w:type="character" w:customStyle="1" w:styleId="af5">
    <w:name w:val="Основной текст Знак"/>
    <w:basedOn w:val="a0"/>
    <w:link w:val="af4"/>
    <w:uiPriority w:val="99"/>
    <w:rsid w:val="0063589B"/>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63589B"/>
    <w:pPr>
      <w:jc w:val="center"/>
    </w:pPr>
    <w:rPr>
      <w:b/>
      <w:bCs/>
      <w:sz w:val="28"/>
      <w:szCs w:val="28"/>
    </w:rPr>
  </w:style>
  <w:style w:type="character" w:customStyle="1" w:styleId="af7">
    <w:name w:val="Заголовок Знак"/>
    <w:basedOn w:val="a0"/>
    <w:link w:val="af6"/>
    <w:uiPriority w:val="99"/>
    <w:rsid w:val="0063589B"/>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63589B"/>
    <w:rPr>
      <w:rFonts w:ascii="Tahoma" w:hAnsi="Tahoma" w:cs="Tahoma"/>
      <w:sz w:val="16"/>
      <w:szCs w:val="16"/>
    </w:rPr>
  </w:style>
  <w:style w:type="character" w:customStyle="1" w:styleId="af9">
    <w:name w:val="Текст выноски Знак"/>
    <w:basedOn w:val="a0"/>
    <w:link w:val="af8"/>
    <w:uiPriority w:val="99"/>
    <w:rsid w:val="0063589B"/>
    <w:rPr>
      <w:rFonts w:ascii="Tahoma" w:eastAsia="Times New Roman" w:hAnsi="Tahoma" w:cs="Tahoma"/>
      <w:sz w:val="16"/>
      <w:szCs w:val="16"/>
      <w:lang w:eastAsia="ru-RU"/>
    </w:rPr>
  </w:style>
  <w:style w:type="paragraph" w:styleId="afa">
    <w:name w:val="footer"/>
    <w:basedOn w:val="a"/>
    <w:link w:val="afb"/>
    <w:uiPriority w:val="99"/>
    <w:rsid w:val="0063589B"/>
    <w:pPr>
      <w:tabs>
        <w:tab w:val="center" w:pos="4153"/>
        <w:tab w:val="right" w:pos="8306"/>
      </w:tabs>
    </w:pPr>
    <w:rPr>
      <w:b/>
      <w:bCs/>
    </w:rPr>
  </w:style>
  <w:style w:type="character" w:customStyle="1" w:styleId="afb">
    <w:name w:val="Нижний колонтитул Знак"/>
    <w:basedOn w:val="a0"/>
    <w:link w:val="afa"/>
    <w:uiPriority w:val="99"/>
    <w:rsid w:val="0063589B"/>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63589B"/>
    <w:rPr>
      <w:rFonts w:ascii="Times New Roman" w:hAnsi="Times New Roman" w:cs="Times New Roman"/>
      <w:vertAlign w:val="superscript"/>
    </w:rPr>
  </w:style>
  <w:style w:type="paragraph" w:styleId="afc">
    <w:name w:val="footnote text"/>
    <w:basedOn w:val="a"/>
    <w:link w:val="afd"/>
    <w:uiPriority w:val="99"/>
    <w:rsid w:val="0063589B"/>
  </w:style>
  <w:style w:type="character" w:customStyle="1" w:styleId="afd">
    <w:name w:val="Текст сноски Знак"/>
    <w:basedOn w:val="a0"/>
    <w:link w:val="afc"/>
    <w:uiPriority w:val="99"/>
    <w:rsid w:val="0063589B"/>
    <w:rPr>
      <w:rFonts w:ascii="Times New Roman" w:eastAsia="Times New Roman" w:hAnsi="Times New Roman" w:cs="Times New Roman"/>
      <w:sz w:val="20"/>
      <w:szCs w:val="20"/>
      <w:lang w:eastAsia="ru-RU"/>
    </w:rPr>
  </w:style>
  <w:style w:type="character" w:styleId="afe">
    <w:name w:val="page number"/>
    <w:basedOn w:val="Oeooaacaoaiioiieaie"/>
    <w:uiPriority w:val="99"/>
    <w:rsid w:val="0063589B"/>
    <w:rPr>
      <w:rFonts w:ascii="Times New Roman" w:hAnsi="Times New Roman" w:cs="Times New Roman"/>
    </w:rPr>
  </w:style>
  <w:style w:type="paragraph" w:styleId="aff">
    <w:name w:val="header"/>
    <w:basedOn w:val="a"/>
    <w:link w:val="aff0"/>
    <w:uiPriority w:val="99"/>
    <w:rsid w:val="0063589B"/>
    <w:pPr>
      <w:tabs>
        <w:tab w:val="center" w:pos="4153"/>
        <w:tab w:val="right" w:pos="8306"/>
      </w:tabs>
    </w:pPr>
  </w:style>
  <w:style w:type="character" w:customStyle="1" w:styleId="aff0">
    <w:name w:val="Верхний колонтитул Знак"/>
    <w:basedOn w:val="a0"/>
    <w:link w:val="aff"/>
    <w:uiPriority w:val="99"/>
    <w:rsid w:val="0063589B"/>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63589B"/>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63589B"/>
    <w:rPr>
      <w:rFonts w:ascii="Times New Roman CYR" w:eastAsia="Times New Roman" w:hAnsi="Times New Roman CYR" w:cs="Times New Roman CYR"/>
      <w:b/>
      <w:bCs/>
      <w:lang w:eastAsia="ru-RU"/>
    </w:rPr>
  </w:style>
  <w:style w:type="paragraph" w:customStyle="1" w:styleId="Default">
    <w:name w:val="Default"/>
    <w:basedOn w:val="a"/>
    <w:rsid w:val="006B0ECF"/>
    <w:rPr>
      <w:rFonts w:eastAsiaTheme="minorHAnsi"/>
      <w:color w:val="000000"/>
      <w:sz w:val="24"/>
      <w:szCs w:val="24"/>
    </w:rPr>
  </w:style>
  <w:style w:type="character" w:customStyle="1" w:styleId="a4">
    <w:name w:val="Абзац списка Знак"/>
    <w:aliases w:val="Абзац маркированнный Знак,Шаг процесса Знак,Абзац 1 Знак,UL Знак,Table-Normal Знак,RSHB_Table-Normal Знак,Предусловия Знак,Bullet List Знак,FooterText Знак,numbered Знак,Bullet Number Знак,Индексы Знак,Num Bullet 1 Знак,ПКФ Список Знак"/>
    <w:link w:val="a3"/>
    <w:uiPriority w:val="34"/>
    <w:qFormat/>
    <w:locked/>
    <w:rsid w:val="00B9406F"/>
    <w:rPr>
      <w:rFonts w:ascii="Calibri" w:eastAsia="Times New Roman" w:hAnsi="Calibri" w:cs="Times New Roman"/>
    </w:rPr>
  </w:style>
  <w:style w:type="paragraph" w:styleId="HTML">
    <w:name w:val="HTML Preformatted"/>
    <w:basedOn w:val="a"/>
    <w:link w:val="HTML0"/>
    <w:uiPriority w:val="99"/>
    <w:unhideWhenUsed/>
    <w:rsid w:val="00F0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F0498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7200">
      <w:bodyDiv w:val="1"/>
      <w:marLeft w:val="0"/>
      <w:marRight w:val="0"/>
      <w:marTop w:val="0"/>
      <w:marBottom w:val="0"/>
      <w:divBdr>
        <w:top w:val="none" w:sz="0" w:space="0" w:color="auto"/>
        <w:left w:val="none" w:sz="0" w:space="0" w:color="auto"/>
        <w:bottom w:val="none" w:sz="0" w:space="0" w:color="auto"/>
        <w:right w:val="none" w:sz="0" w:space="0" w:color="auto"/>
      </w:divBdr>
    </w:div>
    <w:div w:id="986713807">
      <w:bodyDiv w:val="1"/>
      <w:marLeft w:val="0"/>
      <w:marRight w:val="0"/>
      <w:marTop w:val="0"/>
      <w:marBottom w:val="0"/>
      <w:divBdr>
        <w:top w:val="none" w:sz="0" w:space="0" w:color="auto"/>
        <w:left w:val="none" w:sz="0" w:space="0" w:color="auto"/>
        <w:bottom w:val="none" w:sz="0" w:space="0" w:color="auto"/>
        <w:right w:val="none" w:sz="0" w:space="0" w:color="auto"/>
      </w:divBdr>
    </w:div>
    <w:div w:id="13049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33CFAD574C4D98A1D1809F192826B51D.dms.sberbank.ru/33CFAD574C4D98A1D1809F192826B51D-684EE6951F79968E876911C93F192801-D5969CE61F3B06DACB063B489ED59CB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B509-ED04-43B8-83D6-DD313A22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4414</Words>
  <Characters>32177</Characters>
  <Application>Microsoft Office Word</Application>
  <DocSecurity>4</DocSecurity>
  <Lines>268</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Ирина Евгеньевна</dc:creator>
  <cp:keywords/>
  <dc:description/>
  <cp:lastModifiedBy>Рязанова Анна Александровна</cp:lastModifiedBy>
  <cp:revision>2</cp:revision>
  <cp:lastPrinted>2022-01-11T08:20:00Z</cp:lastPrinted>
  <dcterms:created xsi:type="dcterms:W3CDTF">2022-07-27T15:25:00Z</dcterms:created>
  <dcterms:modified xsi:type="dcterms:W3CDTF">2022-07-27T15:25:00Z</dcterms:modified>
</cp:coreProperties>
</file>