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386A" w14:textId="271F4641" w:rsidR="00C7210F" w:rsidRPr="00C7210F" w:rsidRDefault="00B52A05" w:rsidP="00C7210F">
      <w:pPr>
        <w:jc w:val="center"/>
        <w:rPr>
          <w:rFonts w:ascii="Times New Roman" w:hAnsi="Times New Roman" w:cs="Times New Roman"/>
          <w:b/>
          <w:bCs/>
          <w:sz w:val="24"/>
          <w:szCs w:val="24"/>
        </w:rPr>
      </w:pPr>
      <w:r w:rsidRPr="00C7210F">
        <w:rPr>
          <w:rFonts w:ascii="Times New Roman" w:hAnsi="Times New Roman" w:cs="Times New Roman"/>
          <w:b/>
          <w:bCs/>
          <w:sz w:val="24"/>
          <w:szCs w:val="24"/>
        </w:rPr>
        <w:t>Информационное сообщение организатора торгов ООО «КОРТ» о проведении торгов по продаже принадлежащ</w:t>
      </w:r>
      <w:r w:rsidR="00706DDC" w:rsidRPr="00C7210F">
        <w:rPr>
          <w:rFonts w:ascii="Times New Roman" w:hAnsi="Times New Roman" w:cs="Times New Roman"/>
          <w:b/>
          <w:bCs/>
          <w:sz w:val="24"/>
          <w:szCs w:val="24"/>
        </w:rPr>
        <w:t>их</w:t>
      </w:r>
      <w:r w:rsidRPr="00C7210F">
        <w:rPr>
          <w:rFonts w:ascii="Times New Roman" w:hAnsi="Times New Roman" w:cs="Times New Roman"/>
          <w:b/>
          <w:bCs/>
          <w:sz w:val="24"/>
          <w:szCs w:val="24"/>
        </w:rPr>
        <w:t xml:space="preserve"> ПАО Сбербанк </w:t>
      </w:r>
      <w:r w:rsidR="00706DDC" w:rsidRPr="00C7210F">
        <w:rPr>
          <w:rFonts w:ascii="Times New Roman" w:hAnsi="Times New Roman" w:cs="Times New Roman"/>
          <w:b/>
          <w:bCs/>
          <w:sz w:val="24"/>
          <w:szCs w:val="24"/>
        </w:rPr>
        <w:t>прав (требовани</w:t>
      </w:r>
      <w:r w:rsidR="005339CF" w:rsidRPr="00C7210F">
        <w:rPr>
          <w:rFonts w:ascii="Times New Roman" w:hAnsi="Times New Roman" w:cs="Times New Roman"/>
          <w:b/>
          <w:bCs/>
          <w:sz w:val="24"/>
          <w:szCs w:val="24"/>
        </w:rPr>
        <w:t>й</w:t>
      </w:r>
      <w:r w:rsidR="00706DDC" w:rsidRPr="00C7210F">
        <w:rPr>
          <w:rFonts w:ascii="Times New Roman" w:hAnsi="Times New Roman" w:cs="Times New Roman"/>
          <w:b/>
          <w:bCs/>
          <w:sz w:val="24"/>
          <w:szCs w:val="24"/>
        </w:rPr>
        <w:t>)</w:t>
      </w:r>
      <w:r w:rsidRPr="00C7210F">
        <w:rPr>
          <w:rFonts w:ascii="Times New Roman" w:hAnsi="Times New Roman" w:cs="Times New Roman"/>
          <w:b/>
          <w:bCs/>
          <w:sz w:val="24"/>
          <w:szCs w:val="24"/>
        </w:rPr>
        <w:t xml:space="preserve">, </w:t>
      </w:r>
      <w:r w:rsidR="00706DDC" w:rsidRPr="00C7210F">
        <w:rPr>
          <w:rFonts w:ascii="Times New Roman" w:hAnsi="Times New Roman" w:cs="Times New Roman"/>
          <w:b/>
          <w:bCs/>
          <w:sz w:val="24"/>
          <w:szCs w:val="24"/>
        </w:rPr>
        <w:t xml:space="preserve">возникших из </w:t>
      </w:r>
      <w:r w:rsidR="00C7210F" w:rsidRPr="00C7210F">
        <w:rPr>
          <w:rFonts w:ascii="Times New Roman" w:hAnsi="Times New Roman" w:cs="Times New Roman"/>
          <w:b/>
          <w:bCs/>
          <w:sz w:val="24"/>
          <w:szCs w:val="24"/>
        </w:rPr>
        <w:t>договора об открытии невозобновляемой кредитной линии</w:t>
      </w:r>
      <w:r w:rsidR="00706DDC" w:rsidRPr="00C7210F">
        <w:rPr>
          <w:rFonts w:ascii="Times New Roman" w:hAnsi="Times New Roman" w:cs="Times New Roman"/>
          <w:b/>
          <w:bCs/>
          <w:sz w:val="24"/>
          <w:szCs w:val="24"/>
        </w:rPr>
        <w:t>, заключенн</w:t>
      </w:r>
      <w:r w:rsidR="00C7210F" w:rsidRPr="00C7210F">
        <w:rPr>
          <w:rFonts w:ascii="Times New Roman" w:hAnsi="Times New Roman" w:cs="Times New Roman"/>
          <w:b/>
          <w:bCs/>
          <w:sz w:val="24"/>
          <w:szCs w:val="24"/>
        </w:rPr>
        <w:t>ого</w:t>
      </w:r>
      <w:r w:rsidR="00706DDC" w:rsidRPr="00C7210F">
        <w:rPr>
          <w:rFonts w:ascii="Times New Roman" w:hAnsi="Times New Roman" w:cs="Times New Roman"/>
          <w:b/>
          <w:bCs/>
          <w:sz w:val="24"/>
          <w:szCs w:val="24"/>
        </w:rPr>
        <w:t xml:space="preserve"> с</w:t>
      </w:r>
      <w:r w:rsidR="00E75174" w:rsidRPr="00C7210F">
        <w:rPr>
          <w:rFonts w:ascii="Times New Roman" w:hAnsi="Times New Roman" w:cs="Times New Roman"/>
          <w:b/>
          <w:bCs/>
          <w:sz w:val="24"/>
          <w:szCs w:val="24"/>
        </w:rPr>
        <w:t xml:space="preserve"> </w:t>
      </w:r>
      <w:r w:rsidR="00C7210F">
        <w:rPr>
          <w:rFonts w:ascii="Times New Roman" w:hAnsi="Times New Roman" w:cs="Times New Roman"/>
          <w:b/>
          <w:bCs/>
          <w:sz w:val="24"/>
          <w:szCs w:val="24"/>
        </w:rPr>
        <w:br/>
      </w:r>
      <w:r w:rsidR="00C7210F" w:rsidRPr="00C7210F">
        <w:rPr>
          <w:rFonts w:ascii="Times New Roman" w:hAnsi="Times New Roman" w:cs="Times New Roman"/>
          <w:b/>
          <w:bCs/>
          <w:sz w:val="24"/>
          <w:szCs w:val="24"/>
        </w:rPr>
        <w:t>ООО «</w:t>
      </w:r>
      <w:r w:rsidR="00C7210F" w:rsidRPr="00C7210F">
        <w:rPr>
          <w:rFonts w:ascii="Times New Roman" w:eastAsia="Calibri" w:hAnsi="Times New Roman" w:cs="Times New Roman"/>
          <w:b/>
          <w:bCs/>
          <w:sz w:val="24"/>
          <w:szCs w:val="24"/>
          <w:lang w:eastAsia="ru-RU"/>
        </w:rPr>
        <w:t>Кинопарк</w:t>
      </w:r>
      <w:r w:rsidR="00C7210F" w:rsidRPr="00C7210F">
        <w:rPr>
          <w:rFonts w:ascii="Times New Roman" w:hAnsi="Times New Roman" w:cs="Times New Roman"/>
          <w:b/>
          <w:bCs/>
          <w:sz w:val="24"/>
          <w:szCs w:val="24"/>
        </w:rPr>
        <w:t xml:space="preserve">» (ИНН </w:t>
      </w:r>
      <w:r w:rsidR="00C7210F" w:rsidRPr="00C7210F">
        <w:rPr>
          <w:rFonts w:ascii="Times New Roman" w:eastAsia="Calibri" w:hAnsi="Times New Roman" w:cs="Times New Roman"/>
          <w:b/>
          <w:bCs/>
          <w:sz w:val="24"/>
          <w:szCs w:val="24"/>
          <w:lang w:eastAsia="ru-RU"/>
        </w:rPr>
        <w:t>4823037388</w:t>
      </w:r>
      <w:r w:rsidR="00C7210F" w:rsidRPr="00C7210F">
        <w:rPr>
          <w:rFonts w:ascii="Times New Roman" w:hAnsi="Times New Roman" w:cs="Times New Roman"/>
          <w:b/>
          <w:bCs/>
          <w:sz w:val="24"/>
          <w:szCs w:val="24"/>
        </w:rPr>
        <w:t>)</w:t>
      </w:r>
    </w:p>
    <w:p w14:paraId="5747BFBA" w14:textId="1CE54B08" w:rsidR="00E75174" w:rsidRPr="006C2BCA" w:rsidRDefault="00E75174"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Организатор торгов - ООО «КОРТ» (105120, г. Москва, ул. Сыромятническая Ниж., д. 11, корп. Б, эт.7, пом. I, оф.13; ИНН 7709910588, ОГРН 1127746673669, https://www.kort.ru/, e-mail: </w:t>
      </w:r>
      <w:r w:rsidRPr="006C2BCA">
        <w:rPr>
          <w:rFonts w:ascii="Times New Roman" w:hAnsi="Times New Roman" w:cs="Times New Roman"/>
          <w:sz w:val="24"/>
          <w:szCs w:val="24"/>
          <w:lang w:val="en-US"/>
        </w:rPr>
        <w:t>info</w:t>
      </w:r>
      <w:r w:rsidRPr="006C2BCA">
        <w:rPr>
          <w:rFonts w:ascii="Times New Roman" w:hAnsi="Times New Roman" w:cs="Times New Roman"/>
          <w:sz w:val="24"/>
          <w:szCs w:val="24"/>
        </w:rPr>
        <w:t>@kor</w:t>
      </w:r>
      <w:r w:rsidRPr="006C2BCA">
        <w:rPr>
          <w:rFonts w:ascii="Times New Roman" w:hAnsi="Times New Roman" w:cs="Times New Roman"/>
          <w:sz w:val="24"/>
          <w:szCs w:val="24"/>
          <w:lang w:val="en-US"/>
        </w:rPr>
        <w:t>t</w:t>
      </w:r>
      <w:r w:rsidRPr="006C2BCA">
        <w:rPr>
          <w:rFonts w:ascii="Times New Roman" w:hAnsi="Times New Roman" w:cs="Times New Roman"/>
          <w:sz w:val="24"/>
          <w:szCs w:val="24"/>
        </w:rPr>
        <w:t>.ru, тел.: 8(495)720-47-50) от имени и по поручению ПАО Сбербанк сообщает о проведении торгов в форме электронного аукциона, открытого по составу участников и открытого по форме подачи предложений о цене c применением метода понижения начальной цены (голландский аукцион).</w:t>
      </w:r>
    </w:p>
    <w:p w14:paraId="44EE7C16" w14:textId="09FD783F" w:rsidR="00E75174" w:rsidRPr="006C2BCA" w:rsidRDefault="00E75174"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Цедент - ПАО Сбербанк.</w:t>
      </w:r>
    </w:p>
    <w:p w14:paraId="0D3AA327" w14:textId="519843CB" w:rsidR="00C7210F" w:rsidRPr="006C2BCA" w:rsidRDefault="00C7210F" w:rsidP="006C2BCA">
      <w:pPr>
        <w:pStyle w:val="a3"/>
        <w:shd w:val="clear" w:color="auto" w:fill="FFFFFF"/>
        <w:spacing w:before="0" w:beforeAutospacing="0" w:after="160" w:afterAutospacing="0" w:line="259" w:lineRule="auto"/>
        <w:ind w:firstLine="709"/>
        <w:jc w:val="both"/>
        <w:rPr>
          <w:color w:val="4D4D4D"/>
        </w:rPr>
      </w:pPr>
      <w:r w:rsidRPr="006C2BCA">
        <w:t xml:space="preserve">Торги проводятся в электронной форме на электронной площадке «Электронные системы Поволжья» (ООО «Электронные системы Поволжья», зарегистрировано в едином государственном реестре юридических лиц 17 ноября 2010 года за номером ОГРН 1105262010193, 603089 Нижний Новгород, ул. Полтавская, 32, тел.: 8-(831)-421-11-11, 8-(831)-428-86-27) в сети Интернет по адресу: </w:t>
      </w:r>
      <w:hyperlink r:id="rId8" w:history="1">
        <w:r w:rsidRPr="006C2BCA">
          <w:rPr>
            <w:rStyle w:val="a4"/>
          </w:rPr>
          <w:t>http://el-torg.com/</w:t>
        </w:r>
      </w:hyperlink>
      <w:r w:rsidRPr="006C2BCA">
        <w:t>. П</w:t>
      </w:r>
      <w:r w:rsidRPr="006C2BCA">
        <w:rPr>
          <w:shd w:val="clear" w:color="auto" w:fill="FFFFFF"/>
        </w:rPr>
        <w:t>равила проведения торгов в электронной форме, правила взаимодействия организаторов торгов, оператора электронной площадки, лиц, заинтересованных в регистрации на электронной площадке, лиц, представляющих заявки на участие в торгах, участников торгов в процессе их организации и проведения, установлены регламентом</w:t>
      </w:r>
      <w:r w:rsidRPr="006C2BCA">
        <w:t xml:space="preserve"> Электронной площадки ЭСП для проведения коммерческих торгов в электронной форме, размещенным в сети Интернет по адресу: </w:t>
      </w:r>
      <w:hyperlink r:id="rId9" w:history="1">
        <w:r w:rsidRPr="006C2BCA">
          <w:rPr>
            <w:rStyle w:val="a4"/>
          </w:rPr>
          <w:t>http://el-torg.com/</w:t>
        </w:r>
      </w:hyperlink>
      <w:r w:rsidRPr="006C2BCA">
        <w:rPr>
          <w:rStyle w:val="a4"/>
          <w:color w:val="auto"/>
        </w:rPr>
        <w:t>.</w:t>
      </w:r>
    </w:p>
    <w:p w14:paraId="554BA6AF" w14:textId="77777777" w:rsidR="00C7210F" w:rsidRPr="006C2BCA" w:rsidRDefault="00C7210F"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Извещение о проведении торгов опубликовано на сайте электронной площадки «Электронные системы Поволжья» в сети Интернет по адресу: </w:t>
      </w:r>
      <w:hyperlink r:id="rId10" w:history="1">
        <w:r w:rsidRPr="006C2BCA">
          <w:rPr>
            <w:rStyle w:val="a4"/>
            <w:rFonts w:ascii="Times New Roman" w:hAnsi="Times New Roman" w:cs="Times New Roman"/>
            <w:sz w:val="24"/>
            <w:szCs w:val="24"/>
          </w:rPr>
          <w:t>http://el-torg.com/</w:t>
        </w:r>
      </w:hyperlink>
      <w:r w:rsidRPr="006C2BCA">
        <w:rPr>
          <w:rFonts w:ascii="Times New Roman" w:hAnsi="Times New Roman" w:cs="Times New Roman"/>
          <w:sz w:val="24"/>
          <w:szCs w:val="24"/>
        </w:rPr>
        <w:t xml:space="preserve">. </w:t>
      </w:r>
    </w:p>
    <w:p w14:paraId="167138A8" w14:textId="02980656" w:rsidR="00C7210F" w:rsidRPr="006C2BCA" w:rsidRDefault="00DA3231" w:rsidP="006C2BCA">
      <w:pPr>
        <w:spacing w:after="60"/>
        <w:ind w:right="-57"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Предмет торгов: лот №1 – </w:t>
      </w:r>
      <w:r w:rsidR="00BF23EB" w:rsidRPr="006C2BCA">
        <w:rPr>
          <w:rFonts w:ascii="Times New Roman" w:hAnsi="Times New Roman" w:cs="Times New Roman"/>
          <w:sz w:val="24"/>
          <w:szCs w:val="24"/>
        </w:rPr>
        <w:t xml:space="preserve">принадлежащие </w:t>
      </w:r>
      <w:r w:rsidR="005374BB" w:rsidRPr="006C2BCA">
        <w:rPr>
          <w:rFonts w:ascii="Times New Roman" w:hAnsi="Times New Roman" w:cs="Times New Roman"/>
          <w:sz w:val="24"/>
          <w:szCs w:val="24"/>
        </w:rPr>
        <w:t>ПАО Сбербанк</w:t>
      </w:r>
      <w:r w:rsidR="00BF23EB" w:rsidRPr="006C2BCA">
        <w:rPr>
          <w:rFonts w:ascii="Times New Roman" w:hAnsi="Times New Roman" w:cs="Times New Roman"/>
          <w:sz w:val="24"/>
          <w:szCs w:val="24"/>
        </w:rPr>
        <w:t xml:space="preserve"> права (требования)</w:t>
      </w:r>
      <w:r w:rsidR="00C7210F" w:rsidRPr="006C2BCA">
        <w:rPr>
          <w:rFonts w:ascii="Times New Roman" w:hAnsi="Times New Roman" w:cs="Times New Roman"/>
          <w:sz w:val="24"/>
          <w:szCs w:val="24"/>
        </w:rPr>
        <w:t xml:space="preserve">, возникшие из договора об открытии невозобновляемой кредитной линии </w:t>
      </w:r>
      <w:r w:rsidR="00C7210F" w:rsidRPr="006C2BCA">
        <w:rPr>
          <w:rFonts w:ascii="Times New Roman" w:hAnsi="Times New Roman" w:cs="Times New Roman"/>
          <w:sz w:val="24"/>
          <w:szCs w:val="24"/>
        </w:rPr>
        <w:br/>
        <w:t xml:space="preserve">№ 610714017 от 09.06.2014г., заключенного между ПАО Сбербанк и </w:t>
      </w:r>
      <w:r w:rsidR="00C7210F" w:rsidRPr="006C2BCA">
        <w:rPr>
          <w:rFonts w:ascii="Times New Roman" w:hAnsi="Times New Roman" w:cs="Times New Roman"/>
          <w:bCs/>
          <w:sz w:val="24"/>
          <w:szCs w:val="24"/>
        </w:rPr>
        <w:t>ООО «</w:t>
      </w:r>
      <w:r w:rsidR="00C7210F" w:rsidRPr="006C2BCA">
        <w:rPr>
          <w:rFonts w:ascii="Times New Roman" w:eastAsia="Calibri" w:hAnsi="Times New Roman" w:cs="Times New Roman"/>
          <w:sz w:val="24"/>
          <w:szCs w:val="24"/>
          <w:lang w:eastAsia="ru-RU"/>
        </w:rPr>
        <w:t>Кинопарк</w:t>
      </w:r>
      <w:r w:rsidR="00C7210F" w:rsidRPr="006C2BCA">
        <w:rPr>
          <w:rFonts w:ascii="Times New Roman" w:hAnsi="Times New Roman" w:cs="Times New Roman"/>
          <w:bCs/>
          <w:sz w:val="24"/>
          <w:szCs w:val="24"/>
        </w:rPr>
        <w:t xml:space="preserve">» (ИНН </w:t>
      </w:r>
      <w:r w:rsidR="00C7210F" w:rsidRPr="006C2BCA">
        <w:rPr>
          <w:rFonts w:ascii="Times New Roman" w:eastAsia="Calibri" w:hAnsi="Times New Roman" w:cs="Times New Roman"/>
          <w:sz w:val="24"/>
          <w:szCs w:val="24"/>
          <w:lang w:eastAsia="ru-RU"/>
        </w:rPr>
        <w:t>4823037388</w:t>
      </w:r>
      <w:r w:rsidR="00C7210F" w:rsidRPr="006C2BCA">
        <w:rPr>
          <w:rFonts w:ascii="Times New Roman" w:hAnsi="Times New Roman" w:cs="Times New Roman"/>
          <w:bCs/>
          <w:sz w:val="24"/>
          <w:szCs w:val="24"/>
        </w:rPr>
        <w:t>)</w:t>
      </w:r>
      <w:r w:rsidR="00C7210F" w:rsidRPr="006C2BCA">
        <w:rPr>
          <w:rFonts w:ascii="Times New Roman" w:hAnsi="Times New Roman" w:cs="Times New Roman"/>
          <w:sz w:val="24"/>
          <w:szCs w:val="24"/>
        </w:rPr>
        <w:t xml:space="preserve">, с учетом всех дополнительных соглашений, с одновременной уступкой прав (требований) по договорам, заключенным в обеспечение исполнения обязательств </w:t>
      </w:r>
      <w:r w:rsidR="00C7210F" w:rsidRPr="006C2BCA">
        <w:rPr>
          <w:rFonts w:ascii="Times New Roman" w:hAnsi="Times New Roman" w:cs="Times New Roman"/>
          <w:bCs/>
          <w:sz w:val="24"/>
          <w:szCs w:val="24"/>
        </w:rPr>
        <w:t>ООО «</w:t>
      </w:r>
      <w:r w:rsidR="00C7210F" w:rsidRPr="006C2BCA">
        <w:rPr>
          <w:rFonts w:ascii="Times New Roman" w:eastAsia="Calibri" w:hAnsi="Times New Roman" w:cs="Times New Roman"/>
          <w:sz w:val="24"/>
          <w:szCs w:val="24"/>
          <w:lang w:eastAsia="ru-RU"/>
        </w:rPr>
        <w:t>Кинопарк</w:t>
      </w:r>
      <w:r w:rsidR="00C7210F" w:rsidRPr="006C2BCA">
        <w:rPr>
          <w:rFonts w:ascii="Times New Roman" w:hAnsi="Times New Roman" w:cs="Times New Roman"/>
          <w:bCs/>
          <w:sz w:val="24"/>
          <w:szCs w:val="24"/>
        </w:rPr>
        <w:t xml:space="preserve">» </w:t>
      </w:r>
      <w:r w:rsidR="00C7210F" w:rsidRPr="006C2BCA">
        <w:rPr>
          <w:rFonts w:ascii="Times New Roman" w:hAnsi="Times New Roman" w:cs="Times New Roman"/>
          <w:sz w:val="24"/>
          <w:szCs w:val="24"/>
        </w:rPr>
        <w:t xml:space="preserve">по </w:t>
      </w:r>
      <w:r w:rsidR="00EC2C3A" w:rsidRPr="006C2BCA">
        <w:rPr>
          <w:rFonts w:ascii="Times New Roman" w:hAnsi="Times New Roman" w:cs="Times New Roman"/>
          <w:sz w:val="24"/>
          <w:szCs w:val="24"/>
        </w:rPr>
        <w:t xml:space="preserve">указанному </w:t>
      </w:r>
      <w:r w:rsidR="00C7210F" w:rsidRPr="006C2BCA">
        <w:rPr>
          <w:rFonts w:ascii="Times New Roman" w:hAnsi="Times New Roman" w:cs="Times New Roman"/>
          <w:sz w:val="24"/>
          <w:szCs w:val="24"/>
        </w:rPr>
        <w:t>договору</w:t>
      </w:r>
      <w:r w:rsidR="00A45820">
        <w:rPr>
          <w:rFonts w:ascii="Times New Roman" w:hAnsi="Times New Roman" w:cs="Times New Roman"/>
          <w:sz w:val="24"/>
          <w:szCs w:val="24"/>
        </w:rPr>
        <w:t xml:space="preserve"> </w:t>
      </w:r>
      <w:r w:rsidR="00C7210F" w:rsidRPr="006C2BCA">
        <w:rPr>
          <w:rFonts w:ascii="Times New Roman" w:hAnsi="Times New Roman" w:cs="Times New Roman"/>
          <w:sz w:val="24"/>
          <w:szCs w:val="24"/>
        </w:rPr>
        <w:t xml:space="preserve">в полном объеме согласно перечню: </w:t>
      </w:r>
    </w:p>
    <w:p w14:paraId="109749D2"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610510027/З-5 от 09.08.2010г., заключенного с Рыжковым Юрием Ивановичем; </w:t>
      </w:r>
    </w:p>
    <w:p w14:paraId="16F7A707"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610510028/З-1 от 09.08.2010г., заключенного с Рыжковым Юрием Ивановичем; </w:t>
      </w:r>
    </w:p>
    <w:p w14:paraId="35CF71B0"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ипотеки № 610714017/и-1 от 09.06.2014г., заключенного с Рыжковым Юрием Ивановичем; </w:t>
      </w:r>
    </w:p>
    <w:p w14:paraId="724944FA"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610714017/З-1 от 30.06.2014г., заключенного с Рыжковым Юрием Ивановичем; </w:t>
      </w:r>
    </w:p>
    <w:p w14:paraId="7FE81511"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610714017/З-2 от 05.05.2016г., заключенного с ООО «Лидер»; </w:t>
      </w:r>
    </w:p>
    <w:p w14:paraId="057D1CE6"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610714017/З-3 от 29.09.2017г., заключенного с Рыжковым Юрием Ивановичем; </w:t>
      </w:r>
    </w:p>
    <w:p w14:paraId="2BCA5070"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610714017/З-6 от 17.11.2020г., заключенного с Рыжковым Юрием Ивановичем; </w:t>
      </w:r>
    </w:p>
    <w:p w14:paraId="0B7CAAF6"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610714017/З-7 от 17.11.2020г., заключенного с ООО «Кинопарк»; </w:t>
      </w:r>
    </w:p>
    <w:p w14:paraId="48B763C7" w14:textId="45511C31"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lastRenderedPageBreak/>
        <w:t>- договора залога ценных бумаг № 610714017/З-10 от 10.12.2020</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ООО «Высота»;</w:t>
      </w:r>
    </w:p>
    <w:p w14:paraId="3E7B9CEA" w14:textId="53B3510D"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залога ценных бумаг № 610714017/З-8 от 10.12.2020</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 xml:space="preserve">ООО «Кинопарк»; </w:t>
      </w:r>
    </w:p>
    <w:p w14:paraId="273F8BC2" w14:textId="213943FB"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залога ценных бумаг № 610714017/З-9 от 10.12.2020</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ООО «Лидер»;</w:t>
      </w:r>
    </w:p>
    <w:p w14:paraId="4BE167A5" w14:textId="2CF1A902"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залога ценных бумаг № 610714017/З-11 от 10.12.2020</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ООО «Лидер»;</w:t>
      </w:r>
    </w:p>
    <w:p w14:paraId="2151FA70" w14:textId="6542FCC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610714017/П-7 от 11.08.2015г., заключенн</w:t>
      </w:r>
      <w:r w:rsidR="00810F2C">
        <w:rPr>
          <w:rFonts w:ascii="Times New Roman" w:hAnsi="Times New Roman" w:cs="Times New Roman"/>
        </w:rPr>
        <w:t>ого</w:t>
      </w:r>
      <w:r w:rsidRPr="006C2BCA">
        <w:rPr>
          <w:rFonts w:ascii="Times New Roman" w:hAnsi="Times New Roman" w:cs="Times New Roman"/>
        </w:rPr>
        <w:t xml:space="preserve"> с </w:t>
      </w:r>
      <w:r w:rsidRPr="006C2BCA">
        <w:rPr>
          <w:rFonts w:ascii="Times New Roman" w:hAnsi="Times New Roman" w:cs="Times New Roman"/>
        </w:rPr>
        <w:br/>
        <w:t xml:space="preserve">ООО «Высота»; </w:t>
      </w:r>
    </w:p>
    <w:p w14:paraId="610157D4" w14:textId="4ADABC43"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610714017/П-8 от 03.12.2015г., заключенн</w:t>
      </w:r>
      <w:r w:rsidR="00810F2C">
        <w:rPr>
          <w:rFonts w:ascii="Times New Roman" w:hAnsi="Times New Roman" w:cs="Times New Roman"/>
        </w:rPr>
        <w:t>ого</w:t>
      </w:r>
      <w:r w:rsidRPr="006C2BCA">
        <w:rPr>
          <w:rFonts w:ascii="Times New Roman" w:hAnsi="Times New Roman" w:cs="Times New Roman"/>
        </w:rPr>
        <w:t xml:space="preserve"> с Слесаревой Геей Федоровной;</w:t>
      </w:r>
    </w:p>
    <w:p w14:paraId="0B934240" w14:textId="12457C92"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610714017/П-9 от 05.02.2016г., заключенн</w:t>
      </w:r>
      <w:r w:rsidR="00810F2C">
        <w:rPr>
          <w:rFonts w:ascii="Times New Roman" w:hAnsi="Times New Roman" w:cs="Times New Roman"/>
        </w:rPr>
        <w:t>ого</w:t>
      </w:r>
      <w:r w:rsidRPr="006C2BCA">
        <w:rPr>
          <w:rFonts w:ascii="Times New Roman" w:hAnsi="Times New Roman" w:cs="Times New Roman"/>
        </w:rPr>
        <w:t xml:space="preserve"> с </w:t>
      </w:r>
      <w:r w:rsidRPr="006C2BCA">
        <w:rPr>
          <w:rFonts w:ascii="Times New Roman" w:hAnsi="Times New Roman" w:cs="Times New Roman"/>
        </w:rPr>
        <w:br/>
        <w:t xml:space="preserve">ООО «Лидер»; </w:t>
      </w:r>
    </w:p>
    <w:p w14:paraId="2B6149BF" w14:textId="4627EFDD"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610714017/П-1 от 09.06.2014г., заключенн</w:t>
      </w:r>
      <w:r w:rsidR="00810F2C">
        <w:rPr>
          <w:rFonts w:ascii="Times New Roman" w:hAnsi="Times New Roman" w:cs="Times New Roman"/>
        </w:rPr>
        <w:t>ого</w:t>
      </w:r>
      <w:r w:rsidRPr="006C2BCA">
        <w:rPr>
          <w:rFonts w:ascii="Times New Roman" w:hAnsi="Times New Roman" w:cs="Times New Roman"/>
        </w:rPr>
        <w:t xml:space="preserve"> с </w:t>
      </w:r>
      <w:r w:rsidRPr="006C2BCA">
        <w:rPr>
          <w:rFonts w:ascii="Times New Roman" w:hAnsi="Times New Roman" w:cs="Times New Roman"/>
        </w:rPr>
        <w:br/>
        <w:t xml:space="preserve">ООО «Галерея»; </w:t>
      </w:r>
    </w:p>
    <w:p w14:paraId="4E56FC94" w14:textId="647D5880"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610714017/П-5 от 09.06.2014г., заключенн</w:t>
      </w:r>
      <w:r w:rsidR="00810F2C">
        <w:rPr>
          <w:rFonts w:ascii="Times New Roman" w:hAnsi="Times New Roman" w:cs="Times New Roman"/>
        </w:rPr>
        <w:t>ого</w:t>
      </w:r>
      <w:r w:rsidRPr="006C2BCA">
        <w:rPr>
          <w:rFonts w:ascii="Times New Roman" w:hAnsi="Times New Roman" w:cs="Times New Roman"/>
        </w:rPr>
        <w:t xml:space="preserve"> с Рыжковым Юрием Ивановичем.</w:t>
      </w:r>
    </w:p>
    <w:p w14:paraId="7A9DAF27" w14:textId="2A1A0580" w:rsidR="00C7210F" w:rsidRPr="006C2BCA" w:rsidRDefault="00C7210F" w:rsidP="006C2BCA">
      <w:pPr>
        <w:tabs>
          <w:tab w:val="left" w:pos="172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2BCA">
        <w:rPr>
          <w:rFonts w:ascii="Times New Roman" w:hAnsi="Times New Roman" w:cs="Times New Roman"/>
          <w:sz w:val="24"/>
          <w:szCs w:val="24"/>
        </w:rPr>
        <w:t xml:space="preserve">Общая сумма уступаемых прав (требований) определяется исходя из суммы обязательств по </w:t>
      </w:r>
      <w:r w:rsidR="00A45820" w:rsidRPr="006C2BCA">
        <w:rPr>
          <w:rFonts w:ascii="Times New Roman" w:hAnsi="Times New Roman" w:cs="Times New Roman"/>
          <w:sz w:val="24"/>
          <w:szCs w:val="24"/>
        </w:rPr>
        <w:t>договор</w:t>
      </w:r>
      <w:r w:rsidR="00A45820">
        <w:rPr>
          <w:rFonts w:ascii="Times New Roman" w:hAnsi="Times New Roman" w:cs="Times New Roman"/>
          <w:sz w:val="24"/>
          <w:szCs w:val="24"/>
        </w:rPr>
        <w:t>у</w:t>
      </w:r>
      <w:r w:rsidR="00A45820" w:rsidRPr="006C2BCA">
        <w:rPr>
          <w:rFonts w:ascii="Times New Roman" w:hAnsi="Times New Roman" w:cs="Times New Roman"/>
          <w:sz w:val="24"/>
          <w:szCs w:val="24"/>
        </w:rPr>
        <w:t xml:space="preserve"> об открытии невозобновляемой кредитной линии </w:t>
      </w:r>
      <w:r w:rsidR="00A45820" w:rsidRPr="006C2BCA">
        <w:rPr>
          <w:rFonts w:ascii="Times New Roman" w:hAnsi="Times New Roman" w:cs="Times New Roman"/>
          <w:sz w:val="24"/>
          <w:szCs w:val="24"/>
        </w:rPr>
        <w:br/>
        <w:t>№ 610714017 от 09.06.2014г.</w:t>
      </w:r>
      <w:r w:rsidR="00A45820">
        <w:rPr>
          <w:rFonts w:ascii="Times New Roman" w:hAnsi="Times New Roman" w:cs="Times New Roman"/>
          <w:sz w:val="24"/>
          <w:szCs w:val="24"/>
        </w:rPr>
        <w:t xml:space="preserve"> </w:t>
      </w:r>
      <w:r w:rsidRPr="006C2BCA">
        <w:rPr>
          <w:rFonts w:ascii="Times New Roman" w:hAnsi="Times New Roman" w:cs="Times New Roman"/>
          <w:sz w:val="24"/>
          <w:szCs w:val="24"/>
        </w:rPr>
        <w:t xml:space="preserve">и </w:t>
      </w:r>
      <w:r w:rsidR="00A45820" w:rsidRPr="006C2BCA">
        <w:rPr>
          <w:rFonts w:ascii="Times New Roman" w:hAnsi="Times New Roman" w:cs="Times New Roman"/>
          <w:sz w:val="24"/>
          <w:szCs w:val="24"/>
        </w:rPr>
        <w:t xml:space="preserve">на дату заключения Договора </w:t>
      </w:r>
      <w:r w:rsidRPr="006C2BCA">
        <w:rPr>
          <w:rFonts w:ascii="Times New Roman" w:hAnsi="Times New Roman" w:cs="Times New Roman"/>
          <w:sz w:val="24"/>
          <w:szCs w:val="24"/>
        </w:rPr>
        <w:t xml:space="preserve">составляет всего </w:t>
      </w:r>
      <w:r w:rsidRPr="006C2BCA">
        <w:rPr>
          <w:rFonts w:ascii="Times New Roman" w:eastAsia="Calibri" w:hAnsi="Times New Roman" w:cs="Times New Roman"/>
          <w:bCs/>
          <w:sz w:val="24"/>
          <w:szCs w:val="24"/>
          <w:lang w:eastAsia="ru-RU"/>
        </w:rPr>
        <w:t>460 123 510,75 (четыреста шестьдесят миллионов сто двадцать три тысячи пятьсот десять) рублей 75 копеек</w:t>
      </w:r>
      <w:r w:rsidRPr="006C2BCA">
        <w:rPr>
          <w:rFonts w:ascii="Times New Roman" w:eastAsia="Times New Roman" w:hAnsi="Times New Roman" w:cs="Times New Roman"/>
          <w:sz w:val="24"/>
          <w:szCs w:val="24"/>
          <w:lang w:eastAsia="ru-RU"/>
        </w:rPr>
        <w:t>, из которых:</w:t>
      </w:r>
    </w:p>
    <w:p w14:paraId="0E5551E6" w14:textId="77777777" w:rsidR="00C7210F" w:rsidRPr="006C2BCA" w:rsidRDefault="00C7210F" w:rsidP="006C2BCA">
      <w:pPr>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xml:space="preserve">- просроченный основной долг </w:t>
      </w:r>
      <w:r w:rsidRPr="006C2BCA">
        <w:rPr>
          <w:rFonts w:ascii="Times New Roman" w:hAnsi="Times New Roman" w:cs="Times New Roman"/>
          <w:sz w:val="24"/>
          <w:szCs w:val="24"/>
        </w:rPr>
        <w:t>412 947 694 (четыреста двенадцать миллионов девятьсот сорок семь тысяч шестьсот девяносто четыре) рубля 09 (девять) копеек;</w:t>
      </w:r>
    </w:p>
    <w:p w14:paraId="7A33B027" w14:textId="77777777" w:rsidR="00C7210F" w:rsidRPr="006C2BCA" w:rsidRDefault="00C7210F" w:rsidP="006C2BCA">
      <w:pPr>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xml:space="preserve">- просроченная задолженность по процентам </w:t>
      </w:r>
      <w:r w:rsidRPr="006C2BCA">
        <w:rPr>
          <w:rFonts w:ascii="Times New Roman" w:hAnsi="Times New Roman" w:cs="Times New Roman"/>
          <w:sz w:val="24"/>
          <w:szCs w:val="24"/>
        </w:rPr>
        <w:t xml:space="preserve">47 175 816 (сорок семь миллионов сто семьдесят пять тысяч восемьсот шестнадцать) рублей 66 </w:t>
      </w:r>
      <w:r w:rsidRPr="006C2BCA">
        <w:rPr>
          <w:rFonts w:ascii="Times New Roman" w:eastAsia="Times New Roman" w:hAnsi="Times New Roman" w:cs="Times New Roman"/>
          <w:sz w:val="24"/>
          <w:szCs w:val="24"/>
          <w:lang w:eastAsia="ru-RU"/>
        </w:rPr>
        <w:t>(шестьдесят шесть) копеек.</w:t>
      </w:r>
    </w:p>
    <w:p w14:paraId="2BF9D2F0" w14:textId="77777777" w:rsidR="00C7210F" w:rsidRPr="006C2BCA" w:rsidRDefault="00C7210F" w:rsidP="006C2BCA">
      <w:pPr>
        <w:pStyle w:val="22"/>
        <w:widowControl/>
        <w:autoSpaceDE w:val="0"/>
        <w:autoSpaceDN w:val="0"/>
        <w:spacing w:before="0" w:line="259" w:lineRule="auto"/>
        <w:ind w:firstLine="709"/>
        <w:rPr>
          <w:rFonts w:ascii="Times New Roman" w:hAnsi="Times New Roman" w:cs="Times New Roman"/>
        </w:rPr>
      </w:pPr>
      <w:r w:rsidRPr="006C2BCA">
        <w:rPr>
          <w:rFonts w:ascii="Times New Roman" w:hAnsi="Times New Roman" w:cs="Times New Roman"/>
        </w:rPr>
        <w:t>Также уступке подлежат права (требования) в части взыскания судебных издержек (госпошлины) в сумме 15 000 (пятнадцать тысяч) рублей.</w:t>
      </w:r>
    </w:p>
    <w:p w14:paraId="2A1E03F3" w14:textId="77777777" w:rsidR="00C7210F" w:rsidRPr="006C2BCA" w:rsidRDefault="00C7210F" w:rsidP="006C2BCA">
      <w:pPr>
        <w:autoSpaceDE w:val="0"/>
        <w:autoSpaceDN w:val="0"/>
        <w:adjustRightInd w:val="0"/>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Окончательная сумма уступаемой задолженности будет определена на дату заключения договора цессии.</w:t>
      </w:r>
    </w:p>
    <w:p w14:paraId="25FDA8F5" w14:textId="51363D89" w:rsidR="002F7BE0" w:rsidRPr="006C2BCA" w:rsidRDefault="002F7BE0" w:rsidP="006C2BCA">
      <w:pPr>
        <w:autoSpaceDE w:val="0"/>
        <w:autoSpaceDN w:val="0"/>
        <w:spacing w:after="0"/>
        <w:ind w:firstLine="709"/>
        <w:jc w:val="both"/>
        <w:rPr>
          <w:rFonts w:ascii="Times New Roman" w:hAnsi="Times New Roman" w:cs="Times New Roman"/>
          <w:sz w:val="24"/>
          <w:szCs w:val="24"/>
        </w:rPr>
      </w:pPr>
      <w:r w:rsidRPr="006C2BCA">
        <w:rPr>
          <w:rFonts w:ascii="Times New Roman" w:hAnsi="Times New Roman" w:cs="Times New Roman"/>
          <w:color w:val="000000"/>
          <w:sz w:val="24"/>
          <w:szCs w:val="24"/>
          <w:shd w:val="clear" w:color="auto" w:fill="FFFFFF"/>
        </w:rPr>
        <w:t>Цедент гарантирует, что предмет торгов</w:t>
      </w:r>
      <w:r w:rsidRPr="006C2BCA">
        <w:rPr>
          <w:rFonts w:ascii="Times New Roman" w:hAnsi="Times New Roman" w:cs="Times New Roman"/>
          <w:sz w:val="24"/>
          <w:szCs w:val="24"/>
        </w:rPr>
        <w:t xml:space="preserve"> никому не продан, не обременен правами третьих лиц. </w:t>
      </w:r>
    </w:p>
    <w:p w14:paraId="2A007641" w14:textId="25B64B06" w:rsidR="00D62DF7" w:rsidRPr="000B75AF" w:rsidRDefault="00931CE1" w:rsidP="000B75AF">
      <w:pPr>
        <w:tabs>
          <w:tab w:val="left" w:pos="709"/>
        </w:tabs>
        <w:spacing w:after="0"/>
        <w:ind w:firstLine="709"/>
        <w:jc w:val="both"/>
        <w:textAlignment w:val="baseline"/>
        <w:rPr>
          <w:rFonts w:ascii="Times New Roman" w:hAnsi="Times New Roman" w:cs="Times New Roman"/>
          <w:b/>
          <w:bCs/>
          <w:color w:val="000000"/>
          <w:sz w:val="24"/>
          <w:szCs w:val="24"/>
        </w:rPr>
      </w:pPr>
      <w:r w:rsidRPr="000B75AF">
        <w:rPr>
          <w:rFonts w:ascii="Times New Roman" w:hAnsi="Times New Roman" w:cs="Times New Roman"/>
          <w:sz w:val="24"/>
          <w:szCs w:val="24"/>
        </w:rPr>
        <w:t>В Арбитражном суде Липецкой области рассматривается дело №А36-418/2022 (определение о принятии судом заявления от 28.01.2022) о признании индивидуального предпринимателя Рыжкова Юрия Ивановича (ОГРНИП 304770000040253, ИНН 771300407177) несостоятельным (банкротом).</w:t>
      </w:r>
    </w:p>
    <w:p w14:paraId="3C78DB1D" w14:textId="77777777" w:rsidR="00931CE1" w:rsidRPr="000B75AF" w:rsidRDefault="00931CE1" w:rsidP="000B75AF">
      <w:pPr>
        <w:tabs>
          <w:tab w:val="left" w:pos="322"/>
        </w:tabs>
        <w:ind w:firstLine="709"/>
        <w:contextualSpacing/>
        <w:jc w:val="both"/>
        <w:rPr>
          <w:rFonts w:ascii="Times New Roman" w:hAnsi="Times New Roman" w:cs="Times New Roman"/>
          <w:sz w:val="24"/>
          <w:szCs w:val="24"/>
        </w:rPr>
      </w:pPr>
      <w:r w:rsidRPr="000B75AF">
        <w:rPr>
          <w:rFonts w:ascii="Times New Roman" w:hAnsi="Times New Roman" w:cs="Times New Roman"/>
          <w:sz w:val="24"/>
          <w:szCs w:val="24"/>
        </w:rPr>
        <w:t xml:space="preserve">В Арбитражном суде Липецкой области рассматривается дело №А36-616/2022 по заявлению Слесаревой Геи Федоровны (ИНН 482602169320) о признании ее несостоятельным (банкротом). Решением суда от 18.03.2022 года, резолютивная часть которого оглашена 16.03.2022 года, Слесарева Г.Ф. признана несостоятельным (банкротом), в отношении нее введена процедура банкротства реализация имущества гражданина сроком на пять месяцев.  </w:t>
      </w:r>
    </w:p>
    <w:p w14:paraId="3B4B025C" w14:textId="1719AF70" w:rsidR="00931CE1" w:rsidRPr="000B75AF" w:rsidRDefault="00931CE1" w:rsidP="000B75AF">
      <w:pPr>
        <w:tabs>
          <w:tab w:val="left" w:pos="709"/>
        </w:tabs>
        <w:spacing w:after="0"/>
        <w:ind w:firstLine="709"/>
        <w:jc w:val="both"/>
        <w:textAlignment w:val="baseline"/>
        <w:rPr>
          <w:rFonts w:ascii="Times New Roman" w:hAnsi="Times New Roman" w:cs="Times New Roman"/>
          <w:sz w:val="24"/>
          <w:szCs w:val="24"/>
        </w:rPr>
      </w:pPr>
      <w:r w:rsidRPr="000B75AF">
        <w:rPr>
          <w:rFonts w:ascii="Times New Roman" w:hAnsi="Times New Roman" w:cs="Times New Roman"/>
          <w:sz w:val="24"/>
          <w:szCs w:val="24"/>
        </w:rPr>
        <w:t xml:space="preserve">В Арбитражном суде Липецкой области рассматривается дело №А36-1190/2022 (определение о принятии к производству заявления от 24.02.2022) о признании </w:t>
      </w:r>
      <w:r w:rsidR="000B75AF" w:rsidRPr="000B75AF">
        <w:rPr>
          <w:rFonts w:ascii="Times New Roman" w:hAnsi="Times New Roman" w:cs="Times New Roman"/>
          <w:sz w:val="24"/>
          <w:szCs w:val="24"/>
        </w:rPr>
        <w:br/>
      </w:r>
      <w:r w:rsidRPr="000B75AF">
        <w:rPr>
          <w:rFonts w:ascii="Times New Roman" w:hAnsi="Times New Roman" w:cs="Times New Roman"/>
          <w:sz w:val="24"/>
          <w:szCs w:val="24"/>
        </w:rPr>
        <w:t xml:space="preserve">ООО «Высота» (ОГРН 1154827009061, ИНН 4826106720) несостоятельным (банкротом). </w:t>
      </w:r>
    </w:p>
    <w:p w14:paraId="1C7FAC62" w14:textId="3E9F2312" w:rsidR="00931CE1" w:rsidRPr="000B75AF" w:rsidRDefault="00931CE1" w:rsidP="002F16C1">
      <w:pPr>
        <w:tabs>
          <w:tab w:val="left" w:pos="709"/>
        </w:tabs>
        <w:ind w:firstLine="709"/>
        <w:jc w:val="both"/>
        <w:textAlignment w:val="baseline"/>
        <w:rPr>
          <w:rFonts w:ascii="Times New Roman" w:hAnsi="Times New Roman" w:cs="Times New Roman"/>
          <w:sz w:val="24"/>
          <w:szCs w:val="24"/>
        </w:rPr>
      </w:pPr>
      <w:r w:rsidRPr="000B75AF">
        <w:rPr>
          <w:rFonts w:ascii="Times New Roman" w:hAnsi="Times New Roman" w:cs="Times New Roman"/>
          <w:sz w:val="24"/>
          <w:szCs w:val="24"/>
        </w:rPr>
        <w:lastRenderedPageBreak/>
        <w:t xml:space="preserve">В Арбитражном суде Липецкой области рассматривается дело №А36-7434/2021 (определение о принятии к производству заявления от 17.09.2021) о признании </w:t>
      </w:r>
      <w:r w:rsidR="000B75AF" w:rsidRPr="000B75AF">
        <w:rPr>
          <w:rFonts w:ascii="Times New Roman" w:hAnsi="Times New Roman" w:cs="Times New Roman"/>
          <w:sz w:val="24"/>
          <w:szCs w:val="24"/>
        </w:rPr>
        <w:br/>
      </w:r>
      <w:r w:rsidRPr="000B75AF">
        <w:rPr>
          <w:rFonts w:ascii="Times New Roman" w:hAnsi="Times New Roman" w:cs="Times New Roman"/>
          <w:sz w:val="24"/>
          <w:szCs w:val="24"/>
        </w:rPr>
        <w:t>ООО «ЛИДЕР» (ОГРН 1154827017707, ИНН 4826109312) несостоятельным (банкротом)</w:t>
      </w:r>
      <w:r w:rsidR="000B75AF" w:rsidRPr="000B75AF">
        <w:rPr>
          <w:rFonts w:ascii="Times New Roman" w:hAnsi="Times New Roman" w:cs="Times New Roman"/>
          <w:sz w:val="24"/>
          <w:szCs w:val="24"/>
        </w:rPr>
        <w:t>.</w:t>
      </w:r>
    </w:p>
    <w:p w14:paraId="4938DA3C" w14:textId="4484F22A" w:rsidR="008C422E" w:rsidRPr="006C2BCA" w:rsidRDefault="00EA0C07" w:rsidP="006C2BCA">
      <w:pPr>
        <w:tabs>
          <w:tab w:val="left" w:pos="709"/>
        </w:tabs>
        <w:spacing w:after="0"/>
        <w:ind w:firstLine="709"/>
        <w:jc w:val="both"/>
        <w:textAlignment w:val="baseline"/>
        <w:rPr>
          <w:rFonts w:ascii="Times New Roman" w:hAnsi="Times New Roman" w:cs="Times New Roman"/>
          <w:sz w:val="24"/>
          <w:szCs w:val="24"/>
        </w:rPr>
      </w:pPr>
      <w:r w:rsidRPr="006C2BCA">
        <w:rPr>
          <w:rFonts w:ascii="Times New Roman" w:hAnsi="Times New Roman" w:cs="Times New Roman"/>
          <w:b/>
          <w:bCs/>
          <w:color w:val="000000"/>
          <w:sz w:val="24"/>
          <w:szCs w:val="24"/>
        </w:rPr>
        <w:t>Начальная цена</w:t>
      </w:r>
      <w:r w:rsidRPr="006C2BCA">
        <w:rPr>
          <w:rFonts w:ascii="Times New Roman" w:hAnsi="Times New Roman" w:cs="Times New Roman"/>
          <w:color w:val="000000"/>
          <w:sz w:val="24"/>
          <w:szCs w:val="24"/>
        </w:rPr>
        <w:t xml:space="preserve"> продажи </w:t>
      </w:r>
      <w:r w:rsidR="00B24B34" w:rsidRPr="006C2BCA">
        <w:rPr>
          <w:rFonts w:ascii="Times New Roman" w:hAnsi="Times New Roman" w:cs="Times New Roman"/>
          <w:color w:val="000000"/>
          <w:sz w:val="24"/>
          <w:szCs w:val="24"/>
        </w:rPr>
        <w:t>п</w:t>
      </w:r>
      <w:r w:rsidRPr="006C2BCA">
        <w:rPr>
          <w:rFonts w:ascii="Times New Roman" w:hAnsi="Times New Roman" w:cs="Times New Roman"/>
          <w:color w:val="000000"/>
          <w:sz w:val="24"/>
          <w:szCs w:val="24"/>
        </w:rPr>
        <w:t>рав устанавливается в размере</w:t>
      </w:r>
      <w:r w:rsidR="009A0224" w:rsidRPr="006C2BCA">
        <w:rPr>
          <w:rFonts w:ascii="Times New Roman" w:hAnsi="Times New Roman" w:cs="Times New Roman"/>
          <w:color w:val="000000"/>
          <w:sz w:val="24"/>
          <w:szCs w:val="24"/>
        </w:rPr>
        <w:t xml:space="preserve"> </w:t>
      </w:r>
      <w:r w:rsidR="001472BF" w:rsidRPr="006C2BCA">
        <w:rPr>
          <w:rFonts w:ascii="Times New Roman" w:eastAsia="Calibri" w:hAnsi="Times New Roman" w:cs="Times New Roman"/>
          <w:b/>
          <w:sz w:val="24"/>
          <w:szCs w:val="24"/>
          <w:lang w:eastAsia="ru-RU"/>
        </w:rPr>
        <w:t>460 123 510,75 (четыреста шестьдесят миллионов сто двадцать три тысячи пятьсот десять) рублей 75 копеек</w:t>
      </w:r>
      <w:r w:rsidR="001472BF" w:rsidRPr="006C2BCA">
        <w:rPr>
          <w:rFonts w:ascii="Times New Roman" w:eastAsia="Times New Roman" w:hAnsi="Times New Roman" w:cs="Times New Roman"/>
          <w:sz w:val="24"/>
          <w:szCs w:val="24"/>
          <w:lang w:eastAsia="ru-RU"/>
        </w:rPr>
        <w:t xml:space="preserve"> </w:t>
      </w:r>
      <w:r w:rsidR="008C422E" w:rsidRPr="006C2BCA">
        <w:rPr>
          <w:rFonts w:ascii="Times New Roman" w:eastAsia="Times New Roman" w:hAnsi="Times New Roman" w:cs="Times New Roman"/>
          <w:sz w:val="24"/>
          <w:szCs w:val="24"/>
          <w:lang w:eastAsia="ru-RU"/>
        </w:rPr>
        <w:t>к</w:t>
      </w:r>
      <w:r w:rsidR="008C422E" w:rsidRPr="006C2BCA">
        <w:rPr>
          <w:rFonts w:ascii="Times New Roman" w:hAnsi="Times New Roman" w:cs="Times New Roman"/>
          <w:sz w:val="24"/>
          <w:szCs w:val="24"/>
        </w:rPr>
        <w:t>, НДС не облагается на основании пп.26 п.3 ст.149 Налогового кодекса РФ.</w:t>
      </w:r>
    </w:p>
    <w:p w14:paraId="61C8DB00" w14:textId="37EBC2C4" w:rsidR="008C422E" w:rsidRPr="006C2BCA" w:rsidRDefault="00EA0C07" w:rsidP="006C2BCA">
      <w:pPr>
        <w:tabs>
          <w:tab w:val="left" w:pos="709"/>
        </w:tabs>
        <w:spacing w:after="0"/>
        <w:ind w:firstLine="709"/>
        <w:jc w:val="both"/>
        <w:textAlignment w:val="baseline"/>
        <w:rPr>
          <w:rFonts w:ascii="Times New Roman" w:hAnsi="Times New Roman" w:cs="Times New Roman"/>
          <w:sz w:val="24"/>
          <w:szCs w:val="24"/>
        </w:rPr>
      </w:pPr>
      <w:r w:rsidRPr="006C2BCA">
        <w:rPr>
          <w:rFonts w:ascii="Times New Roman" w:hAnsi="Times New Roman" w:cs="Times New Roman"/>
          <w:b/>
          <w:bCs/>
          <w:color w:val="000000"/>
          <w:sz w:val="24"/>
          <w:szCs w:val="24"/>
        </w:rPr>
        <w:t xml:space="preserve">Минимальная цена </w:t>
      </w:r>
      <w:r w:rsidRPr="006C2BCA">
        <w:rPr>
          <w:rFonts w:ascii="Times New Roman" w:hAnsi="Times New Roman" w:cs="Times New Roman"/>
          <w:color w:val="000000"/>
          <w:sz w:val="24"/>
          <w:szCs w:val="24"/>
        </w:rPr>
        <w:t xml:space="preserve">продажи </w:t>
      </w:r>
      <w:r w:rsidR="00E93608" w:rsidRPr="006C2BCA">
        <w:rPr>
          <w:rFonts w:ascii="Times New Roman" w:hAnsi="Times New Roman" w:cs="Times New Roman"/>
          <w:color w:val="000000"/>
          <w:sz w:val="24"/>
          <w:szCs w:val="24"/>
        </w:rPr>
        <w:t>п</w:t>
      </w:r>
      <w:r w:rsidRPr="006C2BCA">
        <w:rPr>
          <w:rFonts w:ascii="Times New Roman" w:hAnsi="Times New Roman" w:cs="Times New Roman"/>
          <w:color w:val="000000"/>
          <w:sz w:val="24"/>
          <w:szCs w:val="24"/>
        </w:rPr>
        <w:t xml:space="preserve">рав устанавливается в размере </w:t>
      </w:r>
      <w:r w:rsidR="001472BF" w:rsidRPr="006C2BCA">
        <w:rPr>
          <w:rFonts w:ascii="Times New Roman" w:eastAsia="Calibri" w:hAnsi="Times New Roman" w:cs="Times New Roman"/>
          <w:b/>
          <w:bCs/>
          <w:sz w:val="24"/>
          <w:szCs w:val="24"/>
        </w:rPr>
        <w:t>368 558 932,11</w:t>
      </w:r>
      <w:r w:rsidR="001472BF" w:rsidRPr="006C2BCA">
        <w:rPr>
          <w:rFonts w:ascii="Times New Roman" w:eastAsia="Times New Roman" w:hAnsi="Times New Roman" w:cs="Times New Roman"/>
          <w:b/>
          <w:bCs/>
          <w:color w:val="000000"/>
          <w:sz w:val="24"/>
          <w:szCs w:val="24"/>
          <w:lang w:eastAsia="ru-RU"/>
        </w:rPr>
        <w:t xml:space="preserve"> (Триста шестьдесят восемь миллионов пятьсот пятьдесят восемь тысяч девятьсот тридцать два) рубля 11 копеек</w:t>
      </w:r>
      <w:r w:rsidR="008C422E" w:rsidRPr="006C2BCA">
        <w:rPr>
          <w:rFonts w:ascii="Times New Roman" w:hAnsi="Times New Roman" w:cs="Times New Roman"/>
          <w:sz w:val="24"/>
          <w:szCs w:val="24"/>
        </w:rPr>
        <w:t>, НДС не облагается на основании пп.26 п.3 ст.149 Налогового кодекса РФ.</w:t>
      </w:r>
    </w:p>
    <w:p w14:paraId="43BFD0B9" w14:textId="57AB8637" w:rsidR="008C422E" w:rsidRPr="006C2BCA" w:rsidRDefault="001472BF" w:rsidP="006C2BCA">
      <w:pPr>
        <w:spacing w:after="0"/>
        <w:ind w:firstLine="709"/>
        <w:jc w:val="both"/>
        <w:rPr>
          <w:rFonts w:ascii="Times New Roman" w:eastAsia="Times New Roman" w:hAnsi="Times New Roman" w:cs="Times New Roman"/>
          <w:color w:val="000000"/>
          <w:sz w:val="24"/>
          <w:szCs w:val="24"/>
          <w:lang w:eastAsia="ru-RU"/>
        </w:rPr>
      </w:pPr>
      <w:r w:rsidRPr="006C2BCA">
        <w:rPr>
          <w:rFonts w:ascii="Times New Roman" w:eastAsia="Times New Roman" w:hAnsi="Times New Roman" w:cs="Times New Roman"/>
          <w:color w:val="000000"/>
          <w:sz w:val="24"/>
          <w:szCs w:val="24"/>
          <w:lang w:eastAsia="ru-RU"/>
        </w:rPr>
        <w:t xml:space="preserve">Шаг на понижение </w:t>
      </w:r>
      <w:r w:rsidRPr="006C2BCA">
        <w:rPr>
          <w:rFonts w:ascii="Times New Roman" w:eastAsia="Calibri" w:hAnsi="Times New Roman" w:cs="Times New Roman"/>
          <w:sz w:val="24"/>
          <w:szCs w:val="24"/>
        </w:rPr>
        <w:t>11 445 572,33 (Одиннадцать миллионов четыреста сорок пять тысяч пятьсот семьдесят два) рубля 33 копейки</w:t>
      </w:r>
      <w:r w:rsidR="008C422E" w:rsidRPr="006C2BCA">
        <w:rPr>
          <w:rFonts w:ascii="Times New Roman" w:eastAsia="Times New Roman" w:hAnsi="Times New Roman" w:cs="Times New Roman"/>
          <w:color w:val="000000"/>
          <w:sz w:val="24"/>
          <w:szCs w:val="24"/>
          <w:lang w:eastAsia="ru-RU"/>
        </w:rPr>
        <w:t>.</w:t>
      </w:r>
    </w:p>
    <w:p w14:paraId="30B72200" w14:textId="237D6F1C" w:rsidR="008C422E" w:rsidRPr="006C2BCA" w:rsidRDefault="001472BF" w:rsidP="006C2BCA">
      <w:pPr>
        <w:spacing w:after="0"/>
        <w:ind w:firstLine="709"/>
        <w:jc w:val="both"/>
        <w:rPr>
          <w:rFonts w:ascii="Times New Roman" w:eastAsia="Times New Roman" w:hAnsi="Times New Roman" w:cs="Times New Roman"/>
          <w:color w:val="000000"/>
          <w:sz w:val="24"/>
          <w:szCs w:val="24"/>
          <w:lang w:eastAsia="ru-RU"/>
        </w:rPr>
      </w:pPr>
      <w:r w:rsidRPr="006C2BCA">
        <w:rPr>
          <w:rFonts w:ascii="Times New Roman" w:eastAsia="Times New Roman" w:hAnsi="Times New Roman" w:cs="Times New Roman"/>
          <w:color w:val="000000"/>
          <w:sz w:val="24"/>
          <w:szCs w:val="24"/>
          <w:lang w:eastAsia="ru-RU"/>
        </w:rPr>
        <w:t xml:space="preserve">Шаг на повышение – </w:t>
      </w:r>
      <w:r w:rsidRPr="006C2BCA">
        <w:rPr>
          <w:rFonts w:ascii="Times New Roman" w:eastAsia="Calibri" w:hAnsi="Times New Roman" w:cs="Times New Roman"/>
          <w:sz w:val="24"/>
          <w:szCs w:val="24"/>
        </w:rPr>
        <w:t>500 000,00</w:t>
      </w:r>
      <w:r w:rsidRPr="006C2BCA">
        <w:rPr>
          <w:rFonts w:ascii="Times New Roman" w:eastAsia="Times New Roman" w:hAnsi="Times New Roman" w:cs="Times New Roman"/>
          <w:color w:val="000000"/>
          <w:sz w:val="24"/>
          <w:szCs w:val="24"/>
          <w:lang w:eastAsia="ru-RU"/>
        </w:rPr>
        <w:t xml:space="preserve"> (Пятьсот тысяч) рублей</w:t>
      </w:r>
      <w:r w:rsidR="008C422E" w:rsidRPr="006C2BCA">
        <w:rPr>
          <w:rFonts w:ascii="Times New Roman" w:eastAsia="Times New Roman" w:hAnsi="Times New Roman" w:cs="Times New Roman"/>
          <w:color w:val="000000"/>
          <w:sz w:val="24"/>
          <w:szCs w:val="24"/>
          <w:lang w:eastAsia="ru-RU"/>
        </w:rPr>
        <w:t>.</w:t>
      </w:r>
    </w:p>
    <w:p w14:paraId="164BABC0" w14:textId="70416A74" w:rsidR="00EA0C07" w:rsidRPr="006C2BCA" w:rsidRDefault="001472BF" w:rsidP="006C2BCA">
      <w:pPr>
        <w:spacing w:after="0"/>
        <w:ind w:firstLine="709"/>
        <w:jc w:val="both"/>
        <w:rPr>
          <w:rFonts w:ascii="Times New Roman" w:hAnsi="Times New Roman" w:cs="Times New Roman"/>
          <w:color w:val="000000"/>
          <w:sz w:val="24"/>
          <w:szCs w:val="24"/>
        </w:rPr>
      </w:pPr>
      <w:r w:rsidRPr="006C2BCA">
        <w:rPr>
          <w:rFonts w:ascii="Times New Roman" w:hAnsi="Times New Roman" w:cs="Times New Roman"/>
          <w:sz w:val="24"/>
          <w:szCs w:val="24"/>
        </w:rPr>
        <w:t xml:space="preserve">Размер задатка – </w:t>
      </w:r>
      <w:r w:rsidRPr="006C2BCA">
        <w:rPr>
          <w:rFonts w:ascii="Times New Roman" w:eastAsia="Calibri" w:hAnsi="Times New Roman" w:cs="Times New Roman"/>
          <w:sz w:val="24"/>
          <w:szCs w:val="24"/>
        </w:rPr>
        <w:t xml:space="preserve">46 000 000,00 </w:t>
      </w:r>
      <w:r w:rsidRPr="006C2BCA">
        <w:rPr>
          <w:rFonts w:ascii="Times New Roman" w:eastAsia="Times New Roman" w:hAnsi="Times New Roman" w:cs="Times New Roman"/>
          <w:color w:val="000000"/>
          <w:sz w:val="24"/>
          <w:szCs w:val="24"/>
          <w:lang w:eastAsia="ru-RU"/>
        </w:rPr>
        <w:t>(Сорок шесть миллионов) рублей</w:t>
      </w:r>
      <w:r w:rsidR="00DE6E6E" w:rsidRPr="006C2BCA">
        <w:rPr>
          <w:rFonts w:ascii="Times New Roman" w:hAnsi="Times New Roman" w:cs="Times New Roman"/>
          <w:color w:val="000000"/>
          <w:sz w:val="24"/>
          <w:szCs w:val="24"/>
        </w:rPr>
        <w:t>,</w:t>
      </w:r>
      <w:r w:rsidR="00DE6E6E" w:rsidRPr="006C2BCA">
        <w:rPr>
          <w:rFonts w:ascii="Times New Roman" w:hAnsi="Times New Roman" w:cs="Times New Roman"/>
          <w:sz w:val="24"/>
          <w:szCs w:val="24"/>
        </w:rPr>
        <w:t xml:space="preserve"> НДС не облагается</w:t>
      </w:r>
      <w:r w:rsidR="00EA0C07" w:rsidRPr="006C2BCA">
        <w:rPr>
          <w:rFonts w:ascii="Times New Roman" w:hAnsi="Times New Roman" w:cs="Times New Roman"/>
          <w:color w:val="000000"/>
          <w:sz w:val="24"/>
          <w:szCs w:val="24"/>
        </w:rPr>
        <w:t xml:space="preserve">. </w:t>
      </w:r>
    </w:p>
    <w:p w14:paraId="6B54177D" w14:textId="0DCB3A46" w:rsidR="008C422E" w:rsidRPr="006C2BCA" w:rsidRDefault="008C422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Прием заявок на участие в торгах осуществляется в период </w:t>
      </w:r>
      <w:r w:rsidRPr="00D62DF7">
        <w:rPr>
          <w:rFonts w:ascii="Times New Roman" w:hAnsi="Times New Roman" w:cs="Times New Roman"/>
          <w:sz w:val="24"/>
          <w:szCs w:val="24"/>
        </w:rPr>
        <w:t xml:space="preserve">с </w:t>
      </w:r>
      <w:r w:rsidR="005677A3">
        <w:rPr>
          <w:rFonts w:ascii="Times New Roman" w:hAnsi="Times New Roman" w:cs="Times New Roman"/>
          <w:sz w:val="24"/>
          <w:szCs w:val="24"/>
        </w:rPr>
        <w:t>15</w:t>
      </w:r>
      <w:r w:rsidRPr="00D62DF7">
        <w:rPr>
          <w:rFonts w:ascii="Times New Roman" w:hAnsi="Times New Roman" w:cs="Times New Roman"/>
          <w:sz w:val="24"/>
          <w:szCs w:val="24"/>
        </w:rPr>
        <w:t>:00</w:t>
      </w:r>
      <w:r w:rsidR="001472BF" w:rsidRPr="00D62DF7">
        <w:rPr>
          <w:rFonts w:ascii="Times New Roman" w:hAnsi="Times New Roman" w:cs="Times New Roman"/>
          <w:sz w:val="24"/>
          <w:szCs w:val="24"/>
        </w:rPr>
        <w:t xml:space="preserve"> 20</w:t>
      </w:r>
      <w:r w:rsidRPr="00D62DF7">
        <w:rPr>
          <w:rFonts w:ascii="Times New Roman" w:hAnsi="Times New Roman" w:cs="Times New Roman"/>
          <w:sz w:val="24"/>
          <w:szCs w:val="24"/>
        </w:rPr>
        <w:t>.0</w:t>
      </w:r>
      <w:r w:rsidR="001472BF" w:rsidRPr="00D62DF7">
        <w:rPr>
          <w:rFonts w:ascii="Times New Roman" w:hAnsi="Times New Roman" w:cs="Times New Roman"/>
          <w:sz w:val="24"/>
          <w:szCs w:val="24"/>
        </w:rPr>
        <w:t>4</w:t>
      </w:r>
      <w:r w:rsidRPr="00D62DF7">
        <w:rPr>
          <w:rFonts w:ascii="Times New Roman" w:hAnsi="Times New Roman" w:cs="Times New Roman"/>
          <w:sz w:val="24"/>
          <w:szCs w:val="24"/>
        </w:rPr>
        <w:t>.202</w:t>
      </w:r>
      <w:r w:rsidR="001472BF" w:rsidRPr="00D62DF7">
        <w:rPr>
          <w:rFonts w:ascii="Times New Roman" w:hAnsi="Times New Roman" w:cs="Times New Roman"/>
          <w:sz w:val="24"/>
          <w:szCs w:val="24"/>
        </w:rPr>
        <w:t>2</w:t>
      </w:r>
      <w:r w:rsidRPr="00D62DF7">
        <w:rPr>
          <w:rFonts w:ascii="Times New Roman" w:hAnsi="Times New Roman" w:cs="Times New Roman"/>
          <w:sz w:val="24"/>
          <w:szCs w:val="24"/>
        </w:rPr>
        <w:t xml:space="preserve"> г. по </w:t>
      </w:r>
      <w:r w:rsidR="000B6886" w:rsidRPr="00D62DF7">
        <w:rPr>
          <w:rFonts w:ascii="Times New Roman" w:hAnsi="Times New Roman" w:cs="Times New Roman"/>
          <w:sz w:val="24"/>
          <w:szCs w:val="24"/>
        </w:rPr>
        <w:t>1</w:t>
      </w:r>
      <w:r w:rsidR="00710030" w:rsidRPr="00D62DF7">
        <w:rPr>
          <w:rFonts w:ascii="Times New Roman" w:hAnsi="Times New Roman" w:cs="Times New Roman"/>
          <w:sz w:val="24"/>
          <w:szCs w:val="24"/>
        </w:rPr>
        <w:t>7</w:t>
      </w:r>
      <w:r w:rsidRPr="00D62DF7">
        <w:rPr>
          <w:rFonts w:ascii="Times New Roman" w:hAnsi="Times New Roman" w:cs="Times New Roman"/>
          <w:sz w:val="24"/>
          <w:szCs w:val="24"/>
        </w:rPr>
        <w:t>:</w:t>
      </w:r>
      <w:r w:rsidR="000B6886" w:rsidRPr="00D62DF7">
        <w:rPr>
          <w:rFonts w:ascii="Times New Roman" w:hAnsi="Times New Roman" w:cs="Times New Roman"/>
          <w:sz w:val="24"/>
          <w:szCs w:val="24"/>
        </w:rPr>
        <w:t>00</w:t>
      </w:r>
      <w:r w:rsidRPr="00D62DF7">
        <w:rPr>
          <w:rFonts w:ascii="Times New Roman" w:hAnsi="Times New Roman" w:cs="Times New Roman"/>
          <w:sz w:val="24"/>
          <w:szCs w:val="24"/>
        </w:rPr>
        <w:t xml:space="preserve"> </w:t>
      </w:r>
      <w:r w:rsidR="00F11C11" w:rsidRPr="00D62DF7">
        <w:rPr>
          <w:rFonts w:ascii="Times New Roman" w:hAnsi="Times New Roman" w:cs="Times New Roman"/>
          <w:sz w:val="24"/>
          <w:szCs w:val="24"/>
        </w:rPr>
        <w:t>20</w:t>
      </w:r>
      <w:r w:rsidRPr="00D62DF7">
        <w:rPr>
          <w:rFonts w:ascii="Times New Roman" w:hAnsi="Times New Roman" w:cs="Times New Roman"/>
          <w:sz w:val="24"/>
          <w:szCs w:val="24"/>
        </w:rPr>
        <w:t>.0</w:t>
      </w:r>
      <w:r w:rsidR="001472BF" w:rsidRPr="00D62DF7">
        <w:rPr>
          <w:rFonts w:ascii="Times New Roman" w:hAnsi="Times New Roman" w:cs="Times New Roman"/>
          <w:sz w:val="24"/>
          <w:szCs w:val="24"/>
        </w:rPr>
        <w:t>5</w:t>
      </w:r>
      <w:r w:rsidRPr="00D62DF7">
        <w:rPr>
          <w:rFonts w:ascii="Times New Roman" w:hAnsi="Times New Roman" w:cs="Times New Roman"/>
          <w:sz w:val="24"/>
          <w:szCs w:val="24"/>
        </w:rPr>
        <w:t>.202</w:t>
      </w:r>
      <w:r w:rsidR="001472BF" w:rsidRPr="00D62DF7">
        <w:rPr>
          <w:rFonts w:ascii="Times New Roman" w:hAnsi="Times New Roman" w:cs="Times New Roman"/>
          <w:sz w:val="24"/>
          <w:szCs w:val="24"/>
        </w:rPr>
        <w:t>2</w:t>
      </w:r>
      <w:r w:rsidRPr="006C2BCA">
        <w:rPr>
          <w:rFonts w:ascii="Times New Roman" w:hAnsi="Times New Roman" w:cs="Times New Roman"/>
          <w:sz w:val="24"/>
          <w:szCs w:val="24"/>
        </w:rPr>
        <w:t xml:space="preserve"> г. по московскому времени на электронной площадке </w:t>
      </w:r>
      <w:r w:rsidR="00A57943" w:rsidRPr="006C2BCA">
        <w:rPr>
          <w:rFonts w:ascii="Times New Roman" w:hAnsi="Times New Roman" w:cs="Times New Roman"/>
          <w:sz w:val="24"/>
          <w:szCs w:val="24"/>
        </w:rPr>
        <w:t>«Электронные системы Поволжья» (</w:t>
      </w:r>
      <w:hyperlink r:id="rId11" w:history="1">
        <w:r w:rsidR="00A57943" w:rsidRPr="006C2BCA">
          <w:rPr>
            <w:rStyle w:val="a4"/>
            <w:rFonts w:ascii="Times New Roman" w:hAnsi="Times New Roman" w:cs="Times New Roman"/>
            <w:sz w:val="24"/>
            <w:szCs w:val="24"/>
          </w:rPr>
          <w:t>http://el-torg.com/</w:t>
        </w:r>
      </w:hyperlink>
      <w:r w:rsidRPr="006C2BCA">
        <w:rPr>
          <w:rFonts w:ascii="Times New Roman" w:hAnsi="Times New Roman" w:cs="Times New Roman"/>
          <w:sz w:val="24"/>
          <w:szCs w:val="24"/>
        </w:rPr>
        <w:t>).</w:t>
      </w:r>
    </w:p>
    <w:p w14:paraId="7F8A7388" w14:textId="456C47FC" w:rsidR="00A57943" w:rsidRPr="006C2BCA" w:rsidRDefault="00D42405"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color w:val="000000"/>
          <w:sz w:val="24"/>
          <w:szCs w:val="24"/>
          <w:shd w:val="clear" w:color="auto" w:fill="FFFFFF"/>
        </w:rPr>
        <w:t xml:space="preserve">Торги </w:t>
      </w:r>
      <w:r w:rsidR="00E52D1B" w:rsidRPr="006C2BCA">
        <w:rPr>
          <w:rFonts w:ascii="Times New Roman" w:hAnsi="Times New Roman" w:cs="Times New Roman"/>
          <w:color w:val="000000"/>
          <w:sz w:val="24"/>
          <w:szCs w:val="24"/>
          <w:shd w:val="clear" w:color="auto" w:fill="FFFFFF"/>
        </w:rPr>
        <w:t>в электронной форме состо</w:t>
      </w:r>
      <w:r w:rsidR="00711121" w:rsidRPr="006C2BCA">
        <w:rPr>
          <w:rFonts w:ascii="Times New Roman" w:hAnsi="Times New Roman" w:cs="Times New Roman"/>
          <w:color w:val="000000"/>
          <w:sz w:val="24"/>
          <w:szCs w:val="24"/>
          <w:shd w:val="clear" w:color="auto" w:fill="FFFFFF"/>
        </w:rPr>
        <w:t>я</w:t>
      </w:r>
      <w:r w:rsidR="00E52D1B" w:rsidRPr="006C2BCA">
        <w:rPr>
          <w:rFonts w:ascii="Times New Roman" w:hAnsi="Times New Roman" w:cs="Times New Roman"/>
          <w:color w:val="000000"/>
          <w:sz w:val="24"/>
          <w:szCs w:val="24"/>
          <w:shd w:val="clear" w:color="auto" w:fill="FFFFFF"/>
        </w:rPr>
        <w:t>тся</w:t>
      </w:r>
      <w:r w:rsidR="00FA7B52" w:rsidRPr="006C2BCA">
        <w:rPr>
          <w:rFonts w:ascii="Times New Roman" w:hAnsi="Times New Roman" w:cs="Times New Roman"/>
          <w:color w:val="000000"/>
          <w:sz w:val="24"/>
          <w:szCs w:val="24"/>
          <w:shd w:val="clear" w:color="auto" w:fill="FFFFFF"/>
        </w:rPr>
        <w:t xml:space="preserve"> </w:t>
      </w:r>
      <w:r w:rsidR="00A57943" w:rsidRPr="00D62DF7">
        <w:rPr>
          <w:rFonts w:ascii="Times New Roman" w:hAnsi="Times New Roman" w:cs="Times New Roman"/>
          <w:color w:val="000000"/>
          <w:sz w:val="24"/>
          <w:szCs w:val="24"/>
          <w:shd w:val="clear" w:color="auto" w:fill="FFFFFF"/>
        </w:rPr>
        <w:t>31</w:t>
      </w:r>
      <w:r w:rsidR="00E52D1B" w:rsidRPr="00D62DF7">
        <w:rPr>
          <w:rFonts w:ascii="Times New Roman" w:hAnsi="Times New Roman" w:cs="Times New Roman"/>
          <w:color w:val="000000"/>
          <w:sz w:val="24"/>
          <w:szCs w:val="24"/>
          <w:shd w:val="clear" w:color="auto" w:fill="FFFFFF"/>
        </w:rPr>
        <w:t>.</w:t>
      </w:r>
      <w:r w:rsidR="00A57943" w:rsidRPr="00D62DF7">
        <w:rPr>
          <w:rFonts w:ascii="Times New Roman" w:hAnsi="Times New Roman" w:cs="Times New Roman"/>
          <w:color w:val="000000"/>
          <w:sz w:val="24"/>
          <w:szCs w:val="24"/>
          <w:shd w:val="clear" w:color="auto" w:fill="FFFFFF"/>
        </w:rPr>
        <w:t>05</w:t>
      </w:r>
      <w:r w:rsidR="00E52D1B" w:rsidRPr="00D62DF7">
        <w:rPr>
          <w:rFonts w:ascii="Times New Roman" w:hAnsi="Times New Roman" w:cs="Times New Roman"/>
          <w:color w:val="000000"/>
          <w:sz w:val="24"/>
          <w:szCs w:val="24"/>
          <w:shd w:val="clear" w:color="auto" w:fill="FFFFFF"/>
        </w:rPr>
        <w:t>.202</w:t>
      </w:r>
      <w:r w:rsidR="00A57943" w:rsidRPr="00D62DF7">
        <w:rPr>
          <w:rFonts w:ascii="Times New Roman" w:hAnsi="Times New Roman" w:cs="Times New Roman"/>
          <w:color w:val="000000"/>
          <w:sz w:val="24"/>
          <w:szCs w:val="24"/>
          <w:shd w:val="clear" w:color="auto" w:fill="FFFFFF"/>
        </w:rPr>
        <w:t>2</w:t>
      </w:r>
      <w:r w:rsidR="00E52D1B" w:rsidRPr="00D62DF7">
        <w:rPr>
          <w:rFonts w:ascii="Times New Roman" w:hAnsi="Times New Roman" w:cs="Times New Roman"/>
          <w:color w:val="000000"/>
          <w:sz w:val="24"/>
          <w:szCs w:val="24"/>
          <w:shd w:val="clear" w:color="auto" w:fill="FFFFFF"/>
        </w:rPr>
        <w:t xml:space="preserve"> г. с 1</w:t>
      </w:r>
      <w:r w:rsidR="00D62DF7">
        <w:rPr>
          <w:rFonts w:ascii="Times New Roman" w:hAnsi="Times New Roman" w:cs="Times New Roman"/>
          <w:color w:val="000000"/>
          <w:sz w:val="24"/>
          <w:szCs w:val="24"/>
          <w:shd w:val="clear" w:color="auto" w:fill="FFFFFF"/>
        </w:rPr>
        <w:t>1</w:t>
      </w:r>
      <w:r w:rsidR="00E52D1B" w:rsidRPr="00D62DF7">
        <w:rPr>
          <w:rFonts w:ascii="Times New Roman" w:hAnsi="Times New Roman" w:cs="Times New Roman"/>
          <w:color w:val="000000"/>
          <w:sz w:val="24"/>
          <w:szCs w:val="24"/>
          <w:shd w:val="clear" w:color="auto" w:fill="FFFFFF"/>
        </w:rPr>
        <w:t>:00</w:t>
      </w:r>
      <w:r w:rsidR="00E52D1B" w:rsidRPr="006C2BCA">
        <w:rPr>
          <w:rFonts w:ascii="Times New Roman" w:hAnsi="Times New Roman" w:cs="Times New Roman"/>
          <w:b/>
          <w:bCs/>
          <w:color w:val="000000"/>
          <w:sz w:val="24"/>
          <w:szCs w:val="24"/>
          <w:shd w:val="clear" w:color="auto" w:fill="FFFFFF"/>
        </w:rPr>
        <w:t xml:space="preserve"> </w:t>
      </w:r>
      <w:r w:rsidR="00E52D1B" w:rsidRPr="006C2BCA">
        <w:rPr>
          <w:rFonts w:ascii="Times New Roman" w:hAnsi="Times New Roman" w:cs="Times New Roman"/>
          <w:sz w:val="24"/>
          <w:szCs w:val="24"/>
        </w:rPr>
        <w:t xml:space="preserve">по московскому времени на электронной площадке </w:t>
      </w:r>
      <w:r w:rsidR="00A57943" w:rsidRPr="006C2BCA">
        <w:rPr>
          <w:rFonts w:ascii="Times New Roman" w:hAnsi="Times New Roman" w:cs="Times New Roman"/>
          <w:sz w:val="24"/>
          <w:szCs w:val="24"/>
        </w:rPr>
        <w:t>«Электронные системы Поволжья» (</w:t>
      </w:r>
      <w:hyperlink r:id="rId12" w:history="1">
        <w:r w:rsidR="00A57943" w:rsidRPr="006C2BCA">
          <w:rPr>
            <w:rStyle w:val="a4"/>
            <w:rFonts w:ascii="Times New Roman" w:hAnsi="Times New Roman" w:cs="Times New Roman"/>
            <w:sz w:val="24"/>
            <w:szCs w:val="24"/>
          </w:rPr>
          <w:t>http://el-torg.com/</w:t>
        </w:r>
      </w:hyperlink>
      <w:r w:rsidR="00A57943" w:rsidRPr="006C2BCA">
        <w:rPr>
          <w:rFonts w:ascii="Times New Roman" w:hAnsi="Times New Roman" w:cs="Times New Roman"/>
          <w:sz w:val="24"/>
          <w:szCs w:val="24"/>
        </w:rPr>
        <w:t>).</w:t>
      </w:r>
    </w:p>
    <w:p w14:paraId="7D335017" w14:textId="0E0C58EE" w:rsidR="008C422E" w:rsidRPr="006C2BCA" w:rsidRDefault="008C422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shd w:val="clear" w:color="auto" w:fill="FFFFFF"/>
        </w:rPr>
        <w:t xml:space="preserve">Заявка на участие в торгах </w:t>
      </w:r>
      <w:r w:rsidRPr="006C2BCA">
        <w:rPr>
          <w:rFonts w:ascii="Times New Roman" w:hAnsi="Times New Roman" w:cs="Times New Roman"/>
          <w:sz w:val="24"/>
          <w:szCs w:val="24"/>
        </w:rPr>
        <w:t xml:space="preserve">оформляется в письменной форме на русском языке и </w:t>
      </w:r>
      <w:r w:rsidRPr="006C2BCA">
        <w:rPr>
          <w:rFonts w:ascii="Times New Roman" w:hAnsi="Times New Roman" w:cs="Times New Roman"/>
          <w:sz w:val="24"/>
          <w:szCs w:val="24"/>
          <w:shd w:val="clear" w:color="auto" w:fill="FFFFFF"/>
        </w:rPr>
        <w:t xml:space="preserve">предоставляется в соответствии с регламентом электронной площадки </w:t>
      </w:r>
      <w:r w:rsidR="00A57943" w:rsidRPr="006C2BCA">
        <w:rPr>
          <w:rFonts w:ascii="Times New Roman" w:hAnsi="Times New Roman" w:cs="Times New Roman"/>
          <w:sz w:val="24"/>
          <w:szCs w:val="24"/>
        </w:rPr>
        <w:t>«Электронные системы Поволжья» (</w:t>
      </w:r>
      <w:hyperlink r:id="rId13" w:history="1">
        <w:r w:rsidR="00A57943" w:rsidRPr="006C2BCA">
          <w:rPr>
            <w:rStyle w:val="a4"/>
            <w:rFonts w:ascii="Times New Roman" w:hAnsi="Times New Roman" w:cs="Times New Roman"/>
            <w:sz w:val="24"/>
            <w:szCs w:val="24"/>
          </w:rPr>
          <w:t>http://el-torg.com/</w:t>
        </w:r>
      </w:hyperlink>
      <w:r w:rsidR="00A57943" w:rsidRPr="006C2BCA">
        <w:rPr>
          <w:rFonts w:ascii="Times New Roman" w:hAnsi="Times New Roman" w:cs="Times New Roman"/>
          <w:sz w:val="24"/>
          <w:szCs w:val="24"/>
        </w:rPr>
        <w:t xml:space="preserve">) </w:t>
      </w:r>
      <w:r w:rsidRPr="006C2BCA">
        <w:rPr>
          <w:rFonts w:ascii="Times New Roman" w:hAnsi="Times New Roman" w:cs="Times New Roman"/>
          <w:sz w:val="24"/>
          <w:szCs w:val="24"/>
        </w:rPr>
        <w:t xml:space="preserve">в </w:t>
      </w:r>
      <w:r w:rsidRPr="006C2BCA">
        <w:rPr>
          <w:rFonts w:ascii="Times New Roman" w:hAnsi="Times New Roman" w:cs="Times New Roman"/>
          <w:sz w:val="24"/>
          <w:szCs w:val="24"/>
          <w:shd w:val="clear" w:color="auto" w:fill="FFFFFF"/>
        </w:rPr>
        <w:t xml:space="preserve">электронной форме. </w:t>
      </w:r>
      <w:r w:rsidRPr="006C2BCA">
        <w:rPr>
          <w:rFonts w:ascii="Times New Roman" w:hAnsi="Times New Roman" w:cs="Times New Roman"/>
          <w:sz w:val="24"/>
          <w:szCs w:val="24"/>
        </w:rPr>
        <w:t>Заявка на участие в торгах должна содержать:</w:t>
      </w:r>
    </w:p>
    <w:p w14:paraId="34946EA1" w14:textId="77777777" w:rsidR="008C422E" w:rsidRPr="006C2BCA" w:rsidRDefault="008C422E" w:rsidP="006C2BCA">
      <w:pPr>
        <w:shd w:val="clear" w:color="auto" w:fill="FFFFFF"/>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ОГРН, ИНН (для юридического лица) заявителя;</w:t>
      </w:r>
    </w:p>
    <w:p w14:paraId="3D64DC19" w14:textId="77777777" w:rsidR="008C422E" w:rsidRPr="006C2BCA" w:rsidRDefault="008C422E" w:rsidP="006C2BCA">
      <w:pPr>
        <w:shd w:val="clear" w:color="auto" w:fill="FFFFFF"/>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фамилию, имя, отчество, паспортные данные, сведения о месте жительства, ИНН (для физического лица) заявителя;</w:t>
      </w:r>
    </w:p>
    <w:p w14:paraId="615C7B1B" w14:textId="77777777" w:rsidR="008C422E" w:rsidRPr="006C2BCA" w:rsidRDefault="008C422E" w:rsidP="006C2BCA">
      <w:pPr>
        <w:shd w:val="clear" w:color="auto" w:fill="FFFFFF"/>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номер контактного телефона, адрес электронной почты заявителя.</w:t>
      </w:r>
    </w:p>
    <w:p w14:paraId="33EB9459" w14:textId="77777777" w:rsidR="008C422E" w:rsidRPr="006C2BCA" w:rsidRDefault="008C422E" w:rsidP="00D62DF7">
      <w:pPr>
        <w:shd w:val="clear" w:color="auto" w:fill="FFFFFF"/>
        <w:spacing w:before="160"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К заявке на участие в торгах должны прилагаться копии следующих документов:</w:t>
      </w:r>
    </w:p>
    <w:p w14:paraId="6FA6F67E" w14:textId="77777777" w:rsidR="008C422E" w:rsidRPr="006C2BCA" w:rsidRDefault="008C422E" w:rsidP="00D62DF7">
      <w:pPr>
        <w:spacing w:after="0"/>
        <w:ind w:right="-57" w:firstLine="709"/>
        <w:jc w:val="both"/>
        <w:rPr>
          <w:rFonts w:ascii="Times New Roman" w:hAnsi="Times New Roman" w:cs="Times New Roman"/>
          <w:sz w:val="24"/>
          <w:szCs w:val="24"/>
        </w:rPr>
      </w:pPr>
      <w:r w:rsidRPr="006C2BCA">
        <w:rPr>
          <w:rFonts w:ascii="Times New Roman" w:hAnsi="Times New Roman" w:cs="Times New Roman"/>
          <w:sz w:val="24"/>
          <w:szCs w:val="24"/>
        </w:rPr>
        <w:t>- документы, подтверждающие правовой статус заявителя как юридического лица или индивидуального предпринимателя (устав, свидетельства о постановке на учет в налоговом органе, о внесении в Единый государственный реестр юридических лиц и индивидуальных предпринимателей, либо (в случае регистрации после 01.01.2017 г.) лист записи ЕГРЮЛ (для юридического лица) или ЕГРИП (для индивидуального предпринимателя);</w:t>
      </w:r>
    </w:p>
    <w:p w14:paraId="734B29A5" w14:textId="77777777" w:rsidR="008C422E" w:rsidRPr="006C2BCA" w:rsidRDefault="008C422E" w:rsidP="00D62DF7">
      <w:pPr>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 документы, удостоверяющие личность (для физического лица и индивидуального предпринимателя);</w:t>
      </w:r>
    </w:p>
    <w:p w14:paraId="2589921C" w14:textId="77777777" w:rsidR="008C422E" w:rsidRPr="006C2BCA" w:rsidRDefault="008C422E" w:rsidP="00D62DF7">
      <w:pPr>
        <w:spacing w:after="0"/>
        <w:ind w:right="-57"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w:t>
      </w:r>
    </w:p>
    <w:p w14:paraId="79173419" w14:textId="7A81A1DD" w:rsidR="000347EC" w:rsidRPr="006C2BCA" w:rsidRDefault="008C422E" w:rsidP="00D62DF7">
      <w:pPr>
        <w:spacing w:after="0"/>
        <w:ind w:firstLine="709"/>
        <w:jc w:val="both"/>
        <w:rPr>
          <w:rFonts w:ascii="Times New Roman" w:eastAsia="Times New Roman" w:hAnsi="Times New Roman" w:cs="Times New Roman"/>
          <w:bCs/>
          <w:sz w:val="24"/>
          <w:szCs w:val="24"/>
        </w:rPr>
      </w:pPr>
      <w:r w:rsidRPr="006C2BCA">
        <w:rPr>
          <w:rFonts w:ascii="Times New Roman" w:eastAsia="Times New Roman" w:hAnsi="Times New Roman" w:cs="Times New Roman"/>
          <w:sz w:val="24"/>
          <w:szCs w:val="24"/>
          <w:lang w:eastAsia="ru-RU"/>
        </w:rPr>
        <w:t xml:space="preserve">- </w:t>
      </w:r>
      <w:r w:rsidR="000347EC" w:rsidRPr="006C2BCA">
        <w:rPr>
          <w:rFonts w:ascii="Times New Roman" w:eastAsia="Calibri" w:hAnsi="Times New Roman" w:cs="Times New Roman"/>
          <w:sz w:val="24"/>
          <w:szCs w:val="24"/>
        </w:rPr>
        <w:t>письмо в свободной форме, подтверждающее платежеспособность</w:t>
      </w:r>
      <w:r w:rsidR="00A45820">
        <w:rPr>
          <w:rFonts w:ascii="Times New Roman" w:eastAsia="Calibri" w:hAnsi="Times New Roman" w:cs="Times New Roman"/>
          <w:sz w:val="24"/>
          <w:szCs w:val="24"/>
        </w:rPr>
        <w:t xml:space="preserve"> заявителя</w:t>
      </w:r>
      <w:r w:rsidR="000347EC" w:rsidRPr="006C2BCA">
        <w:rPr>
          <w:rFonts w:ascii="Times New Roman" w:eastAsia="Calibri" w:hAnsi="Times New Roman" w:cs="Times New Roman"/>
          <w:sz w:val="24"/>
          <w:szCs w:val="24"/>
        </w:rPr>
        <w:t>, отсутствие предъявленных к нему исков, а также признаков неплатежеспособности/недостаточности имущества в соответствии с критериями, установленными Федеральным законом от 26.10.2002 №127-ФЗ «О несостоятельности (банкротстве)»,</w:t>
      </w:r>
      <w:r w:rsidR="000347EC" w:rsidRPr="006C2BCA" w:rsidDel="00555BF7">
        <w:rPr>
          <w:rFonts w:ascii="Times New Roman" w:eastAsia="Calibri" w:hAnsi="Times New Roman" w:cs="Times New Roman"/>
          <w:sz w:val="24"/>
          <w:szCs w:val="24"/>
        </w:rPr>
        <w:t xml:space="preserve"> </w:t>
      </w:r>
      <w:r w:rsidR="000347EC" w:rsidRPr="006C2BCA">
        <w:rPr>
          <w:rFonts w:ascii="Times New Roman" w:eastAsia="Times New Roman" w:hAnsi="Times New Roman" w:cs="Times New Roman"/>
          <w:bCs/>
          <w:sz w:val="24"/>
          <w:szCs w:val="24"/>
        </w:rPr>
        <w:t xml:space="preserve">а также </w:t>
      </w:r>
      <w:r w:rsidR="000347EC" w:rsidRPr="006C2BCA">
        <w:rPr>
          <w:rFonts w:ascii="Times New Roman" w:hAnsi="Times New Roman" w:cs="Times New Roman"/>
          <w:bCs/>
          <w:sz w:val="24"/>
          <w:szCs w:val="24"/>
        </w:rPr>
        <w:t xml:space="preserve">содержащее информацию о распространении / не распространении на него моратория на возбуждение дел о банкротстве по заявлению кредиторов (отказа от </w:t>
      </w:r>
      <w:r w:rsidR="000347EC" w:rsidRPr="006C2BCA">
        <w:rPr>
          <w:rFonts w:ascii="Times New Roman" w:hAnsi="Times New Roman" w:cs="Times New Roman"/>
          <w:bCs/>
          <w:sz w:val="24"/>
          <w:szCs w:val="24"/>
        </w:rPr>
        <w:lastRenderedPageBreak/>
        <w:t>применения в отношении него моратория), установленного ст. 9.1 Федерального закона от 26.10.2002 №127-ФЗ «О несостоятельности (банкротстве)», Постановлением Правительства РФ от 28.03.2022 г. № 497 «О введении моратория на возбуждение дел о банкротстве по заявлениям, подаваемым кредиторами».</w:t>
      </w:r>
    </w:p>
    <w:p w14:paraId="0A368AC9" w14:textId="77777777" w:rsidR="000347EC" w:rsidRPr="006C2BCA" w:rsidRDefault="000347EC" w:rsidP="00D62DF7">
      <w:pPr>
        <w:spacing w:after="0"/>
        <w:ind w:firstLine="709"/>
        <w:contextualSpacing/>
        <w:jc w:val="both"/>
        <w:rPr>
          <w:rFonts w:ascii="Times New Roman" w:eastAsia="Calibri" w:hAnsi="Times New Roman" w:cs="Times New Roman"/>
          <w:sz w:val="24"/>
          <w:szCs w:val="24"/>
        </w:rPr>
      </w:pPr>
      <w:r w:rsidRPr="006C2BCA">
        <w:rPr>
          <w:rFonts w:ascii="Times New Roman" w:eastAsia="Calibri" w:hAnsi="Times New Roman" w:cs="Times New Roman"/>
          <w:sz w:val="24"/>
          <w:szCs w:val="24"/>
        </w:rPr>
        <w:t xml:space="preserve">-  комфортные письма в свободной форме от кредиторов заявителя, задолженность перед которыми более 300 000 рублей, о том, что сделка не причиняет вред их имущественным интересам; </w:t>
      </w:r>
    </w:p>
    <w:p w14:paraId="6977037B" w14:textId="43EE9E03" w:rsidR="000347EC" w:rsidRPr="006C2BCA" w:rsidRDefault="000347EC" w:rsidP="00D62DF7">
      <w:pPr>
        <w:spacing w:afterLines="120" w:after="288"/>
        <w:ind w:firstLine="709"/>
        <w:contextualSpacing/>
        <w:jc w:val="both"/>
        <w:rPr>
          <w:rFonts w:ascii="Times New Roman" w:eastAsia="Calibri" w:hAnsi="Times New Roman" w:cs="Times New Roman"/>
          <w:sz w:val="24"/>
          <w:szCs w:val="24"/>
        </w:rPr>
      </w:pPr>
      <w:r w:rsidRPr="006C2BCA">
        <w:rPr>
          <w:rFonts w:ascii="Times New Roman" w:eastAsia="Calibri" w:hAnsi="Times New Roman" w:cs="Times New Roman"/>
          <w:sz w:val="24"/>
          <w:szCs w:val="24"/>
        </w:rPr>
        <w:t>- бизнес-план, подтверждающий экономическую целесообразность сделки по приобретению прав требований</w:t>
      </w:r>
      <w:r w:rsidR="00D62DF7">
        <w:rPr>
          <w:rFonts w:ascii="Times New Roman" w:eastAsia="Calibri" w:hAnsi="Times New Roman" w:cs="Times New Roman"/>
          <w:sz w:val="24"/>
          <w:szCs w:val="24"/>
        </w:rPr>
        <w:t>;</w:t>
      </w:r>
    </w:p>
    <w:p w14:paraId="29B6F6B1" w14:textId="0BBD937D" w:rsidR="008C422E" w:rsidRPr="006C2BCA" w:rsidRDefault="000347EC" w:rsidP="00D62DF7">
      <w:pPr>
        <w:tabs>
          <w:tab w:val="left" w:pos="1134"/>
        </w:tabs>
        <w:autoSpaceDE w:val="0"/>
        <w:autoSpaceDN w:val="0"/>
        <w:adjustRightInd w:val="0"/>
        <w:spacing w:after="0"/>
        <w:ind w:firstLine="709"/>
        <w:jc w:val="both"/>
        <w:rPr>
          <w:rFonts w:ascii="Times New Roman" w:hAnsi="Times New Roman" w:cs="Times New Roman"/>
          <w:sz w:val="24"/>
          <w:szCs w:val="24"/>
        </w:rPr>
      </w:pPr>
      <w:r w:rsidRPr="006C2BCA">
        <w:rPr>
          <w:rFonts w:ascii="Times New Roman" w:eastAsia="Times New Roman" w:hAnsi="Times New Roman" w:cs="Times New Roman"/>
          <w:sz w:val="24"/>
          <w:szCs w:val="24"/>
          <w:lang w:eastAsia="ru-RU"/>
        </w:rPr>
        <w:t xml:space="preserve">- </w:t>
      </w:r>
      <w:r w:rsidR="008C422E" w:rsidRPr="006C2BCA">
        <w:rPr>
          <w:rFonts w:ascii="Times New Roman" w:eastAsia="Times New Roman" w:hAnsi="Times New Roman" w:cs="Times New Roman"/>
          <w:sz w:val="24"/>
          <w:szCs w:val="24"/>
          <w:lang w:eastAsia="ru-RU"/>
        </w:rPr>
        <w:t>платежный документ с отметкой банка об исполнении, подтверждающий внесение задатка в счет обеспечения оплаты имущества, являющегося предметом торгов;</w:t>
      </w:r>
    </w:p>
    <w:p w14:paraId="6B22B8D1" w14:textId="3B5E634C" w:rsidR="008C422E" w:rsidRPr="006C2BCA" w:rsidRDefault="008C422E" w:rsidP="006C2BCA">
      <w:pPr>
        <w:tabs>
          <w:tab w:val="left" w:pos="1134"/>
        </w:tabs>
        <w:autoSpaceDE w:val="0"/>
        <w:autoSpaceDN w:val="0"/>
        <w:adjustRightInd w:val="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xml:space="preserve">- соглашение о задатке, подписанное квалифицированной электронной подписью заявителя по форме, размещенной на </w:t>
      </w:r>
      <w:r w:rsidRPr="006C2BCA">
        <w:rPr>
          <w:rFonts w:ascii="Times New Roman" w:eastAsia="Times New Roman" w:hAnsi="Times New Roman" w:cs="Times New Roman"/>
          <w:sz w:val="24"/>
          <w:szCs w:val="24"/>
          <w:lang w:val="x-none" w:eastAsia="x-none"/>
        </w:rPr>
        <w:t xml:space="preserve">электронной площадке </w:t>
      </w:r>
      <w:r w:rsidRPr="006C2BCA">
        <w:rPr>
          <w:rFonts w:ascii="Times New Roman" w:hAnsi="Times New Roman" w:cs="Times New Roman"/>
          <w:sz w:val="24"/>
          <w:szCs w:val="24"/>
        </w:rPr>
        <w:t>«</w:t>
      </w:r>
      <w:r w:rsidR="00A57943" w:rsidRPr="006C2BCA">
        <w:rPr>
          <w:rFonts w:ascii="Times New Roman" w:hAnsi="Times New Roman" w:cs="Times New Roman"/>
          <w:sz w:val="24"/>
          <w:szCs w:val="24"/>
        </w:rPr>
        <w:t>Электронные системы Поволжья</w:t>
      </w:r>
      <w:r w:rsidRPr="006C2BCA">
        <w:rPr>
          <w:rFonts w:ascii="Times New Roman" w:hAnsi="Times New Roman" w:cs="Times New Roman"/>
          <w:sz w:val="24"/>
          <w:szCs w:val="24"/>
        </w:rPr>
        <w:t xml:space="preserve">» по адресу: </w:t>
      </w:r>
      <w:hyperlink r:id="rId14" w:history="1">
        <w:hyperlink r:id="rId15" w:history="1">
          <w:r w:rsidR="00A57943" w:rsidRPr="006C2BCA">
            <w:rPr>
              <w:rStyle w:val="a4"/>
              <w:rFonts w:ascii="Times New Roman" w:hAnsi="Times New Roman" w:cs="Times New Roman"/>
              <w:sz w:val="24"/>
              <w:szCs w:val="24"/>
            </w:rPr>
            <w:t>http://el-torg.com/</w:t>
          </w:r>
        </w:hyperlink>
      </w:hyperlink>
      <w:r w:rsidRPr="006C2BCA">
        <w:rPr>
          <w:rStyle w:val="a4"/>
          <w:rFonts w:ascii="Times New Roman" w:eastAsia="Times New Roman" w:hAnsi="Times New Roman" w:cs="Times New Roman"/>
          <w:color w:val="auto"/>
          <w:sz w:val="24"/>
          <w:szCs w:val="24"/>
          <w:lang w:eastAsia="x-none"/>
        </w:rPr>
        <w:t>;</w:t>
      </w:r>
      <w:r w:rsidRPr="006C2BCA">
        <w:rPr>
          <w:rFonts w:ascii="Times New Roman" w:eastAsia="Times New Roman" w:hAnsi="Times New Roman" w:cs="Times New Roman"/>
          <w:sz w:val="24"/>
          <w:szCs w:val="24"/>
          <w:lang w:eastAsia="ru-RU"/>
        </w:rPr>
        <w:t xml:space="preserve">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w:t>
      </w:r>
    </w:p>
    <w:p w14:paraId="2E1925EF" w14:textId="77777777" w:rsidR="008C422E" w:rsidRPr="006C2BCA" w:rsidRDefault="008C422E" w:rsidP="006C2BCA">
      <w:pPr>
        <w:autoSpaceDE w:val="0"/>
        <w:autoSpaceDN w:val="0"/>
        <w:adjustRightInd w:val="0"/>
        <w:ind w:firstLine="709"/>
        <w:jc w:val="both"/>
        <w:textAlignment w:val="center"/>
        <w:rPr>
          <w:rFonts w:ascii="Times New Roman" w:eastAsia="Times New Roman" w:hAnsi="Times New Roman" w:cs="Times New Roman"/>
          <w:sz w:val="24"/>
          <w:szCs w:val="24"/>
          <w:lang w:eastAsia="ru-RU"/>
        </w:rPr>
      </w:pPr>
      <w:r w:rsidRPr="006C2BCA">
        <w:rPr>
          <w:rFonts w:ascii="Times New Roman" w:hAnsi="Times New Roman" w:cs="Times New Roman"/>
          <w:sz w:val="24"/>
          <w:szCs w:val="24"/>
        </w:rPr>
        <w:t xml:space="preserve">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 </w:t>
      </w:r>
      <w:r w:rsidRPr="006C2BCA">
        <w:rPr>
          <w:rFonts w:ascii="Times New Roman" w:eastAsia="Times New Roman" w:hAnsi="Times New Roman" w:cs="Times New Roman"/>
          <w:sz w:val="24"/>
          <w:szCs w:val="24"/>
          <w:lang w:eastAsia="ru-RU"/>
        </w:rPr>
        <w:t>Представленные иностранными юридическими лицами документы должны быть легализованы и иметь надлежащим образом заверенный перевод на русский язык.</w:t>
      </w:r>
    </w:p>
    <w:p w14:paraId="15D10CFB" w14:textId="77777777" w:rsidR="008C422E" w:rsidRPr="006C2BCA" w:rsidRDefault="008C422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Заявка на участие в торгах, а также каждый документ, прилагаемый к заявке, должны быть подписаны </w:t>
      </w:r>
      <w:r w:rsidRPr="006C2BCA">
        <w:rPr>
          <w:rFonts w:ascii="Times New Roman" w:eastAsia="Times New Roman" w:hAnsi="Times New Roman" w:cs="Times New Roman"/>
          <w:sz w:val="24"/>
          <w:szCs w:val="24"/>
          <w:lang w:eastAsia="ru-RU"/>
        </w:rPr>
        <w:t>квалифицированной</w:t>
      </w:r>
      <w:r w:rsidRPr="006C2BCA">
        <w:rPr>
          <w:rFonts w:ascii="Times New Roman" w:hAnsi="Times New Roman" w:cs="Times New Roman"/>
          <w:sz w:val="24"/>
          <w:szCs w:val="24"/>
        </w:rPr>
        <w:t xml:space="preserve"> электронной подписью заявителя.</w:t>
      </w:r>
    </w:p>
    <w:p w14:paraId="22DEA9F7" w14:textId="28E01A9A" w:rsidR="008C422E" w:rsidRPr="006C2BCA" w:rsidRDefault="008C422E" w:rsidP="006C2BCA">
      <w:pPr>
        <w:ind w:firstLine="709"/>
        <w:jc w:val="both"/>
        <w:rPr>
          <w:rFonts w:ascii="Times New Roman" w:hAnsi="Times New Roman" w:cs="Times New Roman"/>
          <w:sz w:val="24"/>
          <w:szCs w:val="24"/>
        </w:rPr>
      </w:pPr>
      <w:r w:rsidRPr="006C2BCA">
        <w:rPr>
          <w:rFonts w:ascii="Times New Roman" w:eastAsia="Times New Roman" w:hAnsi="Times New Roman" w:cs="Times New Roman"/>
          <w:sz w:val="24"/>
          <w:szCs w:val="24"/>
          <w:lang w:eastAsia="ru-RU"/>
        </w:rPr>
        <w:t>Для участия в торгах заявитель вносит задаток в размере и на условиях, предусмотренных в настоящем извещении.</w:t>
      </w:r>
      <w:r w:rsidRPr="006C2BCA">
        <w:rPr>
          <w:rFonts w:ascii="Times New Roman" w:hAnsi="Times New Roman" w:cs="Times New Roman"/>
          <w:sz w:val="24"/>
          <w:szCs w:val="24"/>
        </w:rPr>
        <w:t xml:space="preserve"> Заявитель обязан обеспечить поступление задатка не позднее даты окончания приема заявок на участие в торгах (</w:t>
      </w:r>
      <w:r w:rsidR="00F11C11" w:rsidRPr="00710030">
        <w:rPr>
          <w:rFonts w:ascii="Times New Roman" w:hAnsi="Times New Roman" w:cs="Times New Roman"/>
          <w:sz w:val="24"/>
          <w:szCs w:val="24"/>
        </w:rPr>
        <w:t>20</w:t>
      </w:r>
      <w:r w:rsidRPr="00710030">
        <w:rPr>
          <w:rFonts w:ascii="Times New Roman" w:hAnsi="Times New Roman" w:cs="Times New Roman"/>
          <w:sz w:val="24"/>
          <w:szCs w:val="24"/>
        </w:rPr>
        <w:t>.0</w:t>
      </w:r>
      <w:r w:rsidR="00A57943" w:rsidRPr="00710030">
        <w:rPr>
          <w:rFonts w:ascii="Times New Roman" w:hAnsi="Times New Roman" w:cs="Times New Roman"/>
          <w:sz w:val="24"/>
          <w:szCs w:val="24"/>
        </w:rPr>
        <w:t>5</w:t>
      </w:r>
      <w:r w:rsidRPr="00710030">
        <w:rPr>
          <w:rFonts w:ascii="Times New Roman" w:hAnsi="Times New Roman" w:cs="Times New Roman"/>
          <w:sz w:val="24"/>
          <w:szCs w:val="24"/>
        </w:rPr>
        <w:t>.202</w:t>
      </w:r>
      <w:r w:rsidR="00A57943" w:rsidRPr="00710030">
        <w:rPr>
          <w:rFonts w:ascii="Times New Roman" w:hAnsi="Times New Roman" w:cs="Times New Roman"/>
          <w:sz w:val="24"/>
          <w:szCs w:val="24"/>
        </w:rPr>
        <w:t>2</w:t>
      </w:r>
      <w:r w:rsidRPr="006C2BCA">
        <w:rPr>
          <w:rFonts w:ascii="Times New Roman" w:hAnsi="Times New Roman" w:cs="Times New Roman"/>
          <w:sz w:val="24"/>
          <w:szCs w:val="24"/>
        </w:rPr>
        <w:t xml:space="preserve">) на счет организатора торгов по следующим реквизитам: </w:t>
      </w:r>
    </w:p>
    <w:p w14:paraId="532B3981" w14:textId="1C658AC7" w:rsidR="008C422E" w:rsidRPr="006C2BCA" w:rsidRDefault="008C422E"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Общество с ограниченной ответственностью «КОРТ» (ИНН 7709910588, КПП 770901001), р/с 40702810100760001913 в ПАО «МОСКОВСКИЙ КРЕДИТНЫЙ БАНК» БИК 044525659 к/с 30101810745250000659 в Главном управлении Центрального банка Российской Федерации по Центральному федеральному округу г. Москва. В назначении платежа необходимо указать: «</w:t>
      </w:r>
      <w:r w:rsidRPr="006C2BCA">
        <w:rPr>
          <w:rFonts w:ascii="Times New Roman" w:eastAsia="Calibri" w:hAnsi="Times New Roman" w:cs="Times New Roman"/>
          <w:sz w:val="24"/>
          <w:szCs w:val="24"/>
        </w:rPr>
        <w:t xml:space="preserve">Задаток за участие в </w:t>
      </w:r>
      <w:r w:rsidRPr="006C2BCA">
        <w:rPr>
          <w:rFonts w:ascii="Times New Roman" w:eastAsia="Calibri" w:hAnsi="Times New Roman" w:cs="Times New Roman"/>
          <w:color w:val="000000" w:themeColor="text1"/>
          <w:sz w:val="24"/>
          <w:szCs w:val="24"/>
        </w:rPr>
        <w:t>торгах</w:t>
      </w:r>
      <w:r w:rsidRPr="006C2BCA">
        <w:rPr>
          <w:rFonts w:ascii="Times New Roman" w:eastAsia="Calibri" w:hAnsi="Times New Roman" w:cs="Times New Roman"/>
          <w:sz w:val="24"/>
          <w:szCs w:val="24"/>
        </w:rPr>
        <w:t xml:space="preserve"> по лоту №1, код торгов ____</w:t>
      </w:r>
      <w:r w:rsidRPr="006C2BCA">
        <w:rPr>
          <w:rFonts w:ascii="Times New Roman" w:hAnsi="Times New Roman" w:cs="Times New Roman"/>
          <w:sz w:val="24"/>
          <w:szCs w:val="24"/>
        </w:rPr>
        <w:t>».</w:t>
      </w:r>
    </w:p>
    <w:p w14:paraId="3C49DC5C" w14:textId="1A10441C" w:rsidR="008C422E" w:rsidRPr="006C2BCA" w:rsidRDefault="008C422E" w:rsidP="006C2BCA">
      <w:pPr>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Суммы внесенных заявителями задатков возвращаются всем заявителям, за исключением победителя торгов, в течение 5 (пяти) рабочих дней со дня утверждения протокола о результатах проведения торгов.</w:t>
      </w:r>
    </w:p>
    <w:p w14:paraId="78978EBC" w14:textId="77777777" w:rsidR="008C422E" w:rsidRPr="006C2BCA" w:rsidRDefault="008C422E" w:rsidP="006C2BCA">
      <w:pPr>
        <w:spacing w:after="0"/>
        <w:ind w:firstLine="709"/>
        <w:jc w:val="both"/>
        <w:rPr>
          <w:rFonts w:ascii="Times New Roman" w:hAnsi="Times New Roman" w:cs="Times New Roman"/>
          <w:sz w:val="24"/>
          <w:szCs w:val="24"/>
        </w:rPr>
      </w:pPr>
      <w:r w:rsidRPr="006C2BCA">
        <w:rPr>
          <w:rFonts w:ascii="Times New Roman" w:eastAsia="Times New Roman" w:hAnsi="Times New Roman" w:cs="Times New Roman"/>
          <w:color w:val="000000"/>
          <w:sz w:val="24"/>
          <w:szCs w:val="24"/>
          <w:lang w:eastAsia="ru-RU"/>
        </w:rPr>
        <w:t xml:space="preserve">Сумма задатка, перечисленного </w:t>
      </w:r>
      <w:r w:rsidRPr="006C2BCA">
        <w:rPr>
          <w:rFonts w:ascii="Times New Roman" w:hAnsi="Times New Roman" w:cs="Times New Roman"/>
          <w:sz w:val="24"/>
          <w:szCs w:val="24"/>
        </w:rPr>
        <w:t>участником торгов, признанным победителем торгов,</w:t>
      </w:r>
      <w:r w:rsidRPr="006C2BCA">
        <w:rPr>
          <w:rFonts w:ascii="Times New Roman" w:eastAsia="Times New Roman" w:hAnsi="Times New Roman" w:cs="Times New Roman"/>
          <w:color w:val="000000"/>
          <w:sz w:val="24"/>
          <w:szCs w:val="24"/>
          <w:lang w:eastAsia="ru-RU"/>
        </w:rPr>
        <w:t xml:space="preserve"> засчитывается в счет </w:t>
      </w:r>
      <w:r w:rsidRPr="006C2BCA">
        <w:rPr>
          <w:rFonts w:ascii="Times New Roman" w:hAnsi="Times New Roman" w:cs="Times New Roman"/>
          <w:sz w:val="24"/>
          <w:szCs w:val="24"/>
        </w:rPr>
        <w:t>исполнения обязательства по оплате приобретаемых на торгах прав (требований).</w:t>
      </w:r>
    </w:p>
    <w:p w14:paraId="694BAFEA" w14:textId="253F4A99" w:rsidR="008C422E" w:rsidRPr="006C2BCA" w:rsidRDefault="008C422E" w:rsidP="006C2BCA">
      <w:pPr>
        <w:ind w:firstLine="709"/>
        <w:jc w:val="both"/>
        <w:rPr>
          <w:rFonts w:ascii="Times New Roman" w:eastAsia="Times New Roman" w:hAnsi="Times New Roman" w:cs="Times New Roman"/>
          <w:color w:val="000000"/>
          <w:sz w:val="24"/>
          <w:szCs w:val="24"/>
          <w:lang w:eastAsia="ru-RU"/>
        </w:rPr>
      </w:pPr>
      <w:r w:rsidRPr="006C2BCA">
        <w:rPr>
          <w:rFonts w:ascii="Times New Roman" w:eastAsia="Times New Roman" w:hAnsi="Times New Roman" w:cs="Times New Roman"/>
          <w:sz w:val="24"/>
          <w:szCs w:val="24"/>
        </w:rPr>
        <w:t xml:space="preserve">В случае уклонения/отказа победителя торгов от заключения договора по результатам проведённых торгов либо </w:t>
      </w:r>
      <w:r w:rsidR="00B25D23" w:rsidRPr="006C2BCA">
        <w:rPr>
          <w:rFonts w:ascii="Times New Roman" w:eastAsia="Times New Roman" w:hAnsi="Times New Roman" w:cs="Times New Roman"/>
          <w:sz w:val="24"/>
          <w:szCs w:val="24"/>
        </w:rPr>
        <w:t xml:space="preserve">исполнения обязательств по </w:t>
      </w:r>
      <w:r w:rsidRPr="006C2BCA">
        <w:rPr>
          <w:rFonts w:ascii="Times New Roman" w:eastAsia="Times New Roman" w:hAnsi="Times New Roman" w:cs="Times New Roman"/>
          <w:sz w:val="24"/>
          <w:szCs w:val="24"/>
        </w:rPr>
        <w:t>оплат</w:t>
      </w:r>
      <w:r w:rsidR="00B25D23" w:rsidRPr="006C2BCA">
        <w:rPr>
          <w:rFonts w:ascii="Times New Roman" w:eastAsia="Times New Roman" w:hAnsi="Times New Roman" w:cs="Times New Roman"/>
          <w:sz w:val="24"/>
          <w:szCs w:val="24"/>
        </w:rPr>
        <w:t>е</w:t>
      </w:r>
      <w:r w:rsidRPr="006C2BCA">
        <w:rPr>
          <w:rFonts w:ascii="Times New Roman" w:eastAsia="Times New Roman" w:hAnsi="Times New Roman" w:cs="Times New Roman"/>
          <w:sz w:val="24"/>
          <w:szCs w:val="24"/>
        </w:rPr>
        <w:t xml:space="preserve"> </w:t>
      </w:r>
      <w:r w:rsidR="008C1D9E" w:rsidRPr="006C2BCA">
        <w:rPr>
          <w:rFonts w:ascii="Times New Roman" w:eastAsia="Times New Roman" w:hAnsi="Times New Roman" w:cs="Times New Roman"/>
          <w:sz w:val="24"/>
          <w:szCs w:val="24"/>
        </w:rPr>
        <w:t>по</w:t>
      </w:r>
      <w:r w:rsidR="008C1D9E" w:rsidRPr="006C2BCA">
        <w:rPr>
          <w:rFonts w:ascii="Times New Roman" w:hAnsi="Times New Roman" w:cs="Times New Roman"/>
          <w:color w:val="000000" w:themeColor="text1"/>
          <w:sz w:val="24"/>
          <w:szCs w:val="24"/>
        </w:rPr>
        <w:t xml:space="preserve"> заключенному договору </w:t>
      </w:r>
      <w:r w:rsidR="008C1D9E" w:rsidRPr="006C2BCA">
        <w:rPr>
          <w:rFonts w:ascii="Times New Roman" w:hAnsi="Times New Roman" w:cs="Times New Roman"/>
          <w:sz w:val="24"/>
          <w:szCs w:val="24"/>
        </w:rPr>
        <w:t>уступки прав (требований)</w:t>
      </w:r>
      <w:r w:rsidRPr="006C2BCA">
        <w:rPr>
          <w:rFonts w:ascii="Times New Roman" w:eastAsia="Times New Roman" w:hAnsi="Times New Roman" w:cs="Times New Roman"/>
          <w:color w:val="000000"/>
          <w:sz w:val="24"/>
          <w:szCs w:val="24"/>
          <w:lang w:eastAsia="ru-RU"/>
        </w:rPr>
        <w:t>, сумма внесенного задатка не возвращается.</w:t>
      </w:r>
    </w:p>
    <w:p w14:paraId="16EE1A2F" w14:textId="67A9E3D7" w:rsidR="000347EC" w:rsidRPr="00C16F46" w:rsidRDefault="000347EC" w:rsidP="006C2BCA">
      <w:pPr>
        <w:autoSpaceDE w:val="0"/>
        <w:autoSpaceDN w:val="0"/>
        <w:adjustRightInd w:val="0"/>
        <w:spacing w:after="0"/>
        <w:ind w:firstLine="567"/>
        <w:jc w:val="both"/>
        <w:rPr>
          <w:rFonts w:ascii="Times New Roman" w:hAnsi="Times New Roman" w:cs="Times New Roman"/>
          <w:sz w:val="24"/>
          <w:szCs w:val="24"/>
        </w:rPr>
      </w:pPr>
      <w:r w:rsidRPr="00C16F46">
        <w:rPr>
          <w:rFonts w:ascii="Times New Roman" w:hAnsi="Times New Roman" w:cs="Times New Roman"/>
          <w:sz w:val="24"/>
          <w:szCs w:val="24"/>
        </w:rPr>
        <w:t>К участию в торгах допускаются физические лица, индивидуальные предприниматели, юридические лица, которые:</w:t>
      </w:r>
    </w:p>
    <w:p w14:paraId="476F4D79"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Pr="00C16F46">
        <w:rPr>
          <w:rFonts w:ascii="Times New Roman" w:hAnsi="Times New Roman" w:cs="Times New Roman"/>
          <w:sz w:val="24"/>
          <w:szCs w:val="24"/>
        </w:rPr>
        <w:t>ознакомились с Документацией;</w:t>
      </w:r>
    </w:p>
    <w:p w14:paraId="13FBF0FA" w14:textId="714930C9"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lastRenderedPageBreak/>
        <w:t xml:space="preserve">- </w:t>
      </w:r>
      <w:r w:rsidR="00C16F46" w:rsidRPr="00C16F46">
        <w:rPr>
          <w:rFonts w:ascii="Times New Roman" w:hAnsi="Times New Roman" w:cs="Times New Roman"/>
          <w:sz w:val="24"/>
          <w:szCs w:val="24"/>
        </w:rPr>
        <w:t>в установленный срок представили заявку на участие в торгах</w:t>
      </w:r>
      <w:r w:rsidR="00C16F46" w:rsidRPr="00C16F46">
        <w:rPr>
          <w:rFonts w:ascii="Times New Roman" w:eastAsia="SymbolMT" w:hAnsi="Times New Roman" w:cs="Times New Roman"/>
          <w:sz w:val="24"/>
          <w:szCs w:val="24"/>
        </w:rPr>
        <w:t xml:space="preserve"> и</w:t>
      </w:r>
      <w:r w:rsidR="00C16F46" w:rsidRPr="00C16F46">
        <w:rPr>
          <w:rFonts w:ascii="Times New Roman" w:hAnsi="Times New Roman" w:cs="Times New Roman"/>
          <w:sz w:val="24"/>
          <w:szCs w:val="24"/>
        </w:rPr>
        <w:t xml:space="preserve"> весь необходимый пакет документов для участия в торгах в соответствии с требованиями, указанными в извещении о проведении торгов</w:t>
      </w:r>
      <w:r w:rsidRPr="00C16F46">
        <w:rPr>
          <w:rFonts w:ascii="Times New Roman" w:hAnsi="Times New Roman" w:cs="Times New Roman"/>
          <w:sz w:val="24"/>
          <w:szCs w:val="24"/>
        </w:rPr>
        <w:t>;</w:t>
      </w:r>
    </w:p>
    <w:p w14:paraId="43586E61" w14:textId="0389C875"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00C16F46" w:rsidRPr="00C16F46">
        <w:rPr>
          <w:rFonts w:ascii="Times New Roman" w:hAnsi="Times New Roman" w:cs="Times New Roman"/>
          <w:sz w:val="24"/>
          <w:szCs w:val="24"/>
        </w:rPr>
        <w:t>обеспечили поступление задатка в полном размере на счет организатора торгов в установленный срок</w:t>
      </w:r>
      <w:r w:rsidRPr="00C16F46">
        <w:rPr>
          <w:rFonts w:ascii="Times New Roman" w:hAnsi="Times New Roman" w:cs="Times New Roman"/>
          <w:sz w:val="24"/>
          <w:szCs w:val="24"/>
        </w:rPr>
        <w:t>;</w:t>
      </w:r>
    </w:p>
    <w:p w14:paraId="328F449F"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Pr="00C16F46">
        <w:rPr>
          <w:rFonts w:ascii="Times New Roman" w:hAnsi="Times New Roman" w:cs="Times New Roman"/>
          <w:sz w:val="24"/>
          <w:szCs w:val="24"/>
        </w:rPr>
        <w:t>имеют правомочие на заключение договора уступки прав (требований);</w:t>
      </w:r>
    </w:p>
    <w:p w14:paraId="3D48693E"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Pr="00C16F46">
        <w:rPr>
          <w:rFonts w:ascii="Times New Roman" w:hAnsi="Times New Roman" w:cs="Times New Roman"/>
          <w:sz w:val="24"/>
          <w:szCs w:val="24"/>
        </w:rPr>
        <w:t>не находятся в процессе реорганизации, ликвидации или банкротства;</w:t>
      </w:r>
    </w:p>
    <w:p w14:paraId="1DFA556E"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Pr="00C16F46">
        <w:rPr>
          <w:rFonts w:ascii="Times New Roman" w:hAnsi="Times New Roman" w:cs="Times New Roman"/>
          <w:sz w:val="24"/>
          <w:szCs w:val="24"/>
        </w:rPr>
        <w:t>не являются юридическим лицом, на имущество которого наложен арест по решению суда, административного органа и (или) экономическая деятельность, которого приостановлена;</w:t>
      </w:r>
    </w:p>
    <w:p w14:paraId="5A948C20" w14:textId="196AB172" w:rsidR="000347EC" w:rsidRPr="006C2BCA" w:rsidRDefault="000347EC" w:rsidP="001A29AF">
      <w:pPr>
        <w:pStyle w:val="default"/>
        <w:shd w:val="clear" w:color="auto" w:fill="FFFFFF"/>
        <w:spacing w:before="0" w:beforeAutospacing="0" w:after="0" w:afterAutospacing="0" w:line="259" w:lineRule="auto"/>
        <w:ind w:firstLine="709"/>
        <w:jc w:val="both"/>
      </w:pPr>
      <w:r w:rsidRPr="00C16F46">
        <w:rPr>
          <w:rFonts w:eastAsia="SymbolMT"/>
        </w:rPr>
        <w:t xml:space="preserve">- </w:t>
      </w:r>
      <w:r w:rsidRPr="00C16F46">
        <w:t xml:space="preserve">не являются аффилированными с </w:t>
      </w:r>
      <w:r w:rsidRPr="00C16F46">
        <w:rPr>
          <w:rFonts w:eastAsia="Calibri"/>
          <w:bCs/>
        </w:rPr>
        <w:t xml:space="preserve">ООО «Кинопарк» (ИНН 4823037388), </w:t>
      </w:r>
      <w:r w:rsidR="002C470E">
        <w:rPr>
          <w:rFonts w:eastAsia="Calibri"/>
          <w:bCs/>
        </w:rPr>
        <w:br/>
      </w:r>
      <w:r w:rsidRPr="00C16F46">
        <w:rPr>
          <w:rFonts w:eastAsia="Calibri"/>
          <w:bCs/>
        </w:rPr>
        <w:t>ООО «Лидер» (ИНН 4826109312), ООО «Универсал» (ИНН 4823036401), ООО «Высота» (ИНН 4826106720), ООО «Галерея» (ИНН 4824049940), ООО «Драйв» (ИНН 4826086143), ООО «Драйв» (ИНН 4823054859), Рыжковым Юрием Ивановичем, Рыжковой Ириной Анатольевной, Слесаревой Геей Федоровной</w:t>
      </w:r>
      <w:r w:rsidRPr="00C16F46">
        <w:t>.</w:t>
      </w:r>
    </w:p>
    <w:p w14:paraId="6BC517C8" w14:textId="7B96930E" w:rsidR="00C94392" w:rsidRPr="006C2BCA" w:rsidRDefault="00C94392" w:rsidP="006C2BCA">
      <w:pPr>
        <w:pStyle w:val="default"/>
        <w:shd w:val="clear" w:color="auto" w:fill="FFFFFF"/>
        <w:spacing w:before="120" w:beforeAutospacing="0" w:after="120" w:afterAutospacing="0" w:line="259" w:lineRule="auto"/>
        <w:ind w:firstLine="709"/>
        <w:jc w:val="both"/>
      </w:pPr>
      <w:r w:rsidRPr="006C2BCA">
        <w:t>Заявители не допускаются к участию в торгах в следующих случаях:</w:t>
      </w:r>
    </w:p>
    <w:p w14:paraId="032E37FD" w14:textId="77777777" w:rsidR="00C94392" w:rsidRPr="006C2BCA" w:rsidRDefault="00C94392" w:rsidP="006C2BCA">
      <w:pPr>
        <w:pStyle w:val="default"/>
        <w:shd w:val="clear" w:color="auto" w:fill="FFFFFF"/>
        <w:spacing w:before="0" w:beforeAutospacing="0" w:after="120" w:afterAutospacing="0" w:line="259" w:lineRule="auto"/>
        <w:ind w:firstLine="709"/>
        <w:jc w:val="both"/>
      </w:pPr>
      <w:r w:rsidRPr="006C2BCA">
        <w:t>- документы и сведения, указанные в извещении о проведении торгов, не представлены заявителем или представлены не в полном объеме;</w:t>
      </w:r>
    </w:p>
    <w:p w14:paraId="1F26A0C8" w14:textId="77777777" w:rsidR="00C94392" w:rsidRPr="006C2BCA" w:rsidRDefault="00C94392" w:rsidP="006C2BCA">
      <w:pPr>
        <w:pStyle w:val="default"/>
        <w:shd w:val="clear" w:color="auto" w:fill="FFFFFF"/>
        <w:spacing w:before="0" w:beforeAutospacing="0" w:after="120" w:afterAutospacing="0" w:line="259" w:lineRule="auto"/>
        <w:ind w:firstLine="709"/>
        <w:jc w:val="both"/>
      </w:pPr>
      <w:r w:rsidRPr="006C2BCA">
        <w:t>- документы и сведения, представленные заявителем, оформлены с нарушением требований законодательства РФ и условий проведения торгов или недостоверны;</w:t>
      </w:r>
    </w:p>
    <w:p w14:paraId="27F2D128" w14:textId="77777777" w:rsidR="00C94392" w:rsidRPr="006C2BCA" w:rsidRDefault="00C94392" w:rsidP="006C2BCA">
      <w:pPr>
        <w:pStyle w:val="default"/>
        <w:shd w:val="clear" w:color="auto" w:fill="FFFFFF"/>
        <w:spacing w:before="0" w:beforeAutospacing="0" w:after="120" w:afterAutospacing="0" w:line="259" w:lineRule="auto"/>
        <w:ind w:firstLine="709"/>
        <w:jc w:val="both"/>
      </w:pPr>
      <w:r w:rsidRPr="006C2BCA">
        <w:t>- в установленный срок не подтверждено поступление задатка в полном размере на указанный в извещении о проведении торгов счет организатора торгов;</w:t>
      </w:r>
    </w:p>
    <w:p w14:paraId="2F217B14" w14:textId="2944FC93" w:rsidR="005D1077" w:rsidRPr="006C2BCA" w:rsidRDefault="005D1077" w:rsidP="006C2BCA">
      <w:pPr>
        <w:pStyle w:val="a3"/>
        <w:shd w:val="clear" w:color="auto" w:fill="FFFFFF"/>
        <w:spacing w:before="0" w:beforeAutospacing="0" w:after="0" w:afterAutospacing="0" w:line="259" w:lineRule="auto"/>
        <w:ind w:right="-30" w:firstLine="709"/>
        <w:jc w:val="both"/>
      </w:pPr>
      <w:r w:rsidRPr="006C2BCA">
        <w:rPr>
          <w:color w:val="000000"/>
        </w:rPr>
        <w:t xml:space="preserve">Рассмотрение заявок и определение участников торгов осуществляется организатором торгов </w:t>
      </w:r>
      <w:r w:rsidR="00181C1D" w:rsidRPr="006C2BCA">
        <w:rPr>
          <w:color w:val="000000"/>
        </w:rPr>
        <w:t xml:space="preserve">в срок до </w:t>
      </w:r>
      <w:r w:rsidR="00A57943" w:rsidRPr="002C470E">
        <w:rPr>
          <w:color w:val="000000"/>
        </w:rPr>
        <w:t>30</w:t>
      </w:r>
      <w:r w:rsidR="00181C1D" w:rsidRPr="002C470E">
        <w:rPr>
          <w:color w:val="000000"/>
        </w:rPr>
        <w:t>.</w:t>
      </w:r>
      <w:r w:rsidR="00C94392" w:rsidRPr="002C470E">
        <w:rPr>
          <w:color w:val="000000"/>
        </w:rPr>
        <w:t>0</w:t>
      </w:r>
      <w:r w:rsidR="00A57943" w:rsidRPr="002C470E">
        <w:rPr>
          <w:color w:val="000000"/>
        </w:rPr>
        <w:t>5</w:t>
      </w:r>
      <w:r w:rsidR="00181C1D" w:rsidRPr="002C470E">
        <w:rPr>
          <w:color w:val="000000"/>
        </w:rPr>
        <w:t>.202</w:t>
      </w:r>
      <w:r w:rsidR="00A57943" w:rsidRPr="002C470E">
        <w:rPr>
          <w:color w:val="000000"/>
        </w:rPr>
        <w:t>2</w:t>
      </w:r>
      <w:r w:rsidR="00B70FE5" w:rsidRPr="006C2BCA">
        <w:rPr>
          <w:color w:val="000000"/>
        </w:rPr>
        <w:t xml:space="preserve"> </w:t>
      </w:r>
      <w:r w:rsidRPr="006C2BCA">
        <w:rPr>
          <w:color w:val="000000"/>
        </w:rPr>
        <w:t>и оформляется протоколом об определении участников торгов</w:t>
      </w:r>
      <w:r w:rsidRPr="006C2BCA">
        <w:t xml:space="preserve"> на электронной площадке «</w:t>
      </w:r>
      <w:r w:rsidR="00A57943" w:rsidRPr="006C2BCA">
        <w:t>Электронные системы Поволжья» (</w:t>
      </w:r>
      <w:hyperlink r:id="rId16" w:history="1">
        <w:r w:rsidR="00A57943" w:rsidRPr="006C2BCA">
          <w:rPr>
            <w:rStyle w:val="a4"/>
          </w:rPr>
          <w:t>http://el-torg.com/</w:t>
        </w:r>
      </w:hyperlink>
      <w:r w:rsidR="00A57943" w:rsidRPr="006C2BCA">
        <w:t>)</w:t>
      </w:r>
      <w:r w:rsidRPr="006C2BCA">
        <w:t>.</w:t>
      </w:r>
    </w:p>
    <w:p w14:paraId="596CA246" w14:textId="77777777" w:rsidR="00BA65FE" w:rsidRPr="006C2BCA" w:rsidRDefault="00BA65FE" w:rsidP="006C2BCA">
      <w:pPr>
        <w:pStyle w:val="a3"/>
        <w:shd w:val="clear" w:color="auto" w:fill="FFFFFF"/>
        <w:spacing w:before="0" w:beforeAutospacing="0" w:after="0" w:afterAutospacing="0" w:line="259" w:lineRule="auto"/>
        <w:ind w:right="-30" w:firstLine="709"/>
        <w:jc w:val="both"/>
        <w:rPr>
          <w:color w:val="000000"/>
        </w:rPr>
      </w:pPr>
    </w:p>
    <w:p w14:paraId="451368A8" w14:textId="77777777" w:rsidR="005D1077" w:rsidRPr="006C2BCA" w:rsidRDefault="005D1077" w:rsidP="006C2BCA">
      <w:pPr>
        <w:ind w:firstLine="709"/>
        <w:jc w:val="both"/>
        <w:rPr>
          <w:rFonts w:ascii="Times New Roman" w:hAnsi="Times New Roman" w:cs="Times New Roman"/>
          <w:color w:val="000000"/>
          <w:sz w:val="24"/>
          <w:szCs w:val="24"/>
        </w:rPr>
      </w:pPr>
      <w:r w:rsidRPr="006C2BCA">
        <w:rPr>
          <w:rFonts w:ascii="Times New Roman" w:hAnsi="Times New Roman" w:cs="Times New Roman"/>
          <w:color w:val="000000"/>
          <w:sz w:val="24"/>
          <w:szCs w:val="24"/>
        </w:rPr>
        <w:t>Заявители, допущенные к участию в торгах, признаются участниками торгов.</w:t>
      </w:r>
    </w:p>
    <w:p w14:paraId="15F65D48"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Торги проводятся на электронной площадке «Электронные системы Поволжья» (</w:t>
      </w:r>
      <w:hyperlink r:id="rId17" w:history="1">
        <w:r w:rsidRPr="006C2BCA">
          <w:rPr>
            <w:rStyle w:val="a4"/>
            <w:rFonts w:ascii="Times New Roman" w:hAnsi="Times New Roman"/>
          </w:rPr>
          <w:t>http://el-torg.com/</w:t>
        </w:r>
      </w:hyperlink>
      <w:r w:rsidRPr="006C2BCA">
        <w:rPr>
          <w:rStyle w:val="a4"/>
          <w:rFonts w:ascii="Times New Roman" w:hAnsi="Times New Roman"/>
        </w:rPr>
        <w:t>)</w:t>
      </w:r>
      <w:r w:rsidRPr="006C2BCA">
        <w:rPr>
          <w:rStyle w:val="a4"/>
          <w:rFonts w:ascii="Times New Roman" w:hAnsi="Times New Roman"/>
          <w:color w:val="auto"/>
          <w:u w:val="none"/>
          <w:lang w:val="ru-RU"/>
        </w:rPr>
        <w:t xml:space="preserve"> </w:t>
      </w:r>
      <w:r w:rsidRPr="006C2BCA">
        <w:rPr>
          <w:rFonts w:ascii="Times New Roman" w:hAnsi="Times New Roman"/>
        </w:rPr>
        <w:t>в д</w:t>
      </w:r>
      <w:r w:rsidRPr="006C2BCA">
        <w:rPr>
          <w:rFonts w:ascii="Times New Roman" w:hAnsi="Times New Roman"/>
          <w:lang w:val="ru-RU"/>
        </w:rPr>
        <w:t>ату</w:t>
      </w:r>
      <w:r w:rsidRPr="006C2BCA">
        <w:rPr>
          <w:rFonts w:ascii="Times New Roman" w:hAnsi="Times New Roman"/>
        </w:rPr>
        <w:t xml:space="preserve"> и время, указанные в </w:t>
      </w:r>
      <w:r w:rsidRPr="006C2BCA">
        <w:rPr>
          <w:rFonts w:ascii="Times New Roman" w:hAnsi="Times New Roman"/>
          <w:lang w:val="ru-RU"/>
        </w:rPr>
        <w:t>извещении</w:t>
      </w:r>
      <w:r w:rsidRPr="006C2BCA">
        <w:rPr>
          <w:rFonts w:ascii="Times New Roman" w:hAnsi="Times New Roman"/>
        </w:rPr>
        <w:t xml:space="preserve"> о проведении торгов.</w:t>
      </w:r>
    </w:p>
    <w:p w14:paraId="276554F2"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lang w:val="ru-RU"/>
        </w:rPr>
        <w:t>О</w:t>
      </w:r>
      <w:r w:rsidRPr="006C2BCA">
        <w:rPr>
          <w:rFonts w:ascii="Times New Roman" w:hAnsi="Times New Roman"/>
        </w:rPr>
        <w:t>рганизатор торгов проводит аукцион, в ходе которого предложения о цене заявляются участниками торгов открыто в ходе проведения торгов.</w:t>
      </w:r>
    </w:p>
    <w:p w14:paraId="75788DD2"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При подач</w:t>
      </w:r>
      <w:r w:rsidRPr="006C2BCA">
        <w:rPr>
          <w:rFonts w:ascii="Times New Roman" w:hAnsi="Times New Roman"/>
          <w:lang w:val="ru-RU"/>
        </w:rPr>
        <w:t xml:space="preserve">е участником торгов </w:t>
      </w:r>
      <w:r w:rsidRPr="006C2BCA">
        <w:rPr>
          <w:rFonts w:ascii="Times New Roman" w:hAnsi="Times New Roman"/>
        </w:rPr>
        <w:t xml:space="preserve">ценового предложения равного начальной цене, начинаются торги на повышение начальной цены. Повышение начальной цены производится на </w:t>
      </w:r>
      <w:r w:rsidRPr="006C2BCA">
        <w:rPr>
          <w:rFonts w:ascii="Times New Roman" w:hAnsi="Times New Roman"/>
          <w:lang w:val="ru-RU"/>
        </w:rPr>
        <w:t>«</w:t>
      </w:r>
      <w:r w:rsidRPr="006C2BCA">
        <w:rPr>
          <w:rFonts w:ascii="Times New Roman" w:hAnsi="Times New Roman"/>
        </w:rPr>
        <w:t xml:space="preserve">шаг </w:t>
      </w:r>
      <w:r w:rsidRPr="006C2BCA">
        <w:rPr>
          <w:rFonts w:ascii="Times New Roman" w:hAnsi="Times New Roman"/>
          <w:lang w:val="ru-RU"/>
        </w:rPr>
        <w:t xml:space="preserve">аукциона на </w:t>
      </w:r>
      <w:r w:rsidRPr="006C2BCA">
        <w:rPr>
          <w:rFonts w:ascii="Times New Roman" w:hAnsi="Times New Roman"/>
        </w:rPr>
        <w:t>повышени</w:t>
      </w:r>
      <w:r w:rsidRPr="006C2BCA">
        <w:rPr>
          <w:rFonts w:ascii="Times New Roman" w:hAnsi="Times New Roman"/>
          <w:lang w:val="ru-RU"/>
        </w:rPr>
        <w:t>е».</w:t>
      </w:r>
      <w:r w:rsidRPr="006C2BCA">
        <w:rPr>
          <w:rFonts w:ascii="Times New Roman" w:hAnsi="Times New Roman"/>
        </w:rPr>
        <w:t xml:space="preserve"> </w:t>
      </w:r>
    </w:p>
    <w:p w14:paraId="2CE59D30"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 xml:space="preserve">В случае </w:t>
      </w:r>
      <w:r w:rsidRPr="006C2BCA">
        <w:rPr>
          <w:rFonts w:ascii="Times New Roman" w:hAnsi="Times New Roman"/>
          <w:lang w:val="ru-RU"/>
        </w:rPr>
        <w:t>если ни одним из участников торгов</w:t>
      </w:r>
      <w:r w:rsidRPr="006C2BCA">
        <w:rPr>
          <w:rFonts w:ascii="Times New Roman" w:hAnsi="Times New Roman"/>
        </w:rPr>
        <w:t xml:space="preserve"> не было подано ценового предложения, равного начальной цене, то начальная цена </w:t>
      </w:r>
      <w:r w:rsidRPr="006C2BCA">
        <w:rPr>
          <w:rFonts w:ascii="Times New Roman" w:hAnsi="Times New Roman"/>
          <w:lang w:val="ru-RU"/>
        </w:rPr>
        <w:t xml:space="preserve">автоматически </w:t>
      </w:r>
      <w:r w:rsidRPr="006C2BCA">
        <w:rPr>
          <w:rFonts w:ascii="Times New Roman" w:hAnsi="Times New Roman"/>
        </w:rPr>
        <w:t>понижается на</w:t>
      </w:r>
      <w:r w:rsidRPr="006C2BCA">
        <w:rPr>
          <w:rFonts w:ascii="Times New Roman" w:hAnsi="Times New Roman"/>
          <w:lang w:val="ru-RU"/>
        </w:rPr>
        <w:t xml:space="preserve"> установленную величину </w:t>
      </w:r>
      <w:r w:rsidRPr="006C2BCA">
        <w:rPr>
          <w:rFonts w:ascii="Times New Roman" w:hAnsi="Times New Roman"/>
        </w:rPr>
        <w:t>«</w:t>
      </w:r>
      <w:r w:rsidRPr="006C2BCA">
        <w:rPr>
          <w:rFonts w:ascii="Times New Roman" w:hAnsi="Times New Roman"/>
          <w:color w:val="000000"/>
          <w:lang w:val="ru-RU"/>
        </w:rPr>
        <w:t>ш</w:t>
      </w:r>
      <w:r w:rsidRPr="006C2BCA">
        <w:rPr>
          <w:rFonts w:ascii="Times New Roman" w:hAnsi="Times New Roman"/>
          <w:color w:val="000000"/>
        </w:rPr>
        <w:t>аг</w:t>
      </w:r>
      <w:r w:rsidRPr="006C2BCA">
        <w:rPr>
          <w:rFonts w:ascii="Times New Roman" w:hAnsi="Times New Roman"/>
          <w:color w:val="000000"/>
          <w:lang w:val="ru-RU"/>
        </w:rPr>
        <w:t>а</w:t>
      </w:r>
      <w:r w:rsidRPr="006C2BCA">
        <w:rPr>
          <w:rFonts w:ascii="Times New Roman" w:hAnsi="Times New Roman"/>
          <w:color w:val="000000"/>
        </w:rPr>
        <w:t xml:space="preserve"> аукциона на понижение</w:t>
      </w:r>
      <w:r w:rsidRPr="006C2BCA">
        <w:rPr>
          <w:rFonts w:ascii="Times New Roman" w:hAnsi="Times New Roman"/>
        </w:rPr>
        <w:t>».</w:t>
      </w:r>
    </w:p>
    <w:p w14:paraId="7FCC037D"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По окончании времени ожидания ценовых предложений</w:t>
      </w:r>
      <w:r w:rsidRPr="006C2BCA">
        <w:rPr>
          <w:rFonts w:ascii="Times New Roman" w:hAnsi="Times New Roman"/>
          <w:lang w:val="ru-RU"/>
        </w:rPr>
        <w:t xml:space="preserve"> на каждом этапе снижения цены продажи при отсутствии поданных ценовых предложений</w:t>
      </w:r>
      <w:r w:rsidRPr="006C2BCA">
        <w:rPr>
          <w:rFonts w:ascii="Times New Roman" w:hAnsi="Times New Roman"/>
        </w:rPr>
        <w:t xml:space="preserve">, цена снижается до минимальной цены продажи. </w:t>
      </w:r>
    </w:p>
    <w:p w14:paraId="50AED66F"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 xml:space="preserve">При подаче участником торгов ценового предложения на этапе снижения цены продажи, </w:t>
      </w:r>
      <w:r w:rsidRPr="006C2BCA">
        <w:rPr>
          <w:rFonts w:ascii="Times New Roman" w:eastAsia="Times New Roman" w:hAnsi="Times New Roman"/>
          <w:lang w:eastAsia="ru-RU"/>
        </w:rPr>
        <w:t>проводится этап торгов</w:t>
      </w:r>
      <w:r w:rsidRPr="006C2BCA">
        <w:rPr>
          <w:rFonts w:ascii="Times New Roman" w:hAnsi="Times New Roman"/>
        </w:rPr>
        <w:t xml:space="preserve"> на повышение цены. Повышение</w:t>
      </w:r>
      <w:r w:rsidRPr="006C2BCA">
        <w:rPr>
          <w:rFonts w:ascii="Times New Roman" w:eastAsia="Times New Roman" w:hAnsi="Times New Roman"/>
          <w:lang w:eastAsia="ru-RU"/>
        </w:rPr>
        <w:t xml:space="preserve"> цены продажи имущества производится на величину равную </w:t>
      </w:r>
      <w:r w:rsidRPr="006C2BCA">
        <w:rPr>
          <w:rFonts w:ascii="Times New Roman" w:eastAsia="Times New Roman" w:hAnsi="Times New Roman"/>
          <w:lang w:val="ru-RU" w:eastAsia="ru-RU"/>
        </w:rPr>
        <w:t>«</w:t>
      </w:r>
      <w:r w:rsidRPr="006C2BCA">
        <w:rPr>
          <w:rFonts w:ascii="Times New Roman" w:eastAsia="Times New Roman" w:hAnsi="Times New Roman"/>
          <w:lang w:eastAsia="ru-RU"/>
        </w:rPr>
        <w:t>шагу аукциона</w:t>
      </w:r>
      <w:r w:rsidRPr="006C2BCA">
        <w:rPr>
          <w:rFonts w:ascii="Times New Roman" w:eastAsia="Times New Roman" w:hAnsi="Times New Roman"/>
          <w:lang w:val="ru-RU" w:eastAsia="ru-RU"/>
        </w:rPr>
        <w:t xml:space="preserve"> </w:t>
      </w:r>
      <w:r w:rsidRPr="006C2BCA">
        <w:rPr>
          <w:rFonts w:ascii="Times New Roman" w:hAnsi="Times New Roman"/>
          <w:lang w:val="ru-RU"/>
        </w:rPr>
        <w:t xml:space="preserve">на </w:t>
      </w:r>
      <w:r w:rsidRPr="006C2BCA">
        <w:rPr>
          <w:rFonts w:ascii="Times New Roman" w:hAnsi="Times New Roman"/>
        </w:rPr>
        <w:t>повышени</w:t>
      </w:r>
      <w:r w:rsidRPr="006C2BCA">
        <w:rPr>
          <w:rFonts w:ascii="Times New Roman" w:hAnsi="Times New Roman"/>
          <w:lang w:val="ru-RU"/>
        </w:rPr>
        <w:t>е»</w:t>
      </w:r>
      <w:r w:rsidRPr="006C2BCA">
        <w:rPr>
          <w:rFonts w:ascii="Times New Roman" w:eastAsia="Times New Roman" w:hAnsi="Times New Roman"/>
          <w:lang w:eastAsia="ru-RU"/>
        </w:rPr>
        <w:t>.</w:t>
      </w:r>
    </w:p>
    <w:p w14:paraId="5E653C42" w14:textId="77777777" w:rsidR="009270BE" w:rsidRPr="006C2BCA" w:rsidRDefault="009270B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rPr>
        <w:lastRenderedPageBreak/>
        <w:t>Подведение итогов торгов осуществляется на электронной площадке «Электронные системы Поволжья» (</w:t>
      </w:r>
      <w:hyperlink r:id="rId18" w:history="1">
        <w:r w:rsidRPr="006C2BCA">
          <w:rPr>
            <w:rStyle w:val="a4"/>
            <w:rFonts w:ascii="Times New Roman" w:hAnsi="Times New Roman" w:cs="Times New Roman"/>
            <w:sz w:val="24"/>
            <w:szCs w:val="24"/>
          </w:rPr>
          <w:t>http://el-torg.com/</w:t>
        </w:r>
      </w:hyperlink>
      <w:r w:rsidRPr="006C2BCA">
        <w:rPr>
          <w:rStyle w:val="a4"/>
          <w:rFonts w:ascii="Times New Roman" w:hAnsi="Times New Roman" w:cs="Times New Roman"/>
          <w:sz w:val="24"/>
          <w:szCs w:val="24"/>
        </w:rPr>
        <w:t>)</w:t>
      </w:r>
      <w:r w:rsidRPr="006C2BCA">
        <w:rPr>
          <w:rStyle w:val="a4"/>
          <w:rFonts w:ascii="Times New Roman" w:hAnsi="Times New Roman" w:cs="Times New Roman"/>
          <w:color w:val="auto"/>
          <w:sz w:val="24"/>
          <w:szCs w:val="24"/>
          <w:u w:val="none"/>
        </w:rPr>
        <w:t xml:space="preserve"> </w:t>
      </w:r>
      <w:r w:rsidRPr="006C2BCA">
        <w:rPr>
          <w:rFonts w:ascii="Times New Roman" w:hAnsi="Times New Roman" w:cs="Times New Roman"/>
          <w:sz w:val="24"/>
          <w:szCs w:val="24"/>
        </w:rPr>
        <w:t xml:space="preserve">и оформляется протоколом о результатах торгов. Победителем торгов признается участник торгов, предложивший максимальную цену за имущество, являющееся предметом торгов. В случае, если </w:t>
      </w:r>
      <w:r w:rsidRPr="006C2BCA">
        <w:rPr>
          <w:rFonts w:ascii="Times New Roman" w:hAnsi="Times New Roman" w:cs="Times New Roman"/>
          <w:color w:val="000000"/>
          <w:sz w:val="24"/>
          <w:szCs w:val="24"/>
        </w:rPr>
        <w:t>не были представлены заявки на участие в торгах либо</w:t>
      </w:r>
      <w:r w:rsidRPr="006C2BCA">
        <w:rPr>
          <w:rFonts w:ascii="Times New Roman" w:hAnsi="Times New Roman" w:cs="Times New Roman"/>
          <w:sz w:val="24"/>
          <w:szCs w:val="24"/>
        </w:rPr>
        <w:t xml:space="preserve"> к участию в торгах был допущен только один участник, торги признаются несостоявшимися.</w:t>
      </w:r>
    </w:p>
    <w:p w14:paraId="5CD25DE4" w14:textId="7AA9EE44" w:rsidR="00DF637C" w:rsidRPr="002C470E" w:rsidRDefault="00DA3231" w:rsidP="006C2BCA">
      <w:pPr>
        <w:widowControl w:val="0"/>
        <w:spacing w:after="0"/>
        <w:ind w:firstLine="709"/>
        <w:jc w:val="both"/>
        <w:rPr>
          <w:rFonts w:ascii="Times New Roman" w:hAnsi="Times New Roman" w:cs="Times New Roman"/>
          <w:bCs/>
          <w:sz w:val="24"/>
          <w:szCs w:val="24"/>
        </w:rPr>
      </w:pPr>
      <w:r w:rsidRPr="002C470E">
        <w:rPr>
          <w:rFonts w:ascii="Times New Roman" w:hAnsi="Times New Roman" w:cs="Times New Roman"/>
          <w:sz w:val="24"/>
          <w:szCs w:val="24"/>
        </w:rPr>
        <w:t xml:space="preserve">Ознакомление с необходимой информацией </w:t>
      </w:r>
      <w:r w:rsidR="00D319E9" w:rsidRPr="002C470E">
        <w:rPr>
          <w:rFonts w:ascii="Times New Roman" w:hAnsi="Times New Roman" w:cs="Times New Roman"/>
          <w:sz w:val="24"/>
          <w:szCs w:val="24"/>
        </w:rPr>
        <w:t>в отношении процедуры торгов</w:t>
      </w:r>
      <w:r w:rsidRPr="002C470E">
        <w:rPr>
          <w:rFonts w:ascii="Times New Roman" w:hAnsi="Times New Roman" w:cs="Times New Roman"/>
          <w:sz w:val="24"/>
          <w:szCs w:val="24"/>
        </w:rPr>
        <w:t>, заключение соглашений о задатке осуществляется с даты объявления торгов на электронной площадке «</w:t>
      </w:r>
      <w:r w:rsidR="00C45F03" w:rsidRPr="002C470E">
        <w:rPr>
          <w:rFonts w:ascii="Times New Roman" w:hAnsi="Times New Roman" w:cs="Times New Roman"/>
          <w:sz w:val="24"/>
          <w:szCs w:val="24"/>
        </w:rPr>
        <w:t xml:space="preserve">Электронные системы Поволжья» </w:t>
      </w:r>
      <w:r w:rsidRPr="002C470E">
        <w:rPr>
          <w:rFonts w:ascii="Times New Roman" w:hAnsi="Times New Roman" w:cs="Times New Roman"/>
          <w:sz w:val="24"/>
          <w:szCs w:val="24"/>
        </w:rPr>
        <w:t xml:space="preserve">до даты окончания приема заявок (включительно) в рабочие дни с 10:00 до 19:00 (по московскому времени) по предварительному запросу, направленному на электронную почту организатора торгов - </w:t>
      </w:r>
      <w:hyperlink r:id="rId19" w:history="1">
        <w:r w:rsidR="00401DA3" w:rsidRPr="002C470E">
          <w:rPr>
            <w:rStyle w:val="a4"/>
            <w:rFonts w:ascii="Times New Roman" w:hAnsi="Times New Roman" w:cs="Times New Roman"/>
            <w:sz w:val="24"/>
            <w:szCs w:val="24"/>
          </w:rPr>
          <w:t>info@kort.ru</w:t>
        </w:r>
      </w:hyperlink>
      <w:r w:rsidR="00317506" w:rsidRPr="002C470E">
        <w:rPr>
          <w:rFonts w:ascii="Times New Roman" w:hAnsi="Times New Roman" w:cs="Times New Roman"/>
          <w:sz w:val="24"/>
          <w:szCs w:val="24"/>
        </w:rPr>
        <w:t xml:space="preserve"> (первичная информация об имуществе находится на сайте организатора торгов </w:t>
      </w:r>
      <w:hyperlink r:id="rId20" w:history="1">
        <w:r w:rsidR="00317506" w:rsidRPr="002C470E">
          <w:rPr>
            <w:rStyle w:val="a4"/>
            <w:rFonts w:ascii="Times New Roman" w:hAnsi="Times New Roman" w:cs="Times New Roman"/>
            <w:sz w:val="24"/>
            <w:szCs w:val="24"/>
          </w:rPr>
          <w:t>https://www.kort.ru/</w:t>
        </w:r>
      </w:hyperlink>
      <w:r w:rsidR="00317506" w:rsidRPr="002C470E">
        <w:rPr>
          <w:rFonts w:ascii="Times New Roman" w:hAnsi="Times New Roman" w:cs="Times New Roman"/>
          <w:sz w:val="24"/>
          <w:szCs w:val="24"/>
        </w:rPr>
        <w:t>)</w:t>
      </w:r>
      <w:r w:rsidRPr="002C470E">
        <w:rPr>
          <w:rFonts w:ascii="Times New Roman" w:hAnsi="Times New Roman" w:cs="Times New Roman"/>
          <w:sz w:val="24"/>
          <w:szCs w:val="24"/>
        </w:rPr>
        <w:t>,</w:t>
      </w:r>
      <w:r w:rsidR="00401DA3" w:rsidRPr="002C470E">
        <w:rPr>
          <w:rFonts w:ascii="Times New Roman" w:hAnsi="Times New Roman" w:cs="Times New Roman"/>
          <w:sz w:val="24"/>
          <w:szCs w:val="24"/>
        </w:rPr>
        <w:t xml:space="preserve"> ознакомление с </w:t>
      </w:r>
      <w:r w:rsidR="00D319E9" w:rsidRPr="002C470E">
        <w:rPr>
          <w:rFonts w:ascii="Times New Roman" w:hAnsi="Times New Roman" w:cs="Times New Roman"/>
          <w:sz w:val="24"/>
          <w:szCs w:val="24"/>
        </w:rPr>
        <w:t xml:space="preserve">документами и сведениями о предмете торгов осуществляется </w:t>
      </w:r>
      <w:r w:rsidR="00401DA3" w:rsidRPr="002C470E">
        <w:rPr>
          <w:rFonts w:ascii="Times New Roman" w:hAnsi="Times New Roman" w:cs="Times New Roman"/>
          <w:sz w:val="24"/>
          <w:szCs w:val="24"/>
        </w:rPr>
        <w:t>по предварительному запросу, направленному на электронную почту организатора торгов</w:t>
      </w:r>
      <w:r w:rsidR="00DE062E" w:rsidRPr="002C470E">
        <w:rPr>
          <w:rFonts w:ascii="Times New Roman" w:hAnsi="Times New Roman" w:cs="Times New Roman"/>
          <w:sz w:val="24"/>
          <w:szCs w:val="24"/>
        </w:rPr>
        <w:t>,</w:t>
      </w:r>
      <w:r w:rsidR="00401DA3" w:rsidRPr="002C470E">
        <w:rPr>
          <w:rFonts w:ascii="Times New Roman" w:hAnsi="Times New Roman" w:cs="Times New Roman"/>
          <w:sz w:val="24"/>
          <w:szCs w:val="24"/>
        </w:rPr>
        <w:t xml:space="preserve"> </w:t>
      </w:r>
      <w:r w:rsidR="0029400F" w:rsidRPr="002C470E">
        <w:rPr>
          <w:rFonts w:ascii="Times New Roman" w:hAnsi="Times New Roman" w:cs="Times New Roman"/>
          <w:sz w:val="24"/>
          <w:szCs w:val="24"/>
        </w:rPr>
        <w:t xml:space="preserve">по месту нахождения ПАО Сбербанк: </w:t>
      </w:r>
      <w:r w:rsidR="001A29AF" w:rsidRPr="002C470E">
        <w:rPr>
          <w:rFonts w:ascii="Times New Roman" w:hAnsi="Times New Roman" w:cs="Times New Roman"/>
          <w:sz w:val="24"/>
          <w:szCs w:val="24"/>
        </w:rPr>
        <w:t xml:space="preserve">г. </w:t>
      </w:r>
      <w:r w:rsidR="00A51CAF" w:rsidRPr="002C470E">
        <w:rPr>
          <w:rFonts w:ascii="Times New Roman" w:hAnsi="Times New Roman" w:cs="Times New Roman"/>
          <w:sz w:val="24"/>
          <w:szCs w:val="24"/>
        </w:rPr>
        <w:t>Липецк</w:t>
      </w:r>
      <w:r w:rsidR="001A29AF" w:rsidRPr="002C470E">
        <w:rPr>
          <w:rFonts w:ascii="Times New Roman" w:hAnsi="Times New Roman" w:cs="Times New Roman"/>
          <w:sz w:val="24"/>
          <w:szCs w:val="24"/>
        </w:rPr>
        <w:t xml:space="preserve">, ул. </w:t>
      </w:r>
      <w:r w:rsidR="00A51CAF" w:rsidRPr="002C470E">
        <w:rPr>
          <w:rFonts w:ascii="Times New Roman" w:hAnsi="Times New Roman" w:cs="Times New Roman"/>
          <w:sz w:val="24"/>
          <w:szCs w:val="24"/>
        </w:rPr>
        <w:t>Первомайская</w:t>
      </w:r>
      <w:r w:rsidR="001A29AF" w:rsidRPr="002C470E">
        <w:rPr>
          <w:rFonts w:ascii="Times New Roman" w:hAnsi="Times New Roman" w:cs="Times New Roman"/>
          <w:sz w:val="24"/>
          <w:szCs w:val="24"/>
        </w:rPr>
        <w:t>,</w:t>
      </w:r>
      <w:r w:rsidR="00827D8E">
        <w:rPr>
          <w:rFonts w:ascii="Times New Roman" w:hAnsi="Times New Roman" w:cs="Times New Roman"/>
          <w:sz w:val="24"/>
          <w:szCs w:val="24"/>
        </w:rPr>
        <w:t xml:space="preserve"> </w:t>
      </w:r>
      <w:r w:rsidR="002D1319" w:rsidRPr="002C470E">
        <w:rPr>
          <w:rFonts w:ascii="Times New Roman" w:hAnsi="Times New Roman" w:cs="Times New Roman"/>
          <w:sz w:val="24"/>
          <w:szCs w:val="24"/>
        </w:rPr>
        <w:t>2</w:t>
      </w:r>
      <w:r w:rsidR="00DD176F" w:rsidRPr="002C470E">
        <w:rPr>
          <w:rFonts w:ascii="Times New Roman" w:hAnsi="Times New Roman" w:cs="Times New Roman"/>
          <w:sz w:val="24"/>
          <w:szCs w:val="24"/>
        </w:rPr>
        <w:t>,</w:t>
      </w:r>
      <w:r w:rsidR="0029400F" w:rsidRPr="002C470E">
        <w:rPr>
          <w:rFonts w:ascii="Times New Roman" w:hAnsi="Times New Roman" w:cs="Times New Roman"/>
          <w:sz w:val="24"/>
          <w:szCs w:val="24"/>
        </w:rPr>
        <w:t xml:space="preserve"> </w:t>
      </w:r>
      <w:r w:rsidR="009765B9">
        <w:rPr>
          <w:rFonts w:ascii="Times New Roman" w:hAnsi="Times New Roman" w:cs="Times New Roman"/>
          <w:sz w:val="24"/>
          <w:szCs w:val="24"/>
        </w:rPr>
        <w:t xml:space="preserve">в </w:t>
      </w:r>
      <w:r w:rsidR="00F64477" w:rsidRPr="002C470E">
        <w:rPr>
          <w:rFonts w:ascii="Times New Roman" w:hAnsi="Times New Roman" w:cs="Times New Roman"/>
          <w:color w:val="000000"/>
          <w:sz w:val="24"/>
          <w:szCs w:val="24"/>
        </w:rPr>
        <w:t>порядке и на условиях, определенных локальными нормативными актами ПАО Сбербанк</w:t>
      </w:r>
      <w:r w:rsidR="00F64477" w:rsidRPr="002C470E">
        <w:rPr>
          <w:rFonts w:ascii="Times New Roman" w:hAnsi="Times New Roman" w:cs="Times New Roman"/>
          <w:sz w:val="24"/>
          <w:szCs w:val="24"/>
        </w:rPr>
        <w:t>.</w:t>
      </w:r>
      <w:r w:rsidR="00DD176F" w:rsidRPr="002C470E">
        <w:rPr>
          <w:rFonts w:ascii="Times New Roman" w:hAnsi="Times New Roman" w:cs="Times New Roman"/>
          <w:sz w:val="24"/>
          <w:szCs w:val="24"/>
        </w:rPr>
        <w:t xml:space="preserve"> </w:t>
      </w:r>
      <w:r w:rsidR="00F64477" w:rsidRPr="002C470E">
        <w:rPr>
          <w:rFonts w:ascii="Times New Roman" w:hAnsi="Times New Roman" w:cs="Times New Roman"/>
          <w:sz w:val="24"/>
          <w:szCs w:val="24"/>
        </w:rPr>
        <w:t>О</w:t>
      </w:r>
      <w:r w:rsidRPr="002C470E">
        <w:rPr>
          <w:rFonts w:ascii="Times New Roman" w:hAnsi="Times New Roman" w:cs="Times New Roman"/>
          <w:sz w:val="24"/>
          <w:szCs w:val="24"/>
        </w:rPr>
        <w:t xml:space="preserve">знакомление с проектами </w:t>
      </w:r>
      <w:r w:rsidR="00B70FE5" w:rsidRPr="002C470E">
        <w:rPr>
          <w:rFonts w:ascii="Times New Roman" w:hAnsi="Times New Roman" w:cs="Times New Roman"/>
          <w:sz w:val="24"/>
          <w:szCs w:val="24"/>
        </w:rPr>
        <w:t>договора</w:t>
      </w:r>
      <w:r w:rsidRPr="002C470E">
        <w:rPr>
          <w:rFonts w:ascii="Times New Roman" w:hAnsi="Times New Roman" w:cs="Times New Roman"/>
          <w:sz w:val="24"/>
          <w:szCs w:val="24"/>
        </w:rPr>
        <w:t xml:space="preserve"> о задатке, договора уступки прав </w:t>
      </w:r>
      <w:r w:rsidR="00AF637F" w:rsidRPr="002C470E">
        <w:rPr>
          <w:rFonts w:ascii="Times New Roman" w:hAnsi="Times New Roman" w:cs="Times New Roman"/>
          <w:sz w:val="24"/>
          <w:szCs w:val="24"/>
        </w:rPr>
        <w:t>(</w:t>
      </w:r>
      <w:r w:rsidRPr="002C470E">
        <w:rPr>
          <w:rFonts w:ascii="Times New Roman" w:hAnsi="Times New Roman" w:cs="Times New Roman"/>
          <w:sz w:val="24"/>
          <w:szCs w:val="24"/>
        </w:rPr>
        <w:t>требовани</w:t>
      </w:r>
      <w:r w:rsidR="00AF637F" w:rsidRPr="002C470E">
        <w:rPr>
          <w:rFonts w:ascii="Times New Roman" w:hAnsi="Times New Roman" w:cs="Times New Roman"/>
          <w:sz w:val="24"/>
          <w:szCs w:val="24"/>
        </w:rPr>
        <w:t>й</w:t>
      </w:r>
      <w:r w:rsidRPr="002C470E">
        <w:rPr>
          <w:rFonts w:ascii="Times New Roman" w:hAnsi="Times New Roman" w:cs="Times New Roman"/>
          <w:sz w:val="24"/>
          <w:szCs w:val="24"/>
        </w:rPr>
        <w:t>) осуществляется на электронной площадке «</w:t>
      </w:r>
      <w:r w:rsidR="00C45F03" w:rsidRPr="002C470E">
        <w:rPr>
          <w:rFonts w:ascii="Times New Roman" w:hAnsi="Times New Roman" w:cs="Times New Roman"/>
          <w:sz w:val="24"/>
          <w:szCs w:val="24"/>
        </w:rPr>
        <w:t>Электронные системы Поволжья» (</w:t>
      </w:r>
      <w:hyperlink r:id="rId21" w:history="1">
        <w:r w:rsidR="00C45F03" w:rsidRPr="002C470E">
          <w:rPr>
            <w:rStyle w:val="a4"/>
            <w:rFonts w:ascii="Times New Roman" w:hAnsi="Times New Roman" w:cs="Times New Roman"/>
            <w:sz w:val="24"/>
            <w:szCs w:val="24"/>
          </w:rPr>
          <w:t>http://el-torg.com/</w:t>
        </w:r>
      </w:hyperlink>
      <w:r w:rsidR="00C45F03" w:rsidRPr="002C470E">
        <w:rPr>
          <w:rFonts w:ascii="Times New Roman" w:hAnsi="Times New Roman" w:cs="Times New Roman"/>
          <w:sz w:val="24"/>
          <w:szCs w:val="24"/>
        </w:rPr>
        <w:t>)</w:t>
      </w:r>
      <w:r w:rsidRPr="002C470E">
        <w:rPr>
          <w:rFonts w:ascii="Times New Roman" w:hAnsi="Times New Roman" w:cs="Times New Roman"/>
          <w:sz w:val="24"/>
          <w:szCs w:val="24"/>
        </w:rPr>
        <w:t xml:space="preserve">. </w:t>
      </w:r>
    </w:p>
    <w:p w14:paraId="7BC226D7" w14:textId="24531EB7" w:rsidR="004E4DDD" w:rsidRPr="006C2BCA" w:rsidRDefault="004E4DDD" w:rsidP="006C2BCA">
      <w:pPr>
        <w:widowControl w:val="0"/>
        <w:tabs>
          <w:tab w:val="left" w:pos="10080"/>
        </w:tabs>
        <w:spacing w:after="0"/>
        <w:ind w:right="-1" w:firstLine="709"/>
        <w:jc w:val="both"/>
        <w:rPr>
          <w:rFonts w:ascii="Times New Roman" w:hAnsi="Times New Roman" w:cs="Times New Roman"/>
          <w:sz w:val="24"/>
          <w:szCs w:val="24"/>
          <w:lang w:eastAsia="ru-RU"/>
        </w:rPr>
      </w:pPr>
      <w:r w:rsidRPr="006C2BCA">
        <w:rPr>
          <w:rFonts w:ascii="Times New Roman" w:hAnsi="Times New Roman" w:cs="Times New Roman"/>
          <w:color w:val="000000"/>
          <w:sz w:val="24"/>
          <w:szCs w:val="24"/>
          <w:lang w:eastAsia="ru-RU"/>
        </w:rPr>
        <w:t xml:space="preserve">Договор уступки прав (требований) заключается с победителем торгов в течение </w:t>
      </w:r>
      <w:r w:rsidR="00C45F03" w:rsidRPr="006C2BCA">
        <w:rPr>
          <w:rFonts w:ascii="Times New Roman" w:hAnsi="Times New Roman" w:cs="Times New Roman"/>
          <w:color w:val="000000"/>
          <w:sz w:val="24"/>
          <w:szCs w:val="24"/>
          <w:lang w:eastAsia="ru-RU"/>
        </w:rPr>
        <w:br/>
      </w:r>
      <w:r w:rsidR="00C94392" w:rsidRPr="006C2BCA">
        <w:rPr>
          <w:rFonts w:ascii="Times New Roman" w:hAnsi="Times New Roman" w:cs="Times New Roman"/>
          <w:color w:val="000000"/>
          <w:sz w:val="24"/>
          <w:szCs w:val="24"/>
          <w:lang w:eastAsia="ru-RU"/>
        </w:rPr>
        <w:t>5</w:t>
      </w:r>
      <w:r w:rsidRPr="006C2BCA">
        <w:rPr>
          <w:rFonts w:ascii="Times New Roman" w:hAnsi="Times New Roman" w:cs="Times New Roman"/>
          <w:color w:val="000000"/>
          <w:sz w:val="24"/>
          <w:szCs w:val="24"/>
          <w:lang w:eastAsia="ru-RU"/>
        </w:rPr>
        <w:t xml:space="preserve"> </w:t>
      </w:r>
      <w:r w:rsidR="00C45F03" w:rsidRPr="006C2BCA">
        <w:rPr>
          <w:rFonts w:ascii="Times New Roman" w:hAnsi="Times New Roman" w:cs="Times New Roman"/>
          <w:color w:val="000000"/>
          <w:sz w:val="24"/>
          <w:szCs w:val="24"/>
          <w:lang w:eastAsia="ru-RU"/>
        </w:rPr>
        <w:t xml:space="preserve">(пяти) </w:t>
      </w:r>
      <w:r w:rsidR="00A14259" w:rsidRPr="006C2BCA">
        <w:rPr>
          <w:rFonts w:ascii="Times New Roman" w:hAnsi="Times New Roman" w:cs="Times New Roman"/>
          <w:color w:val="000000"/>
          <w:sz w:val="24"/>
          <w:szCs w:val="24"/>
          <w:lang w:eastAsia="ru-RU"/>
        </w:rPr>
        <w:t>рабочих</w:t>
      </w:r>
      <w:r w:rsidRPr="006C2BCA">
        <w:rPr>
          <w:rFonts w:ascii="Times New Roman" w:hAnsi="Times New Roman" w:cs="Times New Roman"/>
          <w:color w:val="000000"/>
          <w:sz w:val="24"/>
          <w:szCs w:val="24"/>
          <w:lang w:eastAsia="ru-RU"/>
        </w:rPr>
        <w:t xml:space="preserve"> дней с даты подписания протокола о</w:t>
      </w:r>
      <w:r w:rsidR="00AF637F" w:rsidRPr="006C2BCA">
        <w:rPr>
          <w:rFonts w:ascii="Times New Roman" w:hAnsi="Times New Roman" w:cs="Times New Roman"/>
          <w:color w:val="000000"/>
          <w:sz w:val="24"/>
          <w:szCs w:val="24"/>
          <w:lang w:eastAsia="ru-RU"/>
        </w:rPr>
        <w:t xml:space="preserve"> результатах</w:t>
      </w:r>
      <w:r w:rsidRPr="006C2BCA">
        <w:rPr>
          <w:rFonts w:ascii="Times New Roman" w:hAnsi="Times New Roman" w:cs="Times New Roman"/>
          <w:color w:val="000000"/>
          <w:sz w:val="24"/>
          <w:szCs w:val="24"/>
          <w:lang w:eastAsia="ru-RU"/>
        </w:rPr>
        <w:t xml:space="preserve"> торгов.</w:t>
      </w:r>
    </w:p>
    <w:p w14:paraId="7E7F8FAF" w14:textId="7E9F441B" w:rsidR="00AF637F" w:rsidRPr="006C2BCA" w:rsidRDefault="00AF637F" w:rsidP="006C2BCA">
      <w:pPr>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В случае признания торгов несостоявшимся по причине допуска к участию только одного участника, договор уступки прав (требований) может быть заключен с единственным участником торгов в соответствии с представленным им предложением о цене, но не менее минимальной цены продажи в течение </w:t>
      </w:r>
      <w:r w:rsidR="00C94392" w:rsidRPr="006C2BCA">
        <w:rPr>
          <w:rFonts w:ascii="Times New Roman" w:hAnsi="Times New Roman" w:cs="Times New Roman"/>
          <w:sz w:val="24"/>
          <w:szCs w:val="24"/>
        </w:rPr>
        <w:t>5</w:t>
      </w:r>
      <w:r w:rsidR="002D1319">
        <w:rPr>
          <w:rFonts w:ascii="Times New Roman" w:hAnsi="Times New Roman" w:cs="Times New Roman"/>
          <w:sz w:val="24"/>
          <w:szCs w:val="24"/>
        </w:rPr>
        <w:t xml:space="preserve"> (пяти)</w:t>
      </w:r>
      <w:r w:rsidRPr="006C2BCA">
        <w:rPr>
          <w:rFonts w:ascii="Times New Roman" w:hAnsi="Times New Roman" w:cs="Times New Roman"/>
          <w:sz w:val="24"/>
          <w:szCs w:val="24"/>
        </w:rPr>
        <w:t xml:space="preserve"> </w:t>
      </w:r>
      <w:r w:rsidR="00C41192" w:rsidRPr="006C2BCA">
        <w:rPr>
          <w:rFonts w:ascii="Times New Roman" w:hAnsi="Times New Roman" w:cs="Times New Roman"/>
          <w:sz w:val="24"/>
          <w:szCs w:val="24"/>
        </w:rPr>
        <w:t>рабочих</w:t>
      </w:r>
      <w:r w:rsidRPr="006C2BCA">
        <w:rPr>
          <w:rFonts w:ascii="Times New Roman" w:hAnsi="Times New Roman" w:cs="Times New Roman"/>
          <w:sz w:val="24"/>
          <w:szCs w:val="24"/>
        </w:rPr>
        <w:t xml:space="preserve"> дней с даты признания торгов несостоявшимися.</w:t>
      </w:r>
    </w:p>
    <w:p w14:paraId="372F7DE9" w14:textId="354F78F1" w:rsidR="00F46CA9" w:rsidRPr="006C2BCA" w:rsidRDefault="00F46CA9" w:rsidP="006C2BCA">
      <w:pPr>
        <w:spacing w:after="0"/>
        <w:ind w:firstLine="709"/>
        <w:jc w:val="both"/>
        <w:rPr>
          <w:rFonts w:ascii="Times New Roman" w:hAnsi="Times New Roman" w:cs="Times New Roman"/>
          <w:sz w:val="24"/>
          <w:szCs w:val="24"/>
        </w:rPr>
      </w:pPr>
      <w:r w:rsidRPr="006C2BCA">
        <w:rPr>
          <w:rFonts w:ascii="Times New Roman" w:eastAsia="Times New Roman" w:hAnsi="Times New Roman" w:cs="Times New Roman"/>
          <w:sz w:val="24"/>
          <w:szCs w:val="24"/>
        </w:rPr>
        <w:t xml:space="preserve">В случае уклонения/отказа победителя торгов от оплаты цены договора/ заключения договора по результатам проведённых торгов, Цедент имеет право заключить договор с участником, предложившим в ходе проведения торгов наибольшее ценовое предложение после </w:t>
      </w:r>
      <w:r w:rsidR="002D1319">
        <w:rPr>
          <w:rFonts w:ascii="Times New Roman" w:eastAsia="Times New Roman" w:hAnsi="Times New Roman" w:cs="Times New Roman"/>
          <w:sz w:val="24"/>
          <w:szCs w:val="24"/>
        </w:rPr>
        <w:t>п</w:t>
      </w:r>
      <w:r w:rsidRPr="006C2BCA">
        <w:rPr>
          <w:rFonts w:ascii="Times New Roman" w:eastAsia="Times New Roman" w:hAnsi="Times New Roman" w:cs="Times New Roman"/>
          <w:sz w:val="24"/>
          <w:szCs w:val="24"/>
        </w:rPr>
        <w:t xml:space="preserve">обедителя торгов, по цене, </w:t>
      </w:r>
      <w:r w:rsidRPr="006C2BCA">
        <w:rPr>
          <w:rFonts w:ascii="Times New Roman" w:hAnsi="Times New Roman" w:cs="Times New Roman"/>
          <w:sz w:val="24"/>
          <w:szCs w:val="24"/>
        </w:rPr>
        <w:t>предложенной таким участником в ходе проведения торгов.</w:t>
      </w:r>
    </w:p>
    <w:p w14:paraId="6FD70752" w14:textId="487BF393" w:rsidR="00B7290D" w:rsidRDefault="004E4DDD" w:rsidP="006C2BCA">
      <w:pPr>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xml:space="preserve">Оплата цены продажи прав (требований), </w:t>
      </w:r>
      <w:r w:rsidR="001A73EE" w:rsidRPr="006C2BCA">
        <w:rPr>
          <w:rFonts w:ascii="Times New Roman" w:eastAsia="Times New Roman" w:hAnsi="Times New Roman" w:cs="Times New Roman"/>
          <w:sz w:val="24"/>
          <w:szCs w:val="24"/>
          <w:lang w:eastAsia="ru-RU"/>
        </w:rPr>
        <w:t>определенная</w:t>
      </w:r>
      <w:r w:rsidRPr="006C2BCA">
        <w:rPr>
          <w:rFonts w:ascii="Times New Roman" w:eastAsia="Times New Roman" w:hAnsi="Times New Roman" w:cs="Times New Roman"/>
          <w:sz w:val="24"/>
          <w:szCs w:val="24"/>
          <w:lang w:eastAsia="ru-RU"/>
        </w:rPr>
        <w:t xml:space="preserve"> в ходе торгов</w:t>
      </w:r>
      <w:r w:rsidR="001A73EE" w:rsidRPr="006C2BCA">
        <w:rPr>
          <w:rFonts w:ascii="Times New Roman" w:eastAsia="Times New Roman" w:hAnsi="Times New Roman" w:cs="Times New Roman"/>
          <w:sz w:val="24"/>
          <w:szCs w:val="24"/>
          <w:lang w:eastAsia="ru-RU"/>
        </w:rPr>
        <w:t xml:space="preserve"> (</w:t>
      </w:r>
      <w:r w:rsidRPr="006C2BCA">
        <w:rPr>
          <w:rFonts w:ascii="Times New Roman" w:eastAsia="Times New Roman" w:hAnsi="Times New Roman" w:cs="Times New Roman"/>
          <w:sz w:val="24"/>
          <w:szCs w:val="24"/>
          <w:lang w:eastAsia="ru-RU"/>
        </w:rPr>
        <w:t>за вычетом ранее внесенного задатка</w:t>
      </w:r>
      <w:r w:rsidR="001A73EE" w:rsidRPr="006C2BCA">
        <w:rPr>
          <w:rFonts w:ascii="Times New Roman" w:eastAsia="Times New Roman" w:hAnsi="Times New Roman" w:cs="Times New Roman"/>
          <w:sz w:val="24"/>
          <w:szCs w:val="24"/>
          <w:lang w:eastAsia="ru-RU"/>
        </w:rPr>
        <w:t>)</w:t>
      </w:r>
      <w:r w:rsidRPr="006C2BCA">
        <w:rPr>
          <w:rFonts w:ascii="Times New Roman" w:eastAsia="Times New Roman" w:hAnsi="Times New Roman" w:cs="Times New Roman"/>
          <w:sz w:val="24"/>
          <w:szCs w:val="24"/>
          <w:lang w:eastAsia="ru-RU"/>
        </w:rPr>
        <w:t xml:space="preserve"> производится </w:t>
      </w:r>
      <w:r w:rsidR="00AF637F" w:rsidRPr="006C2BCA">
        <w:rPr>
          <w:rFonts w:ascii="Times New Roman" w:eastAsia="Times New Roman" w:hAnsi="Times New Roman" w:cs="Times New Roman"/>
          <w:sz w:val="24"/>
          <w:szCs w:val="24"/>
          <w:lang w:eastAsia="ru-RU"/>
        </w:rPr>
        <w:t>победителем торгов</w:t>
      </w:r>
      <w:r w:rsidRPr="006C2BCA">
        <w:rPr>
          <w:rFonts w:ascii="Times New Roman" w:eastAsia="Times New Roman" w:hAnsi="Times New Roman" w:cs="Times New Roman"/>
          <w:sz w:val="24"/>
          <w:szCs w:val="24"/>
          <w:lang w:eastAsia="ru-RU"/>
        </w:rPr>
        <w:t xml:space="preserve"> </w:t>
      </w:r>
      <w:r w:rsidR="00C45F03" w:rsidRPr="006C2BCA">
        <w:rPr>
          <w:rFonts w:ascii="Times New Roman" w:hAnsi="Times New Roman" w:cs="Times New Roman"/>
          <w:sz w:val="24"/>
          <w:szCs w:val="24"/>
        </w:rPr>
        <w:t xml:space="preserve">в течение 5 </w:t>
      </w:r>
      <w:r w:rsidR="002D1319">
        <w:rPr>
          <w:rFonts w:ascii="Times New Roman" w:hAnsi="Times New Roman" w:cs="Times New Roman"/>
          <w:sz w:val="24"/>
          <w:szCs w:val="24"/>
        </w:rPr>
        <w:t xml:space="preserve">(пяти) </w:t>
      </w:r>
      <w:r w:rsidR="00C45F03" w:rsidRPr="006C2BCA">
        <w:rPr>
          <w:rFonts w:ascii="Times New Roman" w:hAnsi="Times New Roman" w:cs="Times New Roman"/>
          <w:sz w:val="24"/>
          <w:szCs w:val="24"/>
        </w:rPr>
        <w:t xml:space="preserve">рабочих дней с даты подписания договора уступки прав (требований) </w:t>
      </w:r>
      <w:r w:rsidRPr="006C2BCA">
        <w:rPr>
          <w:rFonts w:ascii="Times New Roman" w:eastAsia="Times New Roman" w:hAnsi="Times New Roman" w:cs="Times New Roman"/>
          <w:sz w:val="24"/>
          <w:szCs w:val="24"/>
          <w:lang w:eastAsia="ru-RU"/>
        </w:rPr>
        <w:t>путем безналичного перечисления денежных средств</w:t>
      </w:r>
      <w:r w:rsidR="007250DD" w:rsidRPr="006C2BCA">
        <w:rPr>
          <w:rFonts w:ascii="Times New Roman" w:eastAsia="Times New Roman" w:hAnsi="Times New Roman" w:cs="Times New Roman"/>
          <w:sz w:val="24"/>
          <w:szCs w:val="24"/>
          <w:lang w:eastAsia="ru-RU"/>
        </w:rPr>
        <w:t xml:space="preserve"> на счет ПАО Сбербанк</w:t>
      </w:r>
      <w:r w:rsidR="001E535B">
        <w:rPr>
          <w:rFonts w:ascii="Times New Roman" w:eastAsia="Times New Roman" w:hAnsi="Times New Roman" w:cs="Times New Roman"/>
          <w:sz w:val="24"/>
          <w:szCs w:val="24"/>
          <w:lang w:eastAsia="ru-RU"/>
        </w:rPr>
        <w:t xml:space="preserve"> по следующим реквизитам:</w:t>
      </w:r>
    </w:p>
    <w:p w14:paraId="69554A7E" w14:textId="77777777" w:rsidR="001E535B" w:rsidRPr="001E535B" w:rsidRDefault="001E535B" w:rsidP="001E535B">
      <w:pPr>
        <w:spacing w:after="0"/>
        <w:ind w:left="708"/>
        <w:contextualSpacing/>
        <w:rPr>
          <w:rFonts w:ascii="Times New Roman" w:hAnsi="Times New Roman" w:cs="Times New Roman"/>
          <w:sz w:val="24"/>
          <w:szCs w:val="24"/>
        </w:rPr>
      </w:pPr>
      <w:r w:rsidRPr="001E535B">
        <w:rPr>
          <w:rFonts w:ascii="Times New Roman" w:hAnsi="Times New Roman" w:cs="Times New Roman"/>
          <w:sz w:val="24"/>
          <w:szCs w:val="24"/>
        </w:rPr>
        <w:t>Банк получателя: СЕВЕРО-ЗАПАДНЫЙ БАНК ПАО СБЕРБАНК</w:t>
      </w:r>
    </w:p>
    <w:p w14:paraId="0817BD16" w14:textId="77777777" w:rsidR="001E535B" w:rsidRPr="001E535B" w:rsidRDefault="001E535B" w:rsidP="001E535B">
      <w:pPr>
        <w:spacing w:after="0"/>
        <w:ind w:left="708"/>
        <w:contextualSpacing/>
        <w:rPr>
          <w:rFonts w:ascii="Times New Roman" w:hAnsi="Times New Roman" w:cs="Times New Roman"/>
          <w:sz w:val="24"/>
          <w:szCs w:val="24"/>
        </w:rPr>
      </w:pPr>
      <w:r w:rsidRPr="001E535B">
        <w:rPr>
          <w:rFonts w:ascii="Times New Roman" w:hAnsi="Times New Roman" w:cs="Times New Roman"/>
          <w:sz w:val="24"/>
          <w:szCs w:val="24"/>
        </w:rPr>
        <w:t xml:space="preserve">К/счет банка получателя: №30101810500000000653 </w:t>
      </w:r>
    </w:p>
    <w:p w14:paraId="4B8275B1" w14:textId="77777777" w:rsidR="001E535B" w:rsidRDefault="001E535B" w:rsidP="001E535B">
      <w:pPr>
        <w:spacing w:after="0"/>
        <w:ind w:firstLine="708"/>
        <w:jc w:val="both"/>
        <w:rPr>
          <w:rFonts w:ascii="Times New Roman" w:hAnsi="Times New Roman" w:cs="Times New Roman"/>
          <w:sz w:val="24"/>
          <w:szCs w:val="24"/>
        </w:rPr>
      </w:pPr>
      <w:r w:rsidRPr="001E535B">
        <w:rPr>
          <w:rFonts w:ascii="Times New Roman" w:hAnsi="Times New Roman" w:cs="Times New Roman"/>
          <w:sz w:val="24"/>
          <w:szCs w:val="24"/>
        </w:rPr>
        <w:t>Л/счет 45208810155000004423</w:t>
      </w:r>
    </w:p>
    <w:p w14:paraId="3464F039" w14:textId="4E41C07E" w:rsidR="001E535B" w:rsidRPr="001E535B" w:rsidRDefault="001E535B" w:rsidP="001E535B">
      <w:pPr>
        <w:spacing w:after="0"/>
        <w:ind w:firstLine="708"/>
        <w:jc w:val="both"/>
        <w:rPr>
          <w:rFonts w:ascii="Times New Roman" w:hAnsi="Times New Roman" w:cs="Times New Roman"/>
          <w:sz w:val="24"/>
          <w:szCs w:val="24"/>
        </w:rPr>
      </w:pPr>
      <w:r w:rsidRPr="001E535B">
        <w:rPr>
          <w:rFonts w:ascii="Times New Roman" w:hAnsi="Times New Roman" w:cs="Times New Roman"/>
          <w:sz w:val="24"/>
          <w:szCs w:val="24"/>
        </w:rPr>
        <w:t>БИК банка получателя: 044030653</w:t>
      </w:r>
    </w:p>
    <w:p w14:paraId="1F608CD5" w14:textId="3C817A6C" w:rsidR="001E535B" w:rsidRPr="001E535B" w:rsidRDefault="001E535B" w:rsidP="001E535B">
      <w:pPr>
        <w:spacing w:after="0"/>
        <w:ind w:left="708"/>
        <w:contextualSpacing/>
        <w:rPr>
          <w:rFonts w:ascii="Times New Roman" w:hAnsi="Times New Roman" w:cs="Times New Roman"/>
          <w:sz w:val="24"/>
          <w:szCs w:val="24"/>
        </w:rPr>
      </w:pPr>
      <w:r w:rsidRPr="001E535B">
        <w:rPr>
          <w:rFonts w:ascii="Times New Roman" w:hAnsi="Times New Roman" w:cs="Times New Roman"/>
          <w:sz w:val="24"/>
          <w:szCs w:val="24"/>
        </w:rPr>
        <w:t>ИНН получателя: 7707083893</w:t>
      </w:r>
      <w:r w:rsidR="00827D8E">
        <w:rPr>
          <w:rFonts w:ascii="Times New Roman" w:hAnsi="Times New Roman" w:cs="Times New Roman"/>
          <w:sz w:val="24"/>
          <w:szCs w:val="24"/>
        </w:rPr>
        <w:t>.</w:t>
      </w:r>
    </w:p>
    <w:p w14:paraId="56077DDA" w14:textId="77777777" w:rsidR="001E535B" w:rsidRPr="001E535B" w:rsidRDefault="001E535B" w:rsidP="001E535B">
      <w:pPr>
        <w:spacing w:after="0"/>
        <w:ind w:left="708"/>
        <w:contextualSpacing/>
        <w:rPr>
          <w:rFonts w:ascii="Times New Roman" w:hAnsi="Times New Roman" w:cs="Times New Roman"/>
          <w:sz w:val="24"/>
          <w:szCs w:val="24"/>
        </w:rPr>
      </w:pPr>
    </w:p>
    <w:p w14:paraId="563C26F7" w14:textId="77777777" w:rsidR="001E535B" w:rsidRPr="006C2BCA" w:rsidRDefault="001E535B" w:rsidP="001E535B">
      <w:pPr>
        <w:spacing w:after="0"/>
        <w:ind w:firstLine="709"/>
        <w:jc w:val="both"/>
        <w:rPr>
          <w:rFonts w:ascii="Times New Roman" w:eastAsia="Times New Roman" w:hAnsi="Times New Roman" w:cs="Times New Roman"/>
          <w:sz w:val="24"/>
          <w:szCs w:val="24"/>
          <w:lang w:eastAsia="ru-RU"/>
        </w:rPr>
      </w:pPr>
    </w:p>
    <w:sectPr w:rsidR="001E535B" w:rsidRPr="006C2BCA">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268C" w14:textId="77777777" w:rsidR="00D66F07" w:rsidRDefault="00D66F07" w:rsidP="006648E1">
      <w:pPr>
        <w:spacing w:after="0" w:line="240" w:lineRule="auto"/>
      </w:pPr>
      <w:r>
        <w:separator/>
      </w:r>
    </w:p>
  </w:endnote>
  <w:endnote w:type="continuationSeparator" w:id="0">
    <w:p w14:paraId="0B5E2054" w14:textId="77777777" w:rsidR="00D66F07" w:rsidRDefault="00D66F07" w:rsidP="0066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D7C" w14:textId="77777777" w:rsidR="006648E1" w:rsidRDefault="006648E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C7A8" w14:textId="568D4BA9" w:rsidR="006648E1" w:rsidRDefault="00246257">
    <w:pPr>
      <w:pStyle w:val="af3"/>
    </w:pPr>
    <w:r>
      <w:rPr>
        <w:noProof/>
        <w:lang w:eastAsia="ru-RU"/>
      </w:rPr>
      <w:drawing>
        <wp:inline distT="0" distB="0" distL="0" distR="0" wp14:anchorId="059C857D" wp14:editId="51033923">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92BA" w14:textId="77777777" w:rsidR="006648E1" w:rsidRDefault="006648E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D24" w14:textId="77777777" w:rsidR="00D66F07" w:rsidRDefault="00D66F07" w:rsidP="006648E1">
      <w:pPr>
        <w:spacing w:after="0" w:line="240" w:lineRule="auto"/>
      </w:pPr>
      <w:r>
        <w:separator/>
      </w:r>
    </w:p>
  </w:footnote>
  <w:footnote w:type="continuationSeparator" w:id="0">
    <w:p w14:paraId="48DD2CCD" w14:textId="77777777" w:rsidR="00D66F07" w:rsidRDefault="00D66F07" w:rsidP="00664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A78B" w14:textId="77777777" w:rsidR="006648E1" w:rsidRDefault="006648E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ADB8" w14:textId="77777777" w:rsidR="006648E1" w:rsidRDefault="006648E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92FB" w14:textId="77777777" w:rsidR="006648E1" w:rsidRDefault="006648E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731"/>
    <w:multiLevelType w:val="hybridMultilevel"/>
    <w:tmpl w:val="D7101F12"/>
    <w:lvl w:ilvl="0" w:tplc="F28EDB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74186A"/>
    <w:multiLevelType w:val="hybridMultilevel"/>
    <w:tmpl w:val="A8F41AD4"/>
    <w:lvl w:ilvl="0" w:tplc="8EACF06A">
      <w:start w:val="1"/>
      <w:numFmt w:val="decimal"/>
      <w:lvlText w:val="%1)"/>
      <w:lvlJc w:val="left"/>
      <w:pPr>
        <w:ind w:left="720" w:hanging="360"/>
      </w:pPr>
      <w:rPr>
        <w:rFonts w:ascii="Times New Roman" w:hAnsi="Times New Roman"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1B0601"/>
    <w:multiLevelType w:val="hybridMultilevel"/>
    <w:tmpl w:val="0CA2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568297">
    <w:abstractNumId w:val="2"/>
  </w:num>
  <w:num w:numId="2" w16cid:durableId="634723964">
    <w:abstractNumId w:val="1"/>
  </w:num>
  <w:num w:numId="3" w16cid:durableId="113830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B1"/>
    <w:rsid w:val="00005907"/>
    <w:rsid w:val="000347EC"/>
    <w:rsid w:val="00046866"/>
    <w:rsid w:val="00072130"/>
    <w:rsid w:val="000952BD"/>
    <w:rsid w:val="000B14A6"/>
    <w:rsid w:val="000B1AEF"/>
    <w:rsid w:val="000B404C"/>
    <w:rsid w:val="000B6886"/>
    <w:rsid w:val="000B75AF"/>
    <w:rsid w:val="00120D51"/>
    <w:rsid w:val="001259EB"/>
    <w:rsid w:val="00141A90"/>
    <w:rsid w:val="001423C1"/>
    <w:rsid w:val="00144AD9"/>
    <w:rsid w:val="00146418"/>
    <w:rsid w:val="001472BF"/>
    <w:rsid w:val="00155FFF"/>
    <w:rsid w:val="00170971"/>
    <w:rsid w:val="00181C1D"/>
    <w:rsid w:val="001849F3"/>
    <w:rsid w:val="001A0547"/>
    <w:rsid w:val="001A29AF"/>
    <w:rsid w:val="001A2C0E"/>
    <w:rsid w:val="001A73EE"/>
    <w:rsid w:val="001B0C3E"/>
    <w:rsid w:val="001C01B7"/>
    <w:rsid w:val="001E535B"/>
    <w:rsid w:val="001F1C75"/>
    <w:rsid w:val="002009CD"/>
    <w:rsid w:val="00201465"/>
    <w:rsid w:val="00201783"/>
    <w:rsid w:val="00210D9C"/>
    <w:rsid w:val="002308C8"/>
    <w:rsid w:val="002316A2"/>
    <w:rsid w:val="00246257"/>
    <w:rsid w:val="00252F4E"/>
    <w:rsid w:val="00264303"/>
    <w:rsid w:val="0029400F"/>
    <w:rsid w:val="002C470E"/>
    <w:rsid w:val="002D1319"/>
    <w:rsid w:val="002F16C1"/>
    <w:rsid w:val="002F7BE0"/>
    <w:rsid w:val="00302F10"/>
    <w:rsid w:val="00313261"/>
    <w:rsid w:val="00314572"/>
    <w:rsid w:val="00317506"/>
    <w:rsid w:val="0036134D"/>
    <w:rsid w:val="00365AE1"/>
    <w:rsid w:val="003955A6"/>
    <w:rsid w:val="003E2BDC"/>
    <w:rsid w:val="003F0AAE"/>
    <w:rsid w:val="00400123"/>
    <w:rsid w:val="00401D2D"/>
    <w:rsid w:val="00401DA3"/>
    <w:rsid w:val="00402FB4"/>
    <w:rsid w:val="00412CB1"/>
    <w:rsid w:val="00415F0A"/>
    <w:rsid w:val="00420181"/>
    <w:rsid w:val="00422226"/>
    <w:rsid w:val="0045557B"/>
    <w:rsid w:val="004C6337"/>
    <w:rsid w:val="004E4DDD"/>
    <w:rsid w:val="005013E0"/>
    <w:rsid w:val="00520183"/>
    <w:rsid w:val="005339CF"/>
    <w:rsid w:val="005374BB"/>
    <w:rsid w:val="00544839"/>
    <w:rsid w:val="005677A3"/>
    <w:rsid w:val="005D1077"/>
    <w:rsid w:val="006139C7"/>
    <w:rsid w:val="00623B94"/>
    <w:rsid w:val="00653AD7"/>
    <w:rsid w:val="006629E1"/>
    <w:rsid w:val="00662FCF"/>
    <w:rsid w:val="006648E1"/>
    <w:rsid w:val="00683F9D"/>
    <w:rsid w:val="006C2BCA"/>
    <w:rsid w:val="006F596B"/>
    <w:rsid w:val="00706DDC"/>
    <w:rsid w:val="00710030"/>
    <w:rsid w:val="00711121"/>
    <w:rsid w:val="007166A0"/>
    <w:rsid w:val="007250DD"/>
    <w:rsid w:val="00726F8C"/>
    <w:rsid w:val="007348FA"/>
    <w:rsid w:val="007406DC"/>
    <w:rsid w:val="007625BF"/>
    <w:rsid w:val="00771D1A"/>
    <w:rsid w:val="00802C43"/>
    <w:rsid w:val="00810F2C"/>
    <w:rsid w:val="00816BAB"/>
    <w:rsid w:val="00827D8E"/>
    <w:rsid w:val="00872918"/>
    <w:rsid w:val="008A59B8"/>
    <w:rsid w:val="008B7F3F"/>
    <w:rsid w:val="008C1D9E"/>
    <w:rsid w:val="008C422E"/>
    <w:rsid w:val="008C6CC7"/>
    <w:rsid w:val="00925BAA"/>
    <w:rsid w:val="009270BE"/>
    <w:rsid w:val="00931B0E"/>
    <w:rsid w:val="00931CE1"/>
    <w:rsid w:val="00937462"/>
    <w:rsid w:val="009765B9"/>
    <w:rsid w:val="00977048"/>
    <w:rsid w:val="00993009"/>
    <w:rsid w:val="009A0224"/>
    <w:rsid w:val="009C2951"/>
    <w:rsid w:val="00A0458A"/>
    <w:rsid w:val="00A12D04"/>
    <w:rsid w:val="00A14259"/>
    <w:rsid w:val="00A30424"/>
    <w:rsid w:val="00A35E75"/>
    <w:rsid w:val="00A45820"/>
    <w:rsid w:val="00A51CAF"/>
    <w:rsid w:val="00A548C2"/>
    <w:rsid w:val="00A57943"/>
    <w:rsid w:val="00A82D28"/>
    <w:rsid w:val="00A9392A"/>
    <w:rsid w:val="00AB674F"/>
    <w:rsid w:val="00AC0394"/>
    <w:rsid w:val="00AC666B"/>
    <w:rsid w:val="00AE4392"/>
    <w:rsid w:val="00AF637F"/>
    <w:rsid w:val="00B016D7"/>
    <w:rsid w:val="00B03DA0"/>
    <w:rsid w:val="00B11AB0"/>
    <w:rsid w:val="00B24B34"/>
    <w:rsid w:val="00B25D23"/>
    <w:rsid w:val="00B37909"/>
    <w:rsid w:val="00B4631D"/>
    <w:rsid w:val="00B52A05"/>
    <w:rsid w:val="00B70FE5"/>
    <w:rsid w:val="00B7290D"/>
    <w:rsid w:val="00BA65FE"/>
    <w:rsid w:val="00BB1371"/>
    <w:rsid w:val="00BB3F55"/>
    <w:rsid w:val="00BB56F8"/>
    <w:rsid w:val="00BF23EB"/>
    <w:rsid w:val="00C16F46"/>
    <w:rsid w:val="00C41192"/>
    <w:rsid w:val="00C45F03"/>
    <w:rsid w:val="00C46A5D"/>
    <w:rsid w:val="00C51887"/>
    <w:rsid w:val="00C54A81"/>
    <w:rsid w:val="00C609C6"/>
    <w:rsid w:val="00C63624"/>
    <w:rsid w:val="00C66222"/>
    <w:rsid w:val="00C7210F"/>
    <w:rsid w:val="00C94392"/>
    <w:rsid w:val="00CC3DC2"/>
    <w:rsid w:val="00CD11E8"/>
    <w:rsid w:val="00D16814"/>
    <w:rsid w:val="00D23C75"/>
    <w:rsid w:val="00D319E9"/>
    <w:rsid w:val="00D348B6"/>
    <w:rsid w:val="00D42405"/>
    <w:rsid w:val="00D62DF7"/>
    <w:rsid w:val="00D66F07"/>
    <w:rsid w:val="00D77D1F"/>
    <w:rsid w:val="00D9311D"/>
    <w:rsid w:val="00DA3231"/>
    <w:rsid w:val="00DA5495"/>
    <w:rsid w:val="00DD176F"/>
    <w:rsid w:val="00DD50D8"/>
    <w:rsid w:val="00DE062E"/>
    <w:rsid w:val="00DE1BB0"/>
    <w:rsid w:val="00DE6E6E"/>
    <w:rsid w:val="00DF01DF"/>
    <w:rsid w:val="00DF637C"/>
    <w:rsid w:val="00E241C2"/>
    <w:rsid w:val="00E36008"/>
    <w:rsid w:val="00E505E9"/>
    <w:rsid w:val="00E52D1B"/>
    <w:rsid w:val="00E66150"/>
    <w:rsid w:val="00E75174"/>
    <w:rsid w:val="00E92B78"/>
    <w:rsid w:val="00E93608"/>
    <w:rsid w:val="00EA0C07"/>
    <w:rsid w:val="00EC2C3A"/>
    <w:rsid w:val="00EE7E05"/>
    <w:rsid w:val="00F019D1"/>
    <w:rsid w:val="00F11C11"/>
    <w:rsid w:val="00F12930"/>
    <w:rsid w:val="00F22B5C"/>
    <w:rsid w:val="00F37A28"/>
    <w:rsid w:val="00F46CA9"/>
    <w:rsid w:val="00F64477"/>
    <w:rsid w:val="00F74544"/>
    <w:rsid w:val="00F75977"/>
    <w:rsid w:val="00FA7B52"/>
    <w:rsid w:val="00FB1FCF"/>
    <w:rsid w:val="00FB22D9"/>
    <w:rsid w:val="00FE4609"/>
    <w:rsid w:val="00FE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B43CAE"/>
  <w15:chartTrackingRefBased/>
  <w15:docId w15:val="{D70121C4-39E1-4FE7-8D15-4E27EBB4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92A"/>
  </w:style>
  <w:style w:type="paragraph" w:styleId="2">
    <w:name w:val="heading 2"/>
    <w:basedOn w:val="a"/>
    <w:link w:val="20"/>
    <w:uiPriority w:val="9"/>
    <w:qFormat/>
    <w:rsid w:val="00120D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0C07"/>
    <w:rPr>
      <w:color w:val="0563C1" w:themeColor="hyperlink"/>
      <w:u w:val="single"/>
    </w:rPr>
  </w:style>
  <w:style w:type="character" w:customStyle="1" w:styleId="1">
    <w:name w:val="Неразрешенное упоминание1"/>
    <w:basedOn w:val="a0"/>
    <w:uiPriority w:val="99"/>
    <w:semiHidden/>
    <w:unhideWhenUsed/>
    <w:rsid w:val="00EA0C07"/>
    <w:rPr>
      <w:color w:val="605E5C"/>
      <w:shd w:val="clear" w:color="auto" w:fill="E1DFDD"/>
    </w:rPr>
  </w:style>
  <w:style w:type="paragraph" w:styleId="a5">
    <w:name w:val="Balloon Text"/>
    <w:basedOn w:val="a"/>
    <w:link w:val="a6"/>
    <w:uiPriority w:val="99"/>
    <w:semiHidden/>
    <w:unhideWhenUsed/>
    <w:rsid w:val="00BF23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23EB"/>
    <w:rPr>
      <w:rFonts w:ascii="Segoe UI" w:hAnsi="Segoe UI" w:cs="Segoe UI"/>
      <w:sz w:val="18"/>
      <w:szCs w:val="18"/>
    </w:rPr>
  </w:style>
  <w:style w:type="character" w:styleId="a7">
    <w:name w:val="annotation reference"/>
    <w:basedOn w:val="a0"/>
    <w:uiPriority w:val="99"/>
    <w:unhideWhenUsed/>
    <w:rsid w:val="00BF23EB"/>
    <w:rPr>
      <w:sz w:val="16"/>
      <w:szCs w:val="16"/>
    </w:rPr>
  </w:style>
  <w:style w:type="paragraph" w:styleId="a8">
    <w:name w:val="annotation text"/>
    <w:basedOn w:val="a"/>
    <w:link w:val="a9"/>
    <w:uiPriority w:val="99"/>
    <w:unhideWhenUsed/>
    <w:rsid w:val="00BF23EB"/>
    <w:pPr>
      <w:spacing w:after="200" w:line="240" w:lineRule="auto"/>
    </w:pPr>
    <w:rPr>
      <w:sz w:val="20"/>
      <w:szCs w:val="20"/>
    </w:rPr>
  </w:style>
  <w:style w:type="character" w:customStyle="1" w:styleId="a9">
    <w:name w:val="Текст примечания Знак"/>
    <w:basedOn w:val="a0"/>
    <w:link w:val="a8"/>
    <w:uiPriority w:val="99"/>
    <w:rsid w:val="00BF23EB"/>
    <w:rPr>
      <w:sz w:val="20"/>
      <w:szCs w:val="20"/>
    </w:rPr>
  </w:style>
  <w:style w:type="paragraph" w:styleId="aa">
    <w:name w:val="Revision"/>
    <w:hidden/>
    <w:uiPriority w:val="99"/>
    <w:semiHidden/>
    <w:rsid w:val="0036134D"/>
    <w:pPr>
      <w:spacing w:after="0" w:line="240" w:lineRule="auto"/>
    </w:pPr>
  </w:style>
  <w:style w:type="table" w:styleId="ab">
    <w:name w:val="Table Grid"/>
    <w:basedOn w:val="a1"/>
    <w:uiPriority w:val="99"/>
    <w:rsid w:val="00F37A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26F8C"/>
    <w:pPr>
      <w:widowControl w:val="0"/>
      <w:suppressAutoHyphens/>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120D51"/>
    <w:rPr>
      <w:rFonts w:ascii="Times New Roman" w:eastAsia="Times New Roman" w:hAnsi="Times New Roman" w:cs="Times New Roman"/>
      <w:b/>
      <w:bCs/>
      <w:sz w:val="36"/>
      <w:szCs w:val="36"/>
      <w:lang w:eastAsia="ru-RU"/>
    </w:rPr>
  </w:style>
  <w:style w:type="paragraph" w:styleId="ac">
    <w:name w:val="annotation subject"/>
    <w:basedOn w:val="a8"/>
    <w:next w:val="a8"/>
    <w:link w:val="ad"/>
    <w:uiPriority w:val="99"/>
    <w:semiHidden/>
    <w:unhideWhenUsed/>
    <w:rsid w:val="00B24B34"/>
    <w:pPr>
      <w:spacing w:after="160"/>
    </w:pPr>
    <w:rPr>
      <w:b/>
      <w:bCs/>
    </w:rPr>
  </w:style>
  <w:style w:type="character" w:customStyle="1" w:styleId="ad">
    <w:name w:val="Тема примечания Знак"/>
    <w:basedOn w:val="a9"/>
    <w:link w:val="ac"/>
    <w:uiPriority w:val="99"/>
    <w:semiHidden/>
    <w:rsid w:val="00B24B34"/>
    <w:rPr>
      <w:b/>
      <w:bCs/>
      <w:sz w:val="20"/>
      <w:szCs w:val="20"/>
    </w:rPr>
  </w:style>
  <w:style w:type="paragraph" w:customStyle="1" w:styleId="ae">
    <w:name w:val="Т Обычный"/>
    <w:basedOn w:val="a"/>
    <w:link w:val="af"/>
    <w:uiPriority w:val="99"/>
    <w:rsid w:val="00DA5495"/>
    <w:pPr>
      <w:spacing w:before="60" w:after="60" w:line="240" w:lineRule="auto"/>
    </w:pPr>
    <w:rPr>
      <w:rFonts w:ascii="Calibri" w:eastAsia="Calibri" w:hAnsi="Calibri" w:cs="Times New Roman"/>
      <w:sz w:val="24"/>
      <w:szCs w:val="24"/>
      <w:lang w:val="x-none" w:eastAsia="x-none"/>
    </w:rPr>
  </w:style>
  <w:style w:type="character" w:customStyle="1" w:styleId="af">
    <w:name w:val="Т Обычный Знак"/>
    <w:link w:val="ae"/>
    <w:uiPriority w:val="99"/>
    <w:locked/>
    <w:rsid w:val="00DA5495"/>
    <w:rPr>
      <w:rFonts w:ascii="Calibri" w:eastAsia="Calibri" w:hAnsi="Calibri" w:cs="Times New Roman"/>
      <w:sz w:val="24"/>
      <w:szCs w:val="24"/>
      <w:lang w:val="x-none" w:eastAsia="x-none"/>
    </w:rPr>
  </w:style>
  <w:style w:type="paragraph" w:customStyle="1" w:styleId="default">
    <w:name w:val="default"/>
    <w:basedOn w:val="a"/>
    <w:rsid w:val="00925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401DA3"/>
    <w:rPr>
      <w:color w:val="605E5C"/>
      <w:shd w:val="clear" w:color="auto" w:fill="E1DFDD"/>
    </w:rPr>
  </w:style>
  <w:style w:type="character" w:styleId="af0">
    <w:name w:val="FollowedHyperlink"/>
    <w:basedOn w:val="a0"/>
    <w:uiPriority w:val="99"/>
    <w:semiHidden/>
    <w:unhideWhenUsed/>
    <w:rsid w:val="00CD11E8"/>
    <w:rPr>
      <w:color w:val="954F72" w:themeColor="followedHyperlink"/>
      <w:u w:val="single"/>
    </w:rPr>
  </w:style>
  <w:style w:type="paragraph" w:styleId="af1">
    <w:name w:val="header"/>
    <w:basedOn w:val="a"/>
    <w:link w:val="af2"/>
    <w:uiPriority w:val="99"/>
    <w:unhideWhenUsed/>
    <w:rsid w:val="006648E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648E1"/>
  </w:style>
  <w:style w:type="paragraph" w:styleId="af3">
    <w:name w:val="footer"/>
    <w:basedOn w:val="a"/>
    <w:link w:val="af4"/>
    <w:uiPriority w:val="99"/>
    <w:unhideWhenUsed/>
    <w:rsid w:val="006648E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648E1"/>
  </w:style>
  <w:style w:type="paragraph" w:styleId="22">
    <w:name w:val="Body Text 2"/>
    <w:basedOn w:val="a"/>
    <w:link w:val="23"/>
    <w:uiPriority w:val="99"/>
    <w:rsid w:val="00E75174"/>
    <w:pPr>
      <w:widowControl w:val="0"/>
      <w:spacing w:before="240" w:after="0" w:line="240" w:lineRule="exact"/>
      <w:jc w:val="both"/>
    </w:pPr>
    <w:rPr>
      <w:rFonts w:ascii="Arial" w:eastAsia="Times New Roman" w:hAnsi="Arial" w:cs="Arial"/>
      <w:sz w:val="24"/>
      <w:szCs w:val="24"/>
      <w:lang w:eastAsia="ru-RU"/>
    </w:rPr>
  </w:style>
  <w:style w:type="character" w:customStyle="1" w:styleId="23">
    <w:name w:val="Основной текст 2 Знак"/>
    <w:basedOn w:val="a0"/>
    <w:link w:val="22"/>
    <w:uiPriority w:val="99"/>
    <w:rsid w:val="00E75174"/>
    <w:rPr>
      <w:rFonts w:ascii="Arial" w:eastAsia="Times New Roman" w:hAnsi="Arial" w:cs="Arial"/>
      <w:sz w:val="24"/>
      <w:szCs w:val="24"/>
      <w:lang w:eastAsia="ru-RU"/>
    </w:rPr>
  </w:style>
  <w:style w:type="paragraph" w:customStyle="1" w:styleId="Default0">
    <w:name w:val="Default"/>
    <w:qFormat/>
    <w:rsid w:val="00C7210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
    <w:name w:val="Неразрешенное упоминание3"/>
    <w:basedOn w:val="a0"/>
    <w:uiPriority w:val="99"/>
    <w:semiHidden/>
    <w:unhideWhenUsed/>
    <w:rsid w:val="00A57943"/>
    <w:rPr>
      <w:color w:val="605E5C"/>
      <w:shd w:val="clear" w:color="auto" w:fill="E1DFDD"/>
    </w:rPr>
  </w:style>
  <w:style w:type="numbering" w:customStyle="1" w:styleId="10">
    <w:name w:val="Нет списка1"/>
    <w:next w:val="a2"/>
    <w:uiPriority w:val="99"/>
    <w:semiHidden/>
    <w:unhideWhenUsed/>
    <w:rsid w:val="0003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7681">
      <w:bodyDiv w:val="1"/>
      <w:marLeft w:val="0"/>
      <w:marRight w:val="0"/>
      <w:marTop w:val="0"/>
      <w:marBottom w:val="0"/>
      <w:divBdr>
        <w:top w:val="none" w:sz="0" w:space="0" w:color="auto"/>
        <w:left w:val="none" w:sz="0" w:space="0" w:color="auto"/>
        <w:bottom w:val="none" w:sz="0" w:space="0" w:color="auto"/>
        <w:right w:val="none" w:sz="0" w:space="0" w:color="auto"/>
      </w:divBdr>
    </w:div>
    <w:div w:id="273707315">
      <w:bodyDiv w:val="1"/>
      <w:marLeft w:val="0"/>
      <w:marRight w:val="0"/>
      <w:marTop w:val="0"/>
      <w:marBottom w:val="0"/>
      <w:divBdr>
        <w:top w:val="none" w:sz="0" w:space="0" w:color="auto"/>
        <w:left w:val="none" w:sz="0" w:space="0" w:color="auto"/>
        <w:bottom w:val="none" w:sz="0" w:space="0" w:color="auto"/>
        <w:right w:val="none" w:sz="0" w:space="0" w:color="auto"/>
      </w:divBdr>
    </w:div>
    <w:div w:id="392972935">
      <w:bodyDiv w:val="1"/>
      <w:marLeft w:val="0"/>
      <w:marRight w:val="0"/>
      <w:marTop w:val="0"/>
      <w:marBottom w:val="0"/>
      <w:divBdr>
        <w:top w:val="none" w:sz="0" w:space="0" w:color="auto"/>
        <w:left w:val="none" w:sz="0" w:space="0" w:color="auto"/>
        <w:bottom w:val="none" w:sz="0" w:space="0" w:color="auto"/>
        <w:right w:val="none" w:sz="0" w:space="0" w:color="auto"/>
      </w:divBdr>
    </w:div>
    <w:div w:id="524908916">
      <w:bodyDiv w:val="1"/>
      <w:marLeft w:val="0"/>
      <w:marRight w:val="0"/>
      <w:marTop w:val="0"/>
      <w:marBottom w:val="0"/>
      <w:divBdr>
        <w:top w:val="none" w:sz="0" w:space="0" w:color="auto"/>
        <w:left w:val="none" w:sz="0" w:space="0" w:color="auto"/>
        <w:bottom w:val="none" w:sz="0" w:space="0" w:color="auto"/>
        <w:right w:val="none" w:sz="0" w:space="0" w:color="auto"/>
      </w:divBdr>
    </w:div>
    <w:div w:id="591939538">
      <w:bodyDiv w:val="1"/>
      <w:marLeft w:val="0"/>
      <w:marRight w:val="0"/>
      <w:marTop w:val="0"/>
      <w:marBottom w:val="0"/>
      <w:divBdr>
        <w:top w:val="none" w:sz="0" w:space="0" w:color="auto"/>
        <w:left w:val="none" w:sz="0" w:space="0" w:color="auto"/>
        <w:bottom w:val="none" w:sz="0" w:space="0" w:color="auto"/>
        <w:right w:val="none" w:sz="0" w:space="0" w:color="auto"/>
      </w:divBdr>
    </w:div>
    <w:div w:id="623468920">
      <w:bodyDiv w:val="1"/>
      <w:marLeft w:val="0"/>
      <w:marRight w:val="0"/>
      <w:marTop w:val="0"/>
      <w:marBottom w:val="0"/>
      <w:divBdr>
        <w:top w:val="none" w:sz="0" w:space="0" w:color="auto"/>
        <w:left w:val="none" w:sz="0" w:space="0" w:color="auto"/>
        <w:bottom w:val="none" w:sz="0" w:space="0" w:color="auto"/>
        <w:right w:val="none" w:sz="0" w:space="0" w:color="auto"/>
      </w:divBdr>
    </w:div>
    <w:div w:id="646933387">
      <w:bodyDiv w:val="1"/>
      <w:marLeft w:val="0"/>
      <w:marRight w:val="0"/>
      <w:marTop w:val="0"/>
      <w:marBottom w:val="0"/>
      <w:divBdr>
        <w:top w:val="none" w:sz="0" w:space="0" w:color="auto"/>
        <w:left w:val="none" w:sz="0" w:space="0" w:color="auto"/>
        <w:bottom w:val="none" w:sz="0" w:space="0" w:color="auto"/>
        <w:right w:val="none" w:sz="0" w:space="0" w:color="auto"/>
      </w:divBdr>
    </w:div>
    <w:div w:id="751124625">
      <w:bodyDiv w:val="1"/>
      <w:marLeft w:val="0"/>
      <w:marRight w:val="0"/>
      <w:marTop w:val="0"/>
      <w:marBottom w:val="0"/>
      <w:divBdr>
        <w:top w:val="none" w:sz="0" w:space="0" w:color="auto"/>
        <w:left w:val="none" w:sz="0" w:space="0" w:color="auto"/>
        <w:bottom w:val="none" w:sz="0" w:space="0" w:color="auto"/>
        <w:right w:val="none" w:sz="0" w:space="0" w:color="auto"/>
      </w:divBdr>
    </w:div>
    <w:div w:id="842623263">
      <w:bodyDiv w:val="1"/>
      <w:marLeft w:val="0"/>
      <w:marRight w:val="0"/>
      <w:marTop w:val="0"/>
      <w:marBottom w:val="0"/>
      <w:divBdr>
        <w:top w:val="none" w:sz="0" w:space="0" w:color="auto"/>
        <w:left w:val="none" w:sz="0" w:space="0" w:color="auto"/>
        <w:bottom w:val="none" w:sz="0" w:space="0" w:color="auto"/>
        <w:right w:val="none" w:sz="0" w:space="0" w:color="auto"/>
      </w:divBdr>
    </w:div>
    <w:div w:id="944922465">
      <w:bodyDiv w:val="1"/>
      <w:marLeft w:val="0"/>
      <w:marRight w:val="0"/>
      <w:marTop w:val="0"/>
      <w:marBottom w:val="0"/>
      <w:divBdr>
        <w:top w:val="none" w:sz="0" w:space="0" w:color="auto"/>
        <w:left w:val="none" w:sz="0" w:space="0" w:color="auto"/>
        <w:bottom w:val="none" w:sz="0" w:space="0" w:color="auto"/>
        <w:right w:val="none" w:sz="0" w:space="0" w:color="auto"/>
      </w:divBdr>
    </w:div>
    <w:div w:id="1017583051">
      <w:bodyDiv w:val="1"/>
      <w:marLeft w:val="0"/>
      <w:marRight w:val="0"/>
      <w:marTop w:val="0"/>
      <w:marBottom w:val="0"/>
      <w:divBdr>
        <w:top w:val="none" w:sz="0" w:space="0" w:color="auto"/>
        <w:left w:val="none" w:sz="0" w:space="0" w:color="auto"/>
        <w:bottom w:val="none" w:sz="0" w:space="0" w:color="auto"/>
        <w:right w:val="none" w:sz="0" w:space="0" w:color="auto"/>
      </w:divBdr>
    </w:div>
    <w:div w:id="1041243627">
      <w:bodyDiv w:val="1"/>
      <w:marLeft w:val="0"/>
      <w:marRight w:val="0"/>
      <w:marTop w:val="0"/>
      <w:marBottom w:val="0"/>
      <w:divBdr>
        <w:top w:val="none" w:sz="0" w:space="0" w:color="auto"/>
        <w:left w:val="none" w:sz="0" w:space="0" w:color="auto"/>
        <w:bottom w:val="none" w:sz="0" w:space="0" w:color="auto"/>
        <w:right w:val="none" w:sz="0" w:space="0" w:color="auto"/>
      </w:divBdr>
    </w:div>
    <w:div w:id="1092510677">
      <w:bodyDiv w:val="1"/>
      <w:marLeft w:val="0"/>
      <w:marRight w:val="0"/>
      <w:marTop w:val="0"/>
      <w:marBottom w:val="0"/>
      <w:divBdr>
        <w:top w:val="none" w:sz="0" w:space="0" w:color="auto"/>
        <w:left w:val="none" w:sz="0" w:space="0" w:color="auto"/>
        <w:bottom w:val="none" w:sz="0" w:space="0" w:color="auto"/>
        <w:right w:val="none" w:sz="0" w:space="0" w:color="auto"/>
      </w:divBdr>
    </w:div>
    <w:div w:id="1150247714">
      <w:bodyDiv w:val="1"/>
      <w:marLeft w:val="0"/>
      <w:marRight w:val="0"/>
      <w:marTop w:val="0"/>
      <w:marBottom w:val="0"/>
      <w:divBdr>
        <w:top w:val="none" w:sz="0" w:space="0" w:color="auto"/>
        <w:left w:val="none" w:sz="0" w:space="0" w:color="auto"/>
        <w:bottom w:val="none" w:sz="0" w:space="0" w:color="auto"/>
        <w:right w:val="none" w:sz="0" w:space="0" w:color="auto"/>
      </w:divBdr>
    </w:div>
    <w:div w:id="1243560551">
      <w:bodyDiv w:val="1"/>
      <w:marLeft w:val="0"/>
      <w:marRight w:val="0"/>
      <w:marTop w:val="0"/>
      <w:marBottom w:val="0"/>
      <w:divBdr>
        <w:top w:val="none" w:sz="0" w:space="0" w:color="auto"/>
        <w:left w:val="none" w:sz="0" w:space="0" w:color="auto"/>
        <w:bottom w:val="none" w:sz="0" w:space="0" w:color="auto"/>
        <w:right w:val="none" w:sz="0" w:space="0" w:color="auto"/>
      </w:divBdr>
    </w:div>
    <w:div w:id="1494879937">
      <w:bodyDiv w:val="1"/>
      <w:marLeft w:val="0"/>
      <w:marRight w:val="0"/>
      <w:marTop w:val="0"/>
      <w:marBottom w:val="0"/>
      <w:divBdr>
        <w:top w:val="none" w:sz="0" w:space="0" w:color="auto"/>
        <w:left w:val="none" w:sz="0" w:space="0" w:color="auto"/>
        <w:bottom w:val="none" w:sz="0" w:space="0" w:color="auto"/>
        <w:right w:val="none" w:sz="0" w:space="0" w:color="auto"/>
      </w:divBdr>
    </w:div>
    <w:div w:id="1859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rg.com/" TargetMode="External"/><Relationship Id="rId13" Type="http://schemas.openxmlformats.org/officeDocument/2006/relationships/hyperlink" Target="http://el-torg.com/" TargetMode="External"/><Relationship Id="rId18" Type="http://schemas.openxmlformats.org/officeDocument/2006/relationships/hyperlink" Target="http://el-torg.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l-torg.com/" TargetMode="External"/><Relationship Id="rId7" Type="http://schemas.openxmlformats.org/officeDocument/2006/relationships/endnotes" Target="endnotes.xml"/><Relationship Id="rId12" Type="http://schemas.openxmlformats.org/officeDocument/2006/relationships/hyperlink" Target="http://el-torg.com/" TargetMode="External"/><Relationship Id="rId17" Type="http://schemas.openxmlformats.org/officeDocument/2006/relationships/hyperlink" Target="http://el-torg.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l-torg.com/" TargetMode="External"/><Relationship Id="rId20" Type="http://schemas.openxmlformats.org/officeDocument/2006/relationships/hyperlink" Target="https://www.kor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torg.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torg.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l-torg.com/" TargetMode="External"/><Relationship Id="rId19" Type="http://schemas.openxmlformats.org/officeDocument/2006/relationships/hyperlink" Target="file:///C:\Users\16817764\AppData\Local\Microsoft\Windows\INetCache\Content.Outlook\0ZRGKV4L\info@kort.ru" TargetMode="External"/><Relationship Id="rId4" Type="http://schemas.openxmlformats.org/officeDocument/2006/relationships/settings" Target="settings.xml"/><Relationship Id="rId9" Type="http://schemas.openxmlformats.org/officeDocument/2006/relationships/hyperlink" Target="http://el-torg.com/" TargetMode="External"/><Relationship Id="rId14" Type="http://schemas.openxmlformats.org/officeDocument/2006/relationships/hyperlink" Target="http://trade.nistp.ru/"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CE68289F2FB1D6BBBBD68BB6FCCED00.dms.sberbank.ru/9CE68289F2FB1D6BBBBD68BB6FCCED00-2B2EC170A228DCCBB56952BA2A6896CE-9C52BA2779549770B8C85038160F239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D6DA-E4ED-4361-8154-762EE64C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2167</Words>
  <Characters>15651</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Ryazanov Nikita</dc:creator>
  <cp:keywords/>
  <dc:description/>
  <cp:lastModifiedBy>Рязанова Анна Александровна</cp:lastModifiedBy>
  <cp:revision>7</cp:revision>
  <dcterms:created xsi:type="dcterms:W3CDTF">2022-04-19T06:16:00Z</dcterms:created>
  <dcterms:modified xsi:type="dcterms:W3CDTF">2022-04-20T10:42:00Z</dcterms:modified>
</cp:coreProperties>
</file>