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F2D" w:rsidRPr="00BF20EF" w:rsidRDefault="00395683">
      <w:pPr>
        <w:rPr>
          <w:rFonts w:ascii="Times New Roman" w:hAnsi="Times New Roman" w:cs="Times New Roman"/>
        </w:rPr>
      </w:pPr>
      <w:proofErr w:type="gramStart"/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ДОГОВОР КУПЛИ-ПРОДАЖИ №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город Нижний Новгород «__»______________20__ года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________________, конкурсный управляющий __________________ «_________________», ИНН __________, свидетельство о государственной регистрации юридического лица серия __ № _____, выдано ______________ __.__.20__г., адрес фактического местонахождения: __________________________________________________, действующий на основании Решения Арбитражного суда Нижегородской области по делу № А43-_____________________ от ___ ____ 20___ года, именуемый в дальнейшем «Продавец» с одной стороны, и _____________________ ИНН ____________, свидетельство о государственной регистрации юридического лица серия __ № ______________, выдано _________________ __.__.____г., адрес фактического местонахождения: __________________________________, в лице</w:t>
      </w:r>
      <w:proofErr w:type="gramEnd"/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 директора ___________________, действующего на основании Устава, именуемый в дальнейшем «Покупатель», с другой стороны, а вместе именуемые Стороны, заключили настоящий договор о нижеследующем: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 Предмет договора.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1.1. Продавец передает в собственность Покупателя, а Покупатель принимает нижеследующее имущество и обязуется уплатить за него определенную настоящим договором денежную сумму.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1.2. Приобретаемое по настоящему договору имущество находится по адресу: __________________.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 Цена договора и порядок оплаты.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2.1. Цена продаваемого по настоящему договору имущества составляет _______________________ (___________________________) рублей</w:t>
      </w:r>
      <w:bookmarkStart w:id="0" w:name="_GoBack"/>
      <w:bookmarkEnd w:id="0"/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2.3. Имущество считается переданным с момента подписания акта приема-передачи.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 Права и обязанности сторон.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3.1. Покупатель приобретает право собственности на имущество с момента подписания акта приема-передачи.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 Заключительные положения.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5. Реквизиты и подписи сторон.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«Продавец»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___________________ /__________/ «Покупатель» 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___________________/__________/</w:t>
      </w:r>
    </w:p>
    <w:sectPr w:rsidR="00395F2D" w:rsidRPr="00BF2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683"/>
    <w:rsid w:val="00395683"/>
    <w:rsid w:val="00395F2D"/>
    <w:rsid w:val="003C19F3"/>
    <w:rsid w:val="00BF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2</cp:revision>
  <dcterms:created xsi:type="dcterms:W3CDTF">2017-03-31T12:45:00Z</dcterms:created>
  <dcterms:modified xsi:type="dcterms:W3CDTF">2022-02-18T08:01:00Z</dcterms:modified>
</cp:coreProperties>
</file>