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6D744A5" w14:textId="77777777" w:rsidR="0028141A" w:rsidRPr="00477083" w:rsidRDefault="00F91215" w:rsidP="00F91215">
      <w:pPr>
        <w:tabs>
          <w:tab w:val="center" w:pos="4927"/>
          <w:tab w:val="right" w:pos="9855"/>
        </w:tabs>
        <w:rPr>
          <w:b/>
          <w:sz w:val="28"/>
        </w:rPr>
      </w:pPr>
      <w:r>
        <w:rPr>
          <w:b/>
          <w:sz w:val="28"/>
        </w:rPr>
        <w:tab/>
      </w:r>
      <w:r w:rsidR="00AF22BE" w:rsidRPr="00477083">
        <w:rPr>
          <w:b/>
          <w:sz w:val="28"/>
        </w:rPr>
        <w:t xml:space="preserve">Договор задатка </w:t>
      </w:r>
      <w:r w:rsidRPr="00477083">
        <w:rPr>
          <w:b/>
          <w:sz w:val="28"/>
        </w:rPr>
        <w:tab/>
      </w:r>
    </w:p>
    <w:p w14:paraId="2B712D55" w14:textId="77777777" w:rsidR="0028141A" w:rsidRPr="00477083" w:rsidRDefault="0028141A">
      <w:pPr>
        <w:jc w:val="center"/>
      </w:pPr>
    </w:p>
    <w:p w14:paraId="2FE4E2FB" w14:textId="77777777" w:rsidR="0028141A" w:rsidRPr="00477083" w:rsidRDefault="00AF22BE">
      <w:pPr>
        <w:rPr>
          <w:sz w:val="22"/>
        </w:rPr>
      </w:pPr>
      <w:r w:rsidRPr="00477083">
        <w:rPr>
          <w:sz w:val="22"/>
        </w:rPr>
        <w:t>г. Орел                                                                                                                  «____» ____________  20____ г.</w:t>
      </w:r>
    </w:p>
    <w:p w14:paraId="7AE48D7F" w14:textId="77777777" w:rsidR="0028141A" w:rsidRPr="00477083" w:rsidRDefault="0028141A">
      <w:pPr>
        <w:rPr>
          <w:sz w:val="22"/>
        </w:rPr>
      </w:pPr>
    </w:p>
    <w:p w14:paraId="2D154AEE" w14:textId="627B32D1" w:rsidR="0028141A" w:rsidRPr="00EB6E22" w:rsidRDefault="00AF22BE">
      <w:pPr>
        <w:ind w:firstLine="851"/>
        <w:jc w:val="both"/>
        <w:rPr>
          <w:sz w:val="22"/>
          <w:szCs w:val="22"/>
        </w:rPr>
      </w:pPr>
      <w:r w:rsidRPr="00477083">
        <w:rPr>
          <w:b/>
          <w:sz w:val="22"/>
        </w:rPr>
        <w:t>Общество с ограниченной ответственностью «</w:t>
      </w:r>
      <w:r w:rsidR="00946298">
        <w:rPr>
          <w:b/>
          <w:sz w:val="22"/>
        </w:rPr>
        <w:t>Электронные системы Поволжья»</w:t>
      </w:r>
      <w:r w:rsidRPr="00477083">
        <w:rPr>
          <w:b/>
          <w:sz w:val="22"/>
        </w:rPr>
        <w:t xml:space="preserve"> (ООО «</w:t>
      </w:r>
      <w:r w:rsidR="00946298">
        <w:rPr>
          <w:b/>
          <w:sz w:val="22"/>
        </w:rPr>
        <w:t>ЭСП</w:t>
      </w:r>
      <w:r w:rsidRPr="00477083">
        <w:rPr>
          <w:b/>
          <w:sz w:val="22"/>
        </w:rPr>
        <w:t>»)</w:t>
      </w:r>
      <w:r w:rsidRPr="00477083">
        <w:rPr>
          <w:sz w:val="22"/>
        </w:rPr>
        <w:t xml:space="preserve">, именуемое в </w:t>
      </w:r>
      <w:r w:rsidRPr="00EB6E22">
        <w:rPr>
          <w:sz w:val="22"/>
          <w:szCs w:val="22"/>
        </w:rPr>
        <w:t xml:space="preserve">дальнейшем «Оператор электронной площадки», в лице </w:t>
      </w:r>
      <w:r w:rsidR="00946298">
        <w:rPr>
          <w:sz w:val="22"/>
          <w:szCs w:val="22"/>
        </w:rPr>
        <w:t>Д</w:t>
      </w:r>
      <w:r w:rsidRPr="00EB6E22">
        <w:rPr>
          <w:sz w:val="22"/>
          <w:szCs w:val="22"/>
        </w:rPr>
        <w:t xml:space="preserve">иректора </w:t>
      </w:r>
      <w:r w:rsidR="00946298">
        <w:rPr>
          <w:sz w:val="22"/>
          <w:szCs w:val="22"/>
        </w:rPr>
        <w:t>Душева Александра Александровича</w:t>
      </w:r>
      <w:r w:rsidRPr="00EB6E22">
        <w:rPr>
          <w:sz w:val="22"/>
          <w:szCs w:val="22"/>
        </w:rPr>
        <w:t xml:space="preserve">, действующего на основании Устава, с одной стороны,  ____________________________________, именуемый в дальнейшем «Участник торгов», в лице _____________________________________________________________, действующего на основании ____________________, с другой стороны,  и </w:t>
      </w:r>
      <w:r w:rsidR="00946298">
        <w:rPr>
          <w:sz w:val="22"/>
          <w:szCs w:val="22"/>
        </w:rPr>
        <w:t>Финансовый управляющий Нагорневича Сергея Викторовича Пантелеев Алексей Александрович</w:t>
      </w:r>
      <w:r w:rsidRPr="00EB6E22">
        <w:rPr>
          <w:sz w:val="22"/>
          <w:szCs w:val="22"/>
        </w:rPr>
        <w:t>, именуем</w:t>
      </w:r>
      <w:r w:rsidR="00946298">
        <w:rPr>
          <w:sz w:val="22"/>
          <w:szCs w:val="22"/>
        </w:rPr>
        <w:t>ый</w:t>
      </w:r>
      <w:r w:rsidRPr="00EB6E22">
        <w:rPr>
          <w:sz w:val="22"/>
          <w:szCs w:val="22"/>
        </w:rPr>
        <w:t xml:space="preserve"> в дальнейшем «Организатор торгов»,</w:t>
      </w:r>
      <w:r w:rsidR="001326E5" w:rsidRPr="001326E5">
        <w:rPr>
          <w:sz w:val="22"/>
          <w:szCs w:val="22"/>
        </w:rPr>
        <w:t xml:space="preserve"> действующ</w:t>
      </w:r>
      <w:r w:rsidR="00946298">
        <w:rPr>
          <w:sz w:val="22"/>
          <w:szCs w:val="22"/>
        </w:rPr>
        <w:t xml:space="preserve">ий </w:t>
      </w:r>
      <w:r w:rsidR="001326E5" w:rsidRPr="001326E5">
        <w:rPr>
          <w:sz w:val="22"/>
          <w:szCs w:val="22"/>
        </w:rPr>
        <w:t xml:space="preserve">на основании </w:t>
      </w:r>
      <w:r w:rsidR="00946298">
        <w:rPr>
          <w:sz w:val="22"/>
          <w:szCs w:val="22"/>
        </w:rPr>
        <w:t>Решения</w:t>
      </w:r>
      <w:r w:rsidR="001326E5" w:rsidRPr="001326E5">
        <w:rPr>
          <w:sz w:val="22"/>
          <w:szCs w:val="22"/>
        </w:rPr>
        <w:t xml:space="preserve"> Арбитражного суда Самарской области</w:t>
      </w:r>
      <w:r w:rsidR="00946298">
        <w:rPr>
          <w:sz w:val="22"/>
          <w:szCs w:val="22"/>
        </w:rPr>
        <w:t xml:space="preserve"> </w:t>
      </w:r>
      <w:r w:rsidR="00946298" w:rsidRPr="00946298">
        <w:rPr>
          <w:sz w:val="22"/>
          <w:szCs w:val="22"/>
        </w:rPr>
        <w:t>от 20.02.2021 по делу №А55-30422/2019</w:t>
      </w:r>
      <w:r w:rsidRPr="00EB6E22">
        <w:rPr>
          <w:sz w:val="22"/>
          <w:szCs w:val="22"/>
        </w:rPr>
        <w:t xml:space="preserve">, с третьей стороны, совместно именуемые стороны, заключили настоящий договор о нижеследующем: </w:t>
      </w:r>
    </w:p>
    <w:p w14:paraId="24E867CD" w14:textId="77777777" w:rsidR="0028141A" w:rsidRPr="00477083" w:rsidRDefault="0028141A">
      <w:pPr>
        <w:ind w:firstLine="851"/>
        <w:jc w:val="both"/>
        <w:rPr>
          <w:sz w:val="22"/>
        </w:rPr>
      </w:pPr>
    </w:p>
    <w:p w14:paraId="02E2E710" w14:textId="77777777" w:rsidR="0028141A" w:rsidRPr="00477083" w:rsidRDefault="00AF22BE">
      <w:pPr>
        <w:numPr>
          <w:ilvl w:val="0"/>
          <w:numId w:val="1"/>
        </w:numPr>
        <w:jc w:val="center"/>
        <w:rPr>
          <w:b/>
          <w:sz w:val="22"/>
        </w:rPr>
      </w:pPr>
      <w:r w:rsidRPr="00477083">
        <w:rPr>
          <w:b/>
          <w:sz w:val="22"/>
        </w:rPr>
        <w:t>Предмет договора</w:t>
      </w:r>
    </w:p>
    <w:p w14:paraId="55C6FE25" w14:textId="77777777" w:rsidR="0028141A" w:rsidRPr="00477083" w:rsidRDefault="00AF22BE">
      <w:pPr>
        <w:jc w:val="both"/>
        <w:rPr>
          <w:sz w:val="22"/>
        </w:rPr>
      </w:pPr>
      <w:r w:rsidRPr="00477083">
        <w:rPr>
          <w:sz w:val="22"/>
        </w:rPr>
        <w:t xml:space="preserve">   </w:t>
      </w:r>
    </w:p>
    <w:p w14:paraId="4E10A729" w14:textId="77777777" w:rsidR="0028141A" w:rsidRPr="00EB6E22" w:rsidRDefault="00AF22BE">
      <w:pPr>
        <w:pStyle w:val="Default"/>
        <w:numPr>
          <w:ilvl w:val="1"/>
          <w:numId w:val="1"/>
        </w:numPr>
        <w:jc w:val="both"/>
        <w:rPr>
          <w:sz w:val="22"/>
          <w:szCs w:val="22"/>
        </w:rPr>
      </w:pPr>
      <w:r w:rsidRPr="00EB6E22">
        <w:rPr>
          <w:color w:val="auto"/>
          <w:sz w:val="22"/>
          <w:szCs w:val="22"/>
        </w:rPr>
        <w:t xml:space="preserve">     1.1 Предметом настоящего Договора является предоставление возможности Участнику торгов осуществлять перевод денежных средств в качестве задатка за участие в торгах с собственного Лицевого счета, предоставленного ему Оператором после прохождения Участником торгов процедуры регистрации</w:t>
      </w:r>
    </w:p>
    <w:p w14:paraId="6FE9B8F1" w14:textId="6EA5E8F5" w:rsidR="0028141A" w:rsidRPr="00EB6E22" w:rsidRDefault="00AF22BE" w:rsidP="00FE5C6A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EB6E22">
        <w:rPr>
          <w:color w:val="000000"/>
          <w:sz w:val="22"/>
          <w:szCs w:val="22"/>
        </w:rPr>
        <w:t xml:space="preserve">    1.2. Задаток вносится на </w:t>
      </w:r>
      <w:r w:rsidRPr="00EB6E22">
        <w:rPr>
          <w:b/>
          <w:color w:val="000000"/>
          <w:sz w:val="22"/>
          <w:szCs w:val="22"/>
          <w:u w:val="single"/>
        </w:rPr>
        <w:t>расчетный счет Оператора электронной площадки</w:t>
      </w:r>
      <w:r w:rsidRPr="00EB6E22">
        <w:rPr>
          <w:color w:val="000000"/>
          <w:sz w:val="22"/>
          <w:szCs w:val="22"/>
        </w:rPr>
        <w:t xml:space="preserve">: </w:t>
      </w:r>
      <w:r w:rsidR="00946298" w:rsidRPr="00946298">
        <w:rPr>
          <w:color w:val="000000"/>
          <w:sz w:val="22"/>
          <w:szCs w:val="22"/>
        </w:rPr>
        <w:t>Общество с ограниченной ответственностью «Электронные системы Поволжья» ИНН: 5262258084, КПП: 526201001, р/с 40702810730240000505, Филиал «Центральный» банка ВТБ (ПАО) в г. Москва, БИК 044525411, к/с 30101810145250000411</w:t>
      </w:r>
      <w:r w:rsidRPr="00EB6E22">
        <w:rPr>
          <w:color w:val="000000"/>
          <w:sz w:val="22"/>
          <w:szCs w:val="22"/>
        </w:rPr>
        <w:t>. Назначение платежа: "Задаток для участия в торгах (попо</w:t>
      </w:r>
      <w:r w:rsidR="00670C9E" w:rsidRPr="00EB6E22">
        <w:rPr>
          <w:color w:val="000000"/>
          <w:sz w:val="22"/>
          <w:szCs w:val="22"/>
        </w:rPr>
        <w:t xml:space="preserve">лнение лицевого счета) (ID _)", где после </w:t>
      </w:r>
      <w:r w:rsidR="00670C9E" w:rsidRPr="00EB6E22">
        <w:rPr>
          <w:color w:val="000000"/>
          <w:sz w:val="22"/>
          <w:szCs w:val="22"/>
          <w:lang w:val="en-US"/>
        </w:rPr>
        <w:t>ID</w:t>
      </w:r>
      <w:r w:rsidR="00670C9E" w:rsidRPr="00EB6E22">
        <w:rPr>
          <w:color w:val="000000"/>
          <w:sz w:val="22"/>
          <w:szCs w:val="22"/>
        </w:rPr>
        <w:t xml:space="preserve"> указывается номер лицевого счета участника на площадке.</w:t>
      </w:r>
      <w:r w:rsidR="00FE5C6A">
        <w:rPr>
          <w:color w:val="000000"/>
          <w:sz w:val="22"/>
          <w:szCs w:val="22"/>
        </w:rPr>
        <w:t xml:space="preserve"> </w:t>
      </w:r>
      <w:r w:rsidR="00FE5C6A" w:rsidRPr="00FE5C6A">
        <w:rPr>
          <w:color w:val="000000"/>
          <w:sz w:val="22"/>
          <w:szCs w:val="22"/>
        </w:rPr>
        <w:t>При этом все денежные средства, вносимые Участником торгов на Лицевой счет, являются пополнением баланса Лицевого счета для последующей оплаты задатков за участие в торгах.</w:t>
      </w:r>
    </w:p>
    <w:p w14:paraId="7468E8B6" w14:textId="77777777" w:rsidR="0028141A" w:rsidRPr="00EB6E22" w:rsidRDefault="00AF22BE">
      <w:pPr>
        <w:ind w:firstLine="360"/>
        <w:jc w:val="both"/>
        <w:rPr>
          <w:sz w:val="22"/>
          <w:szCs w:val="22"/>
        </w:rPr>
      </w:pPr>
      <w:r w:rsidRPr="00EB6E22">
        <w:rPr>
          <w:color w:val="000000"/>
          <w:sz w:val="22"/>
          <w:szCs w:val="22"/>
        </w:rPr>
        <w:t xml:space="preserve">1.3. Задаток вносится Заявителем в счет обеспечения оплаты приобретаемого на торгах имущества и </w:t>
      </w:r>
      <w:r w:rsidRPr="00EB6E22">
        <w:rPr>
          <w:b/>
          <w:color w:val="FF0000"/>
          <w:sz w:val="22"/>
          <w:szCs w:val="22"/>
        </w:rPr>
        <w:t>должен быть внесен Заявителем до окончания срока приема заявок на торги</w:t>
      </w:r>
      <w:r w:rsidR="00410BD1" w:rsidRPr="00EB6E22">
        <w:rPr>
          <w:b/>
          <w:color w:val="FF0000"/>
          <w:sz w:val="22"/>
          <w:szCs w:val="22"/>
        </w:rPr>
        <w:t xml:space="preserve"> на лицевой счет торгов</w:t>
      </w:r>
      <w:r w:rsidRPr="00EB6E22">
        <w:rPr>
          <w:color w:val="000000"/>
          <w:sz w:val="22"/>
          <w:szCs w:val="22"/>
        </w:rPr>
        <w:t>.</w:t>
      </w:r>
    </w:p>
    <w:p w14:paraId="77B4955C" w14:textId="77777777" w:rsidR="0028141A" w:rsidRPr="00EB6E22" w:rsidRDefault="00AF22BE">
      <w:pPr>
        <w:pStyle w:val="Default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      1.4. В случае не перевода Участником торгов денежных средств в качестве задатка за участие в торгах с Лицевого счета Участника торгов, либо перевода денежных средств в неполном объеме до окончания срока приема заявок на участие в торгах либо после окончания периода действия ценового предложения в торгах посредством публичного предложения, в котором Участником торгов подана заявка на участие в торгах, обязательства Участника торгов по внесению задатка считаются неисполненными, что признается отказом Участника торгов от участия в торгах и является основанием для отказа в доп</w:t>
      </w:r>
      <w:r w:rsidR="00410BD1" w:rsidRPr="00EB6E22">
        <w:rPr>
          <w:sz w:val="22"/>
          <w:szCs w:val="22"/>
        </w:rPr>
        <w:t>уске Участника к торгам, согласно абз.5 п.12 ст.110 127-ФЗ О несостоятельности (банкротстве).</w:t>
      </w:r>
    </w:p>
    <w:p w14:paraId="65D2E561" w14:textId="77777777" w:rsidR="0028141A" w:rsidRPr="00EB6E22" w:rsidRDefault="00AF22BE">
      <w:pPr>
        <w:pStyle w:val="Default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   </w:t>
      </w:r>
      <w:r w:rsidR="00FE5C6A">
        <w:rPr>
          <w:sz w:val="22"/>
          <w:szCs w:val="22"/>
        </w:rPr>
        <w:t xml:space="preserve">    </w:t>
      </w:r>
      <w:r w:rsidRPr="00EB6E22">
        <w:rPr>
          <w:sz w:val="22"/>
          <w:szCs w:val="22"/>
        </w:rPr>
        <w:t xml:space="preserve"> 1.5. Денежные средства, перечисленные в соответствии с настоящим Договором, не являются объектом налогообложения в соответствии с п.2 ст. 251 Налогового Кодекса РФ. Проценты на указанные денежные средства не начисляются в соответствии со ст. 317.1 Гражданского Кодекса РФ.</w:t>
      </w:r>
    </w:p>
    <w:p w14:paraId="66B696EC" w14:textId="77777777" w:rsidR="00FE5C6A" w:rsidRPr="00FE5C6A" w:rsidRDefault="00AF22BE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EB6E22">
        <w:rPr>
          <w:color w:val="000000"/>
          <w:sz w:val="22"/>
          <w:szCs w:val="22"/>
        </w:rPr>
        <w:t xml:space="preserve">    1.6. </w:t>
      </w:r>
      <w:r w:rsidRPr="00EB6E22">
        <w:rPr>
          <w:sz w:val="22"/>
          <w:szCs w:val="22"/>
        </w:rPr>
        <w:t>В случае, если перевод денежных средств на Лицевой счет осуществляет иное лицо, а не сам Участник торгов, которому данный Лицевой счет принадлежит, в назначении платежа дополнительно должны быть указаны ФИО или наименование, а также ИНН лица, за которое производится платеж</w:t>
      </w:r>
      <w:r w:rsidR="00FE5C6A">
        <w:rPr>
          <w:sz w:val="22"/>
          <w:szCs w:val="22"/>
        </w:rPr>
        <w:t>.</w:t>
      </w:r>
    </w:p>
    <w:p w14:paraId="05C8D007" w14:textId="5D89C122" w:rsidR="0028141A" w:rsidRPr="00EB6E22" w:rsidRDefault="00AF22BE" w:rsidP="00FE5C6A">
      <w:pPr>
        <w:numPr>
          <w:ilvl w:val="1"/>
          <w:numId w:val="1"/>
        </w:numPr>
        <w:jc w:val="both"/>
        <w:rPr>
          <w:color w:val="000000"/>
          <w:sz w:val="22"/>
          <w:szCs w:val="22"/>
        </w:rPr>
      </w:pPr>
      <w:r w:rsidRPr="00EB6E22">
        <w:rPr>
          <w:sz w:val="22"/>
          <w:szCs w:val="22"/>
        </w:rPr>
        <w:t xml:space="preserve"> </w:t>
      </w:r>
      <w:r w:rsidRPr="00EB6E22">
        <w:rPr>
          <w:color w:val="000000"/>
          <w:sz w:val="22"/>
          <w:szCs w:val="22"/>
        </w:rPr>
        <w:t xml:space="preserve"> </w:t>
      </w:r>
      <w:r w:rsidR="00FE5C6A" w:rsidRPr="00FE5C6A">
        <w:rPr>
          <w:color w:val="000000"/>
          <w:sz w:val="22"/>
          <w:szCs w:val="22"/>
        </w:rPr>
        <w:t xml:space="preserve">1.7. Платежи, в которых будут указаны любые другие формулировки в назначении платежа (номер лота или торгов, оплата за торги и прочее), будут отнесены на невыясненные до получения письменных пояснений от Участника торгов. Электронная почта для отправки пояснений: </w:t>
      </w:r>
      <w:r w:rsidR="00946298" w:rsidRPr="00946298">
        <w:rPr>
          <w:color w:val="000000"/>
          <w:sz w:val="22"/>
          <w:szCs w:val="22"/>
        </w:rPr>
        <w:t>support@el-torg.com</w:t>
      </w:r>
      <w:r w:rsidR="00AA7661">
        <w:rPr>
          <w:color w:val="000000"/>
          <w:sz w:val="22"/>
          <w:szCs w:val="22"/>
        </w:rPr>
        <w:t>.</w:t>
      </w:r>
    </w:p>
    <w:p w14:paraId="03E14C6D" w14:textId="77777777" w:rsidR="0028141A" w:rsidRPr="00477083" w:rsidRDefault="00AF22BE">
      <w:pPr>
        <w:ind w:left="360"/>
        <w:jc w:val="center"/>
        <w:rPr>
          <w:b/>
          <w:sz w:val="22"/>
        </w:rPr>
      </w:pPr>
      <w:r w:rsidRPr="00477083">
        <w:rPr>
          <w:b/>
          <w:sz w:val="22"/>
        </w:rPr>
        <w:t>2. Права и обязанности Сторон</w:t>
      </w:r>
    </w:p>
    <w:p w14:paraId="753DA7B1" w14:textId="77777777" w:rsidR="0028141A" w:rsidRPr="00EB6E22" w:rsidRDefault="00AF22BE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2.1 Участник торгов вправе:</w:t>
      </w:r>
    </w:p>
    <w:p w14:paraId="5957370C" w14:textId="77777777" w:rsidR="0028141A" w:rsidRPr="00EB6E22" w:rsidRDefault="00AF22BE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EB6E22">
        <w:rPr>
          <w:sz w:val="22"/>
          <w:szCs w:val="22"/>
        </w:rPr>
        <w:t xml:space="preserve">2.1.1 </w:t>
      </w:r>
      <w:r w:rsidRPr="00EB6E22">
        <w:rPr>
          <w:color w:val="auto"/>
          <w:sz w:val="22"/>
          <w:szCs w:val="22"/>
        </w:rPr>
        <w:t xml:space="preserve"> Осуществлять перевод денежных средств с Лицевого счета в качестве оплаты задатка за участие в торгах. </w:t>
      </w:r>
    </w:p>
    <w:p w14:paraId="01E7AA0B" w14:textId="77777777" w:rsidR="0028141A" w:rsidRPr="00EB6E22" w:rsidRDefault="00AF22BE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t>2.1.2. Осуществить отзыв задатка, перечисленного Участником торгов за участие в торгах с Лицевого счета, в случае, если Участник торгов отзывает заявку на участие в торгах до окончания срока приема заявок на участие в торгах при отсутствии намерений дальнейшего участия в указанных торгах.</w:t>
      </w:r>
    </w:p>
    <w:p w14:paraId="2F7323F1" w14:textId="77777777" w:rsidR="0028141A" w:rsidRPr="00EB6E22" w:rsidRDefault="00AF22BE">
      <w:pPr>
        <w:pStyle w:val="Default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t xml:space="preserve">      2.2 Оператор вправе: </w:t>
      </w:r>
    </w:p>
    <w:p w14:paraId="6F369404" w14:textId="77777777" w:rsidR="0028141A" w:rsidRPr="00EB6E22" w:rsidRDefault="00AF22BE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lastRenderedPageBreak/>
        <w:t xml:space="preserve">2.2.1. </w:t>
      </w:r>
      <w:r w:rsidRPr="00EB6E22">
        <w:rPr>
          <w:sz w:val="22"/>
          <w:szCs w:val="22"/>
        </w:rPr>
        <w:t>Осуществлять перевод (возврат) денежных средств с Лицевого счета Участника торгов в соответствии с заявлением на вывод денежных средств по реквизитам Участника торгов, указанным в данном заявлении в срок не более 5 рабочих дней с даты получения такого заявления</w:t>
      </w:r>
      <w:r w:rsidRPr="00EB6E22">
        <w:rPr>
          <w:color w:val="auto"/>
          <w:sz w:val="22"/>
          <w:szCs w:val="22"/>
        </w:rPr>
        <w:t xml:space="preserve">. </w:t>
      </w:r>
    </w:p>
    <w:p w14:paraId="1BD94887" w14:textId="77777777" w:rsidR="0028141A" w:rsidRDefault="00AF22BE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EB6E22">
        <w:rPr>
          <w:color w:val="auto"/>
          <w:sz w:val="22"/>
          <w:szCs w:val="22"/>
        </w:rPr>
        <w:t>2.2.2 В случае, некорректного указания Участником торгов реквизитов получателя денежных средств Оператор вправе отказать в заявлении на вывод денежных средств с указанием причины отказа. В данном случае, срок на возврат денежных средств исчисляется с даты поступления корректно заполненного заявления Участника торгов.</w:t>
      </w:r>
    </w:p>
    <w:p w14:paraId="79C02C3F" w14:textId="77777777" w:rsidR="00FE5C6A" w:rsidRPr="00FE5C6A" w:rsidRDefault="00FE5C6A" w:rsidP="00FE5C6A">
      <w:pPr>
        <w:pStyle w:val="Default"/>
        <w:ind w:firstLine="700"/>
        <w:jc w:val="both"/>
        <w:rPr>
          <w:color w:val="auto"/>
          <w:sz w:val="22"/>
          <w:szCs w:val="22"/>
        </w:rPr>
      </w:pPr>
      <w:r>
        <w:rPr>
          <w:color w:val="auto"/>
          <w:sz w:val="22"/>
          <w:szCs w:val="22"/>
        </w:rPr>
        <w:t xml:space="preserve">2.2.3. </w:t>
      </w:r>
      <w:r w:rsidRPr="00FE5C6A">
        <w:rPr>
          <w:color w:val="auto"/>
          <w:sz w:val="22"/>
          <w:szCs w:val="22"/>
        </w:rPr>
        <w:t>В случае некорректного указания назначения платежа Участником торгов при переводе денежных средств по реквизитам, указанным в п. 1.2. настоящего договора, в качестве пополнения Лицевого счета для задатка, требовать от Участника торгов письменное уточнение платежа.</w:t>
      </w:r>
    </w:p>
    <w:p w14:paraId="5C6E587B" w14:textId="2A955C9D" w:rsidR="00FE5C6A" w:rsidRPr="00EB6E22" w:rsidRDefault="00FE5C6A" w:rsidP="00FE5C6A">
      <w:pPr>
        <w:pStyle w:val="Default"/>
        <w:ind w:firstLine="700"/>
        <w:jc w:val="both"/>
        <w:rPr>
          <w:color w:val="auto"/>
          <w:sz w:val="22"/>
          <w:szCs w:val="22"/>
        </w:rPr>
      </w:pPr>
      <w:r w:rsidRPr="00FE5C6A">
        <w:rPr>
          <w:color w:val="auto"/>
          <w:sz w:val="22"/>
          <w:szCs w:val="22"/>
        </w:rPr>
        <w:t xml:space="preserve">Платежи, в которых будут указаны формулировки в назначении платежа (номер лота или торгов, оплата за торги и прочее) отличные от требований п.1 настоящего договора, Оператор вправе отнести на невыясненные до получения письменных пояснений от Участника торгов. Электронная почта для отправки пояснений: </w:t>
      </w:r>
      <w:r w:rsidR="00AA7661" w:rsidRPr="00AA7661">
        <w:rPr>
          <w:color w:val="auto"/>
          <w:sz w:val="22"/>
          <w:szCs w:val="22"/>
        </w:rPr>
        <w:t>support@el-torg.com</w:t>
      </w:r>
      <w:r w:rsidR="00AA7661">
        <w:rPr>
          <w:color w:val="auto"/>
          <w:sz w:val="22"/>
          <w:szCs w:val="22"/>
        </w:rPr>
        <w:t>.</w:t>
      </w:r>
    </w:p>
    <w:p w14:paraId="10456098" w14:textId="77777777" w:rsidR="0028141A" w:rsidRPr="00EB6E22" w:rsidRDefault="0028141A">
      <w:pPr>
        <w:ind w:left="360"/>
        <w:rPr>
          <w:sz w:val="22"/>
          <w:szCs w:val="22"/>
        </w:rPr>
      </w:pPr>
    </w:p>
    <w:p w14:paraId="50976F00" w14:textId="77777777" w:rsidR="0028141A" w:rsidRPr="00EB6E22" w:rsidRDefault="00AF22BE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2.3 Организатор торгов вправе:</w:t>
      </w:r>
    </w:p>
    <w:p w14:paraId="5C8A2D4A" w14:textId="77777777" w:rsidR="00D07391" w:rsidRPr="00EB6E22" w:rsidRDefault="00AF22BE" w:rsidP="00D07391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2.3.1 Отказать Участнику торгов в допуске к участию в торгах в случае не поступления задатка до окончания срока приема заявок</w:t>
      </w:r>
    </w:p>
    <w:p w14:paraId="3BF84500" w14:textId="77777777" w:rsidR="0028141A" w:rsidRPr="00EB6E22" w:rsidRDefault="00AF22BE" w:rsidP="00D07391">
      <w:pPr>
        <w:ind w:left="360"/>
        <w:rPr>
          <w:sz w:val="22"/>
          <w:szCs w:val="22"/>
        </w:rPr>
      </w:pPr>
      <w:r w:rsidRPr="00EB6E22">
        <w:rPr>
          <w:sz w:val="22"/>
          <w:szCs w:val="22"/>
        </w:rPr>
        <w:t>2.3.2 Выводить денежные средства, перечисленные Участником торгов в качестве задатка в     счет договора купли-продажи в связи с признанием Участника торгов победителем в случае, если  к заявлению о выводе средств прикреплен договор купли-продажи или иной документ, являющийся основанием для вывода денежных средств.</w:t>
      </w:r>
    </w:p>
    <w:p w14:paraId="3E7BF807" w14:textId="77777777" w:rsidR="0028141A" w:rsidRPr="00EB6E22" w:rsidRDefault="0028141A">
      <w:pPr>
        <w:ind w:left="360"/>
        <w:rPr>
          <w:sz w:val="22"/>
          <w:szCs w:val="22"/>
        </w:rPr>
      </w:pPr>
    </w:p>
    <w:p w14:paraId="34E6F504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2.4. Участник торгов обязан:</w:t>
      </w:r>
    </w:p>
    <w:p w14:paraId="1B527771" w14:textId="670C13F5" w:rsidR="0028141A" w:rsidRPr="00EB6E22" w:rsidRDefault="00AF22BE">
      <w:pPr>
        <w:jc w:val="both"/>
        <w:rPr>
          <w:color w:val="000000"/>
          <w:sz w:val="22"/>
          <w:szCs w:val="22"/>
        </w:rPr>
      </w:pPr>
      <w:r w:rsidRPr="00EB6E22">
        <w:rPr>
          <w:sz w:val="22"/>
          <w:szCs w:val="22"/>
        </w:rPr>
        <w:t xml:space="preserve">     2.4.1. Обеспечить поступление задатка</w:t>
      </w:r>
      <w:r w:rsidR="00F43924" w:rsidRPr="00EB6E22">
        <w:rPr>
          <w:sz w:val="22"/>
          <w:szCs w:val="22"/>
        </w:rPr>
        <w:t xml:space="preserve"> на расчетный счет Оператора электронной площадки </w:t>
      </w:r>
      <w:r w:rsidR="00946298">
        <w:rPr>
          <w:sz w:val="22"/>
          <w:szCs w:val="22"/>
        </w:rPr>
        <w:t>ООО «ЭСП»</w:t>
      </w:r>
      <w:r w:rsidR="00F43924" w:rsidRPr="00EB6E22">
        <w:rPr>
          <w:sz w:val="22"/>
          <w:szCs w:val="22"/>
        </w:rPr>
        <w:t>, указанный в пункте 1.2.</w:t>
      </w:r>
      <w:r w:rsidRPr="00EB6E22">
        <w:rPr>
          <w:sz w:val="22"/>
          <w:szCs w:val="22"/>
        </w:rPr>
        <w:t xml:space="preserve"> </w:t>
      </w:r>
      <w:r w:rsidRPr="00EB6E22">
        <w:rPr>
          <w:color w:val="000000"/>
          <w:sz w:val="22"/>
          <w:szCs w:val="22"/>
        </w:rPr>
        <w:t>в размере _</w:t>
      </w:r>
      <w:r w:rsidRPr="00EB6E22">
        <w:rPr>
          <w:b/>
          <w:color w:val="000000"/>
          <w:sz w:val="22"/>
          <w:szCs w:val="22"/>
        </w:rPr>
        <w:t xml:space="preserve">___% </w:t>
      </w:r>
      <w:r w:rsidRPr="00EB6E22">
        <w:rPr>
          <w:color w:val="000000"/>
          <w:sz w:val="22"/>
          <w:szCs w:val="22"/>
        </w:rPr>
        <w:t xml:space="preserve">от начальной цены продажи имущества, в сумме ____________ рублей в счет обеспечения оплаты имущества </w:t>
      </w:r>
      <w:r w:rsidRPr="00EB6E22">
        <w:rPr>
          <w:b/>
          <w:color w:val="000000"/>
          <w:sz w:val="22"/>
          <w:szCs w:val="22"/>
        </w:rPr>
        <w:t>_______  «________»</w:t>
      </w:r>
      <w:r w:rsidRPr="00EB6E22">
        <w:rPr>
          <w:color w:val="000000"/>
          <w:sz w:val="22"/>
          <w:szCs w:val="22"/>
        </w:rPr>
        <w:t xml:space="preserve"> </w:t>
      </w:r>
      <w:r w:rsidRPr="00EB6E22">
        <w:rPr>
          <w:sz w:val="22"/>
          <w:szCs w:val="22"/>
        </w:rPr>
        <w:t xml:space="preserve">(далее – Должник, Продавец), </w:t>
      </w:r>
      <w:r w:rsidRPr="00EB6E22">
        <w:rPr>
          <w:color w:val="000000"/>
          <w:sz w:val="22"/>
          <w:szCs w:val="22"/>
        </w:rPr>
        <w:t xml:space="preserve">составляющего лот </w:t>
      </w:r>
      <w:r w:rsidRPr="00EB6E22">
        <w:rPr>
          <w:sz w:val="22"/>
          <w:szCs w:val="22"/>
        </w:rPr>
        <w:t>№</w:t>
      </w:r>
      <w:r w:rsidRPr="00EB6E22">
        <w:rPr>
          <w:b/>
          <w:sz w:val="22"/>
          <w:szCs w:val="22"/>
        </w:rPr>
        <w:t>__</w:t>
      </w:r>
      <w:r w:rsidRPr="00EB6E22">
        <w:rPr>
          <w:color w:val="000000"/>
          <w:sz w:val="22"/>
          <w:szCs w:val="22"/>
        </w:rPr>
        <w:t xml:space="preserve">, приобретаемого на проводимых Организатором торгов ООО «______________» открытых торгах, идентификационный номер торгов: ___  (Место проведения торгов: электронная площадка: </w:t>
      </w:r>
      <w:r w:rsidR="00946298" w:rsidRPr="00946298">
        <w:rPr>
          <w:color w:val="000000"/>
          <w:sz w:val="22"/>
          <w:szCs w:val="22"/>
        </w:rPr>
        <w:t>http://el-torg.com</w:t>
      </w:r>
      <w:r w:rsidR="00F43924" w:rsidRPr="00EB6E22">
        <w:rPr>
          <w:color w:val="000000"/>
          <w:sz w:val="22"/>
          <w:szCs w:val="22"/>
        </w:rPr>
        <w:t xml:space="preserve"> ООО «</w:t>
      </w:r>
      <w:r w:rsidR="00946298">
        <w:rPr>
          <w:color w:val="000000"/>
          <w:sz w:val="22"/>
          <w:szCs w:val="22"/>
        </w:rPr>
        <w:t>ЭСП</w:t>
      </w:r>
      <w:r w:rsidR="00F43924" w:rsidRPr="00EB6E22">
        <w:rPr>
          <w:color w:val="000000"/>
          <w:sz w:val="22"/>
          <w:szCs w:val="22"/>
        </w:rPr>
        <w:t>»), с указанием Назначения платежа: "</w:t>
      </w:r>
      <w:r w:rsidR="00F43924" w:rsidRPr="003307B3">
        <w:rPr>
          <w:b/>
          <w:color w:val="000000"/>
          <w:sz w:val="22"/>
          <w:szCs w:val="22"/>
        </w:rPr>
        <w:t>Задаток для участия в торгах (пополнение лицевого счета) (ID _)</w:t>
      </w:r>
      <w:r w:rsidR="00F43924" w:rsidRPr="00EB6E22">
        <w:rPr>
          <w:color w:val="000000"/>
          <w:sz w:val="22"/>
          <w:szCs w:val="22"/>
        </w:rPr>
        <w:t xml:space="preserve">", где после ID указывается номер лицевого счета участника на площадке. </w:t>
      </w:r>
      <w:r w:rsidR="00477083" w:rsidRPr="00EB6E22">
        <w:rPr>
          <w:sz w:val="22"/>
          <w:szCs w:val="22"/>
        </w:rPr>
        <w:t>А так же распределить указанные средства с лицевого счета Участника на оплату задатка по лоту, за участие в торгах по которому он вносится.</w:t>
      </w:r>
    </w:p>
    <w:p w14:paraId="45BCED7C" w14:textId="3C6DFD4F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2.4.2. Подписать Договор купли-продажи имущества по результатам торгов в течение 5 (пяти) дней с даты получения предложения заключить договор купли-продажи. При этом, перечисленный Заявителем задаток в размере, указанном в п.1.1. настоящего Договора, перечисляется с расчетного счета Оператора электронной площадки на счет Продавца в течение 5 (пяти) рабочих дней со дня получения Оператором электронной пл</w:t>
      </w:r>
      <w:r w:rsidR="00EA3882" w:rsidRPr="00EB6E22">
        <w:rPr>
          <w:sz w:val="22"/>
          <w:szCs w:val="22"/>
        </w:rPr>
        <w:t xml:space="preserve">ощадки письменного заявления от </w:t>
      </w:r>
      <w:r w:rsidR="00AA7661">
        <w:rPr>
          <w:sz w:val="22"/>
          <w:szCs w:val="22"/>
        </w:rPr>
        <w:t>финансового</w:t>
      </w:r>
      <w:r w:rsidR="00EA3882" w:rsidRPr="00EB6E22">
        <w:rPr>
          <w:sz w:val="22"/>
          <w:szCs w:val="22"/>
        </w:rPr>
        <w:t xml:space="preserve"> управляющего Должника с указанием банковских реквизитов Должника.</w:t>
      </w:r>
      <w:r w:rsidRPr="00EB6E22">
        <w:rPr>
          <w:sz w:val="22"/>
          <w:szCs w:val="22"/>
        </w:rPr>
        <w:t xml:space="preserve"> Указанный задаток засчитывается Продавцом в счет оплаты по заключенному договору купли-продажи.</w:t>
      </w:r>
    </w:p>
    <w:p w14:paraId="7BEF9A2A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2.4.3. В случае отказа или уклонения Заявителя (Признанного Победителем торгов) от подписания договора купли-продажи в течение срока, указанного в п. 2.1.2. настоящего Договора, внесенный задаток ему не возвращается. Так же внесенный задаток не возвращается в случае, если Участник торгов после подписания договора купли-продажи имущества, не произведет его оплату в срок, установленный подписанным договором купли-продажи. </w:t>
      </w:r>
      <w:r w:rsidR="00EA3882" w:rsidRPr="00EB6E22">
        <w:rPr>
          <w:sz w:val="22"/>
          <w:szCs w:val="22"/>
        </w:rPr>
        <w:t>Сумма задатка включается в конкурсную массу Должника.</w:t>
      </w:r>
    </w:p>
    <w:p w14:paraId="31FA4195" w14:textId="77777777" w:rsidR="0028141A" w:rsidRPr="00EB6E22" w:rsidRDefault="0028141A">
      <w:pPr>
        <w:ind w:firstLine="426"/>
        <w:jc w:val="both"/>
        <w:rPr>
          <w:sz w:val="22"/>
          <w:szCs w:val="22"/>
        </w:rPr>
      </w:pPr>
    </w:p>
    <w:p w14:paraId="68B2C293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 Организатор торгов обязан:</w:t>
      </w:r>
    </w:p>
    <w:p w14:paraId="2CDF6C40" w14:textId="0C5CC061" w:rsidR="00D07391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2.5.1. </w:t>
      </w:r>
      <w:r w:rsidR="00D041FA" w:rsidRPr="00EB6E22">
        <w:rPr>
          <w:sz w:val="22"/>
          <w:szCs w:val="22"/>
        </w:rPr>
        <w:t>В сообщении о торгах, размещаемом в Едином федеральном реестре сведений о банкротстве</w:t>
      </w:r>
      <w:r w:rsidR="00025F47" w:rsidRPr="00EB6E22">
        <w:rPr>
          <w:sz w:val="22"/>
          <w:szCs w:val="22"/>
        </w:rPr>
        <w:t xml:space="preserve"> дополнительно указать об обязанности Участника торгов в оплате задатка</w:t>
      </w:r>
      <w:r w:rsidR="00FE3F24" w:rsidRPr="00EB6E22">
        <w:rPr>
          <w:sz w:val="22"/>
          <w:szCs w:val="22"/>
        </w:rPr>
        <w:t xml:space="preserve"> на расчетный счет Оператора электронной площадки: ООО «</w:t>
      </w:r>
      <w:r w:rsidR="00946298">
        <w:rPr>
          <w:sz w:val="22"/>
          <w:szCs w:val="22"/>
        </w:rPr>
        <w:t>ЭСП</w:t>
      </w:r>
      <w:r w:rsidR="00FE3F24" w:rsidRPr="00EB6E22">
        <w:rPr>
          <w:sz w:val="22"/>
          <w:szCs w:val="22"/>
        </w:rPr>
        <w:t>», а именно:</w:t>
      </w:r>
    </w:p>
    <w:p w14:paraId="1248ADD7" w14:textId="4864634F" w:rsidR="00FE3F24" w:rsidRPr="00EB6E22" w:rsidRDefault="00FE3F24" w:rsidP="00FE3F24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«Участник торгов обязан обеспечить </w:t>
      </w:r>
      <w:r w:rsidR="002D3635" w:rsidRPr="00EB6E22">
        <w:rPr>
          <w:sz w:val="22"/>
          <w:szCs w:val="22"/>
        </w:rPr>
        <w:t>поступление задатка на расчетный счет Оператора электронной площадки ООО «</w:t>
      </w:r>
      <w:r w:rsidR="00946298">
        <w:rPr>
          <w:sz w:val="22"/>
          <w:szCs w:val="22"/>
        </w:rPr>
        <w:t>ЭСП</w:t>
      </w:r>
      <w:r w:rsidR="002D3635" w:rsidRPr="00EB6E22">
        <w:rPr>
          <w:sz w:val="22"/>
          <w:szCs w:val="22"/>
        </w:rPr>
        <w:t>» с указанием в назначении платежа: "</w:t>
      </w:r>
      <w:r w:rsidR="002D3635" w:rsidRPr="002263F7">
        <w:rPr>
          <w:b/>
          <w:sz w:val="22"/>
          <w:szCs w:val="22"/>
        </w:rPr>
        <w:t>Задаток для участия в торгах (пополнение лицевого счета) (ID _)</w:t>
      </w:r>
      <w:r w:rsidR="002D3635" w:rsidRPr="00EB6E22">
        <w:rPr>
          <w:sz w:val="22"/>
          <w:szCs w:val="22"/>
        </w:rPr>
        <w:t>", где после ID указывается номер лицевого счета участника на площадке</w:t>
      </w:r>
      <w:r w:rsidR="000E28B7" w:rsidRPr="00EB6E22">
        <w:rPr>
          <w:sz w:val="22"/>
          <w:szCs w:val="22"/>
        </w:rPr>
        <w:t>. А так же распределить указанные средства с лицевого счета Участник</w:t>
      </w:r>
      <w:r w:rsidR="00477083" w:rsidRPr="00EB6E22">
        <w:rPr>
          <w:sz w:val="22"/>
          <w:szCs w:val="22"/>
        </w:rPr>
        <w:t>а на оплату задатка по лоту, за участие в торгах по которому он вносится</w:t>
      </w:r>
      <w:r w:rsidR="002D3635" w:rsidRPr="00EB6E22">
        <w:rPr>
          <w:sz w:val="22"/>
          <w:szCs w:val="22"/>
        </w:rPr>
        <w:t xml:space="preserve">». </w:t>
      </w:r>
    </w:p>
    <w:p w14:paraId="0941DBBD" w14:textId="77777777" w:rsidR="00E43724" w:rsidRPr="00EB6E22" w:rsidRDefault="00D07391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2.5.2. </w:t>
      </w:r>
      <w:r w:rsidR="00395C8B" w:rsidRPr="00EB6E22">
        <w:rPr>
          <w:sz w:val="22"/>
          <w:szCs w:val="22"/>
        </w:rPr>
        <w:t>В течение 5 (пяти) дней после опубликования Протокола о результатах торгов направ</w:t>
      </w:r>
      <w:r w:rsidR="00DE3224" w:rsidRPr="00EB6E22">
        <w:rPr>
          <w:sz w:val="22"/>
          <w:szCs w:val="22"/>
        </w:rPr>
        <w:t>ить</w:t>
      </w:r>
      <w:r w:rsidR="00395C8B" w:rsidRPr="00EB6E22">
        <w:rPr>
          <w:sz w:val="22"/>
          <w:szCs w:val="22"/>
        </w:rPr>
        <w:t xml:space="preserve"> Участнику (Признанн</w:t>
      </w:r>
      <w:r w:rsidR="00172218" w:rsidRPr="00EB6E22">
        <w:rPr>
          <w:sz w:val="22"/>
          <w:szCs w:val="22"/>
        </w:rPr>
        <w:t>ым</w:t>
      </w:r>
      <w:r w:rsidR="00395C8B" w:rsidRPr="00EB6E22">
        <w:rPr>
          <w:sz w:val="22"/>
          <w:szCs w:val="22"/>
        </w:rPr>
        <w:t xml:space="preserve"> Победителем торгов) </w:t>
      </w:r>
      <w:r w:rsidR="00CD4371" w:rsidRPr="00EB6E22">
        <w:rPr>
          <w:sz w:val="22"/>
          <w:szCs w:val="22"/>
        </w:rPr>
        <w:t>для подписания</w:t>
      </w:r>
      <w:r w:rsidR="00395C8B" w:rsidRPr="00EB6E22">
        <w:rPr>
          <w:sz w:val="22"/>
          <w:szCs w:val="22"/>
        </w:rPr>
        <w:t xml:space="preserve"> договор купли-продажи. </w:t>
      </w:r>
    </w:p>
    <w:p w14:paraId="3E9791D7" w14:textId="77777777" w:rsidR="0028141A" w:rsidRPr="00EB6E22" w:rsidRDefault="00E43724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2.5.</w:t>
      </w:r>
      <w:r w:rsidR="002263F7">
        <w:rPr>
          <w:sz w:val="22"/>
          <w:szCs w:val="22"/>
        </w:rPr>
        <w:t>3</w:t>
      </w:r>
      <w:r w:rsidRPr="00EB6E22">
        <w:rPr>
          <w:sz w:val="22"/>
          <w:szCs w:val="22"/>
        </w:rPr>
        <w:t xml:space="preserve">. </w:t>
      </w:r>
      <w:r w:rsidR="00AF22BE" w:rsidRPr="00EB6E22">
        <w:rPr>
          <w:sz w:val="22"/>
          <w:szCs w:val="22"/>
        </w:rPr>
        <w:t>В случае снятия предмета торгов с торгов, в течение 2 (двух) рабочих дней со дня принятия решения об отмене торгов направить Оператору электронной площадки уведомление об отмене торгов.</w:t>
      </w:r>
    </w:p>
    <w:p w14:paraId="57C2B713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lastRenderedPageBreak/>
        <w:t>2.5.</w:t>
      </w:r>
      <w:r w:rsidR="002263F7">
        <w:rPr>
          <w:sz w:val="22"/>
          <w:szCs w:val="22"/>
        </w:rPr>
        <w:t>4</w:t>
      </w:r>
      <w:r w:rsidRPr="00EB6E22">
        <w:rPr>
          <w:sz w:val="22"/>
          <w:szCs w:val="22"/>
        </w:rPr>
        <w:t xml:space="preserve">. </w:t>
      </w:r>
      <w:r w:rsidR="002263F7">
        <w:rPr>
          <w:sz w:val="22"/>
          <w:szCs w:val="22"/>
        </w:rPr>
        <w:t>В</w:t>
      </w:r>
      <w:r w:rsidRPr="00EB6E22">
        <w:rPr>
          <w:sz w:val="22"/>
          <w:szCs w:val="22"/>
        </w:rPr>
        <w:t xml:space="preserve"> течение 2 (двух) рабочих дней со дня подписания протокола о результатах проведения торгов направить Оператору электронной площадки уведомление о подписании протокола о результатах проведения торгов.</w:t>
      </w:r>
    </w:p>
    <w:p w14:paraId="63F6492A" w14:textId="77777777" w:rsidR="0028141A" w:rsidRPr="00EB6E22" w:rsidRDefault="0028141A">
      <w:pPr>
        <w:ind w:firstLine="426"/>
        <w:jc w:val="both"/>
        <w:rPr>
          <w:sz w:val="22"/>
          <w:szCs w:val="22"/>
        </w:rPr>
      </w:pPr>
    </w:p>
    <w:p w14:paraId="7A61B45C" w14:textId="77777777" w:rsidR="0028141A" w:rsidRPr="00EB6E22" w:rsidRDefault="00AF22BE">
      <w:pPr>
        <w:ind w:left="426"/>
        <w:rPr>
          <w:sz w:val="22"/>
          <w:szCs w:val="22"/>
        </w:rPr>
      </w:pPr>
      <w:r w:rsidRPr="00EB6E22">
        <w:rPr>
          <w:sz w:val="22"/>
          <w:szCs w:val="22"/>
        </w:rPr>
        <w:t>2.6. Оператор электронной площадки обязан:</w:t>
      </w:r>
    </w:p>
    <w:p w14:paraId="1151210A" w14:textId="77777777" w:rsidR="0028141A" w:rsidRPr="00EB6E22" w:rsidRDefault="00AF22BE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2.6.1. В случае снятия предмета торгов с торгов, вернуть задаток в течение 5 (пяти) рабочих дней со дня принятия Организатором торгов решения об отмене торгов и получения Оператором электронной площадки уведомления от Организатора торгов об отмене торгов.</w:t>
      </w:r>
    </w:p>
    <w:p w14:paraId="706D3A99" w14:textId="77777777" w:rsidR="0028141A" w:rsidRPr="00EB6E22" w:rsidRDefault="00AF22BE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2.6.2 </w:t>
      </w:r>
      <w:bookmarkStart w:id="0" w:name="_dx_frag_StartFragment"/>
      <w:bookmarkEnd w:id="0"/>
      <w:r w:rsidRPr="00EB6E22">
        <w:rPr>
          <w:color w:val="000000"/>
          <w:sz w:val="22"/>
          <w:szCs w:val="22"/>
        </w:rPr>
        <w:t>Осуществлять зачисление денежных средств, перечисленных Участником торгов на Лицевой счет участника торгов в срок не более 5 (пяти) рабочих дней с даты поступления, указанных денежных средств на реквизиты, указанные в п. 1.2. настоящего договора</w:t>
      </w:r>
      <w:r w:rsidRPr="00EB6E22">
        <w:rPr>
          <w:sz w:val="22"/>
          <w:szCs w:val="22"/>
        </w:rPr>
        <w:t xml:space="preserve"> </w:t>
      </w:r>
    </w:p>
    <w:p w14:paraId="296DE1BD" w14:textId="77777777" w:rsidR="0028141A" w:rsidRPr="00EB6E22" w:rsidRDefault="00AF22BE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2.6.3. Возвратить Заявителю задаток </w:t>
      </w:r>
      <w:r w:rsidR="003307B3">
        <w:rPr>
          <w:sz w:val="22"/>
          <w:szCs w:val="22"/>
        </w:rPr>
        <w:t xml:space="preserve">на лицевой счет участника на площадке </w:t>
      </w:r>
      <w:r w:rsidRPr="00EB6E22">
        <w:rPr>
          <w:sz w:val="22"/>
          <w:szCs w:val="22"/>
        </w:rPr>
        <w:t xml:space="preserve">в случае отказа Заявителю в допуске к участию в торгах </w:t>
      </w:r>
      <w:r w:rsidR="003307B3">
        <w:rPr>
          <w:sz w:val="22"/>
          <w:szCs w:val="22"/>
        </w:rPr>
        <w:t>в день</w:t>
      </w:r>
      <w:r w:rsidRPr="00EB6E22">
        <w:rPr>
          <w:sz w:val="22"/>
          <w:szCs w:val="22"/>
        </w:rPr>
        <w:t xml:space="preserve"> подписания протокола о результатах проведения торгов и получения Оператором электронной площадки уведомления от Организатора торгов об отказе Заявителю в допуске к участию в торгах.</w:t>
      </w:r>
    </w:p>
    <w:p w14:paraId="7779E7B3" w14:textId="4E429960" w:rsidR="0028141A" w:rsidRPr="00EB6E22" w:rsidRDefault="00AF22BE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 xml:space="preserve">2.6.4. В случае отзыва Заявителем заявки на участие в торгах, поступивший задаток подлежит возврату </w:t>
      </w:r>
      <w:r w:rsidR="003307B3">
        <w:rPr>
          <w:sz w:val="22"/>
          <w:szCs w:val="22"/>
        </w:rPr>
        <w:t>на лицевой счет участника на площадке</w:t>
      </w:r>
      <w:r w:rsidR="003307B3" w:rsidRPr="00EB6E22">
        <w:rPr>
          <w:sz w:val="22"/>
          <w:szCs w:val="22"/>
        </w:rPr>
        <w:t xml:space="preserve"> </w:t>
      </w:r>
      <w:r w:rsidR="003307B3">
        <w:rPr>
          <w:sz w:val="22"/>
          <w:szCs w:val="22"/>
        </w:rPr>
        <w:t>в день</w:t>
      </w:r>
      <w:r w:rsidR="00946298">
        <w:rPr>
          <w:sz w:val="22"/>
          <w:szCs w:val="22"/>
        </w:rPr>
        <w:t xml:space="preserve"> </w:t>
      </w:r>
      <w:r w:rsidRPr="00EB6E22">
        <w:rPr>
          <w:sz w:val="22"/>
          <w:szCs w:val="22"/>
        </w:rPr>
        <w:t>подписания протокола об определении участников торгов и получения Оператором электронной площадки уведомления от Организатора торгов о подписании протокола об определении участников торгов.</w:t>
      </w:r>
    </w:p>
    <w:p w14:paraId="1ABAA847" w14:textId="77777777" w:rsidR="0028141A" w:rsidRDefault="00AF22BE">
      <w:pPr>
        <w:tabs>
          <w:tab w:val="left" w:pos="360"/>
        </w:tabs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2.6.5. Если Участник торгов не признан победителем торгов, ему возвращается сумма задатка</w:t>
      </w:r>
      <w:r w:rsidR="003307B3">
        <w:rPr>
          <w:sz w:val="22"/>
          <w:szCs w:val="22"/>
        </w:rPr>
        <w:t xml:space="preserve"> на лицевой счет участника на площадке</w:t>
      </w:r>
      <w:r w:rsidR="003307B3" w:rsidRPr="003307B3">
        <w:rPr>
          <w:sz w:val="22"/>
          <w:szCs w:val="22"/>
        </w:rPr>
        <w:t xml:space="preserve"> </w:t>
      </w:r>
      <w:r w:rsidR="003307B3">
        <w:rPr>
          <w:sz w:val="22"/>
          <w:szCs w:val="22"/>
        </w:rPr>
        <w:t xml:space="preserve">в </w:t>
      </w:r>
      <w:r w:rsidRPr="00EB6E22">
        <w:rPr>
          <w:sz w:val="22"/>
          <w:szCs w:val="22"/>
        </w:rPr>
        <w:t>д</w:t>
      </w:r>
      <w:r w:rsidR="003307B3">
        <w:rPr>
          <w:sz w:val="22"/>
          <w:szCs w:val="22"/>
        </w:rPr>
        <w:t>ень</w:t>
      </w:r>
      <w:r w:rsidRPr="00EB6E22">
        <w:rPr>
          <w:sz w:val="22"/>
          <w:szCs w:val="22"/>
        </w:rPr>
        <w:t xml:space="preserve"> подписания протокола о результатах проведения торгов и получения Оператором электронной площадки уведомления от Организатора торгов о подписании протокола о результатах проведения торгов.</w:t>
      </w:r>
    </w:p>
    <w:p w14:paraId="05D67527" w14:textId="77777777" w:rsidR="003307B3" w:rsidRPr="00EB6E22" w:rsidRDefault="003307B3">
      <w:pPr>
        <w:tabs>
          <w:tab w:val="left" w:pos="360"/>
        </w:tabs>
        <w:ind w:firstLine="426"/>
        <w:jc w:val="both"/>
        <w:rPr>
          <w:sz w:val="22"/>
          <w:szCs w:val="22"/>
        </w:rPr>
      </w:pPr>
      <w:r>
        <w:rPr>
          <w:sz w:val="22"/>
          <w:szCs w:val="22"/>
        </w:rPr>
        <w:t>2.6.6. Вывод денежных средств с лицевого счета участника торгов осуществляется в течении 5(пяти) рабочих дней.</w:t>
      </w:r>
    </w:p>
    <w:p w14:paraId="0F5905FA" w14:textId="77777777" w:rsidR="0028141A" w:rsidRPr="00477083" w:rsidRDefault="0028141A">
      <w:pPr>
        <w:tabs>
          <w:tab w:val="left" w:pos="360"/>
        </w:tabs>
        <w:ind w:firstLine="426"/>
        <w:jc w:val="both"/>
        <w:rPr>
          <w:sz w:val="22"/>
        </w:rPr>
      </w:pPr>
    </w:p>
    <w:p w14:paraId="6547131F" w14:textId="77777777" w:rsidR="0028141A" w:rsidRPr="00477083" w:rsidRDefault="00AF22BE">
      <w:pPr>
        <w:ind w:left="720"/>
        <w:jc w:val="center"/>
        <w:rPr>
          <w:b/>
          <w:sz w:val="22"/>
        </w:rPr>
      </w:pPr>
      <w:r w:rsidRPr="00477083">
        <w:rPr>
          <w:b/>
          <w:sz w:val="22"/>
        </w:rPr>
        <w:t>3. Срок действия Договора</w:t>
      </w:r>
    </w:p>
    <w:p w14:paraId="72B57B27" w14:textId="77777777" w:rsidR="0028141A" w:rsidRPr="00477083" w:rsidRDefault="0028141A">
      <w:pPr>
        <w:ind w:left="720"/>
        <w:jc w:val="both"/>
        <w:rPr>
          <w:sz w:val="22"/>
        </w:rPr>
      </w:pPr>
    </w:p>
    <w:p w14:paraId="374280C7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3.1. Настоящий договор вступает в силу со дня его подписания сторонами.</w:t>
      </w:r>
    </w:p>
    <w:p w14:paraId="0D5324A5" w14:textId="77777777" w:rsidR="0028141A" w:rsidRPr="00EB6E22" w:rsidRDefault="00AF22BE">
      <w:pPr>
        <w:ind w:firstLine="426"/>
        <w:jc w:val="both"/>
        <w:rPr>
          <w:sz w:val="22"/>
          <w:szCs w:val="22"/>
        </w:rPr>
      </w:pPr>
      <w:r w:rsidRPr="00EB6E22">
        <w:rPr>
          <w:sz w:val="22"/>
          <w:szCs w:val="22"/>
        </w:rPr>
        <w:t>3.2. Отношения между сторонами по настоящему договору прекращаются по исполнении ими всех условий настоящего договора и проведении полного взаиморасчета.</w:t>
      </w:r>
    </w:p>
    <w:p w14:paraId="49B172F5" w14:textId="77777777" w:rsidR="0028141A" w:rsidRPr="00477083" w:rsidRDefault="0028141A">
      <w:pPr>
        <w:ind w:firstLine="426"/>
        <w:jc w:val="both"/>
        <w:rPr>
          <w:sz w:val="22"/>
        </w:rPr>
      </w:pPr>
    </w:p>
    <w:p w14:paraId="3793F081" w14:textId="77777777" w:rsidR="0028141A" w:rsidRPr="00477083" w:rsidRDefault="00AF22BE">
      <w:pPr>
        <w:numPr>
          <w:ilvl w:val="0"/>
          <w:numId w:val="2"/>
        </w:numPr>
        <w:jc w:val="center"/>
        <w:rPr>
          <w:b/>
          <w:sz w:val="22"/>
        </w:rPr>
      </w:pPr>
      <w:r w:rsidRPr="00477083">
        <w:rPr>
          <w:b/>
          <w:sz w:val="22"/>
        </w:rPr>
        <w:t>Заключительные положения</w:t>
      </w:r>
    </w:p>
    <w:p w14:paraId="417E53FD" w14:textId="77777777" w:rsidR="0028141A" w:rsidRPr="00477083" w:rsidRDefault="0028141A">
      <w:pPr>
        <w:rPr>
          <w:sz w:val="22"/>
        </w:rPr>
      </w:pPr>
    </w:p>
    <w:p w14:paraId="2668E38F" w14:textId="77777777" w:rsidR="00D24C6D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 xml:space="preserve">4.1. </w:t>
      </w:r>
      <w:r w:rsidR="009675D4" w:rsidRPr="00477083">
        <w:rPr>
          <w:sz w:val="22"/>
        </w:rPr>
        <w:t>В случае не</w:t>
      </w:r>
      <w:r w:rsidR="00D24C6D" w:rsidRPr="00477083">
        <w:rPr>
          <w:sz w:val="22"/>
        </w:rPr>
        <w:t xml:space="preserve">выполнения пункта 2.5.1. </w:t>
      </w:r>
      <w:r w:rsidR="000E28B7" w:rsidRPr="00477083">
        <w:rPr>
          <w:sz w:val="22"/>
        </w:rPr>
        <w:t xml:space="preserve">риск отсутствия своевременной оплаты задатка Участником в соответствии с пунктом 1.2., а так же все последующие связанные с этим риски несёт </w:t>
      </w:r>
      <w:r w:rsidR="00D24C6D" w:rsidRPr="00477083">
        <w:rPr>
          <w:sz w:val="22"/>
        </w:rPr>
        <w:t>Организатор</w:t>
      </w:r>
      <w:r w:rsidR="009675D4" w:rsidRPr="00477083">
        <w:rPr>
          <w:sz w:val="22"/>
        </w:rPr>
        <w:t>.</w:t>
      </w:r>
    </w:p>
    <w:p w14:paraId="20EEA5D7" w14:textId="77777777" w:rsidR="0028141A" w:rsidRPr="00477083" w:rsidRDefault="00D24C6D">
      <w:pPr>
        <w:ind w:firstLine="426"/>
        <w:jc w:val="both"/>
        <w:rPr>
          <w:sz w:val="22"/>
        </w:rPr>
      </w:pPr>
      <w:r w:rsidRPr="00477083">
        <w:rPr>
          <w:sz w:val="22"/>
        </w:rPr>
        <w:t xml:space="preserve">4.2. </w:t>
      </w:r>
      <w:r w:rsidR="00AF22BE" w:rsidRPr="00477083">
        <w:rPr>
          <w:sz w:val="22"/>
        </w:rPr>
        <w:t>Участник торгов обязан незамедлительно информировать Оператора электронной площадки об изменении своих банковских реквизитов. Оператор электронной площадки не отвечает за нарушение установленных настоящим договором сроков возврата задатка в случае, если Участник торгов своевременно не информировал Оператора электронной площадки об изменении своих банковских реквизитов.</w:t>
      </w:r>
    </w:p>
    <w:p w14:paraId="7E5CE81E" w14:textId="77777777" w:rsidR="0028141A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>4.2. Изменения и дополнения к настоящему договору действительны при условии, что они совершены в письменной форме и подписаны надлежаще уполномоченными на то представителями сторон.</w:t>
      </w:r>
    </w:p>
    <w:p w14:paraId="4D41BDE2" w14:textId="5252A2BA" w:rsidR="0028141A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 xml:space="preserve">4.3. Споры и разногласия, возникшие при исполнении настоящего договора, разрешаются путем переговоров сторон. При невозможности разрешения спора путем переговоров стороны передают их на рассмотрение в Арбитражный суд </w:t>
      </w:r>
      <w:r w:rsidR="00946298">
        <w:rPr>
          <w:sz w:val="22"/>
        </w:rPr>
        <w:t>Самарской области</w:t>
      </w:r>
      <w:r w:rsidRPr="00477083">
        <w:rPr>
          <w:sz w:val="22"/>
        </w:rPr>
        <w:t>.</w:t>
      </w:r>
    </w:p>
    <w:p w14:paraId="6E1E7206" w14:textId="77777777" w:rsidR="0028141A" w:rsidRPr="00477083" w:rsidRDefault="00AF22BE">
      <w:pPr>
        <w:ind w:firstLine="426"/>
        <w:jc w:val="both"/>
        <w:rPr>
          <w:sz w:val="22"/>
        </w:rPr>
      </w:pPr>
      <w:r w:rsidRPr="00477083">
        <w:rPr>
          <w:sz w:val="22"/>
        </w:rPr>
        <w:t>4.4. Настоящий договор составлен в 3 (трех) экземплярах, имеющих одинаковую юридическую силу, по одному экземпляру для каждой из сторон.</w:t>
      </w:r>
    </w:p>
    <w:p w14:paraId="210931BD" w14:textId="77777777" w:rsidR="0028141A" w:rsidRDefault="0028141A">
      <w:pPr>
        <w:ind w:left="360"/>
        <w:jc w:val="both"/>
        <w:rPr>
          <w:sz w:val="22"/>
        </w:rPr>
      </w:pPr>
    </w:p>
    <w:p w14:paraId="78C5E650" w14:textId="77777777" w:rsidR="00477083" w:rsidRDefault="00477083">
      <w:pPr>
        <w:ind w:left="360"/>
        <w:jc w:val="both"/>
        <w:rPr>
          <w:sz w:val="22"/>
        </w:rPr>
      </w:pPr>
    </w:p>
    <w:p w14:paraId="5B219647" w14:textId="77777777" w:rsidR="00477083" w:rsidRDefault="00477083">
      <w:pPr>
        <w:ind w:left="360"/>
        <w:jc w:val="both"/>
        <w:rPr>
          <w:sz w:val="22"/>
        </w:rPr>
      </w:pPr>
    </w:p>
    <w:p w14:paraId="328F0E84" w14:textId="77777777" w:rsidR="00477083" w:rsidRDefault="00477083">
      <w:pPr>
        <w:ind w:left="360"/>
        <w:jc w:val="both"/>
        <w:rPr>
          <w:sz w:val="22"/>
        </w:rPr>
      </w:pPr>
    </w:p>
    <w:p w14:paraId="352CA6EF" w14:textId="77777777" w:rsidR="00477083" w:rsidRDefault="00477083">
      <w:pPr>
        <w:ind w:left="360"/>
        <w:jc w:val="both"/>
        <w:rPr>
          <w:sz w:val="22"/>
        </w:rPr>
      </w:pPr>
    </w:p>
    <w:p w14:paraId="0D0CF585" w14:textId="77777777" w:rsidR="00477083" w:rsidRPr="00477083" w:rsidRDefault="00477083">
      <w:pPr>
        <w:ind w:left="360"/>
        <w:jc w:val="both"/>
        <w:rPr>
          <w:sz w:val="22"/>
        </w:rPr>
      </w:pPr>
    </w:p>
    <w:p w14:paraId="4533A8DD" w14:textId="77777777" w:rsidR="0028141A" w:rsidRPr="00477083" w:rsidRDefault="00AF22BE">
      <w:pPr>
        <w:numPr>
          <w:ilvl w:val="0"/>
          <w:numId w:val="2"/>
        </w:numPr>
        <w:jc w:val="center"/>
        <w:rPr>
          <w:b/>
          <w:sz w:val="22"/>
        </w:rPr>
      </w:pPr>
      <w:r w:rsidRPr="00477083">
        <w:rPr>
          <w:b/>
          <w:sz w:val="22"/>
        </w:rPr>
        <w:t>Юридические адреса и банковские реквизиты сторон</w:t>
      </w:r>
    </w:p>
    <w:p w14:paraId="69E1ECF1" w14:textId="77777777" w:rsidR="0028141A" w:rsidRPr="00477083" w:rsidRDefault="0028141A">
      <w:pPr>
        <w:ind w:left="360"/>
        <w:rPr>
          <w:sz w:val="22"/>
        </w:rPr>
      </w:pPr>
    </w:p>
    <w:p w14:paraId="1B4BBE68" w14:textId="77777777" w:rsidR="0028141A" w:rsidRPr="00477083" w:rsidRDefault="0028141A">
      <w:pPr>
        <w:rPr>
          <w:b/>
          <w:sz w:val="22"/>
        </w:rPr>
      </w:pPr>
    </w:p>
    <w:tbl>
      <w:tblPr>
        <w:tblW w:w="10368" w:type="dxa"/>
        <w:tblInd w:w="-176" w:type="dxa"/>
        <w:tblLook w:val="04A0" w:firstRow="1" w:lastRow="0" w:firstColumn="1" w:lastColumn="0" w:noHBand="0" w:noVBand="1"/>
      </w:tblPr>
      <w:tblGrid>
        <w:gridCol w:w="3676"/>
        <w:gridCol w:w="3828"/>
        <w:gridCol w:w="2864"/>
      </w:tblGrid>
      <w:tr w:rsidR="000124AE" w:rsidRPr="00477083" w14:paraId="1EDEE3FB" w14:textId="77777777">
        <w:tc>
          <w:tcPr>
            <w:tcW w:w="3676" w:type="dxa"/>
          </w:tcPr>
          <w:p w14:paraId="43D461FD" w14:textId="77777777" w:rsidR="0028141A" w:rsidRPr="000124AE" w:rsidRDefault="00AF22BE">
            <w:pPr>
              <w:rPr>
                <w:b/>
                <w:sz w:val="22"/>
              </w:rPr>
            </w:pPr>
            <w:r w:rsidRPr="000124AE">
              <w:rPr>
                <w:b/>
                <w:sz w:val="22"/>
              </w:rPr>
              <w:lastRenderedPageBreak/>
              <w:t xml:space="preserve">Оператор электронной площадки:                                         </w:t>
            </w:r>
          </w:p>
          <w:p w14:paraId="45C00851" w14:textId="72B0F49A" w:rsidR="0028141A" w:rsidRPr="000124AE" w:rsidRDefault="00AF22BE">
            <w:pPr>
              <w:rPr>
                <w:b/>
                <w:sz w:val="22"/>
              </w:rPr>
            </w:pPr>
            <w:r w:rsidRPr="000124AE">
              <w:rPr>
                <w:b/>
                <w:sz w:val="22"/>
              </w:rPr>
              <w:t>ООО «</w:t>
            </w:r>
            <w:r w:rsidR="000124AE" w:rsidRPr="000124AE">
              <w:rPr>
                <w:b/>
                <w:sz w:val="22"/>
              </w:rPr>
              <w:t>ЭСП</w:t>
            </w:r>
            <w:r w:rsidRPr="000124AE">
              <w:rPr>
                <w:b/>
                <w:sz w:val="22"/>
              </w:rPr>
              <w:t>»</w:t>
            </w:r>
          </w:p>
        </w:tc>
        <w:tc>
          <w:tcPr>
            <w:tcW w:w="3828" w:type="dxa"/>
          </w:tcPr>
          <w:p w14:paraId="730BEA5B" w14:textId="77777777" w:rsidR="0028141A" w:rsidRPr="00477083" w:rsidRDefault="00AF22BE">
            <w:pPr>
              <w:rPr>
                <w:b/>
                <w:sz w:val="22"/>
              </w:rPr>
            </w:pPr>
            <w:r w:rsidRPr="00477083">
              <w:rPr>
                <w:b/>
                <w:sz w:val="22"/>
              </w:rPr>
              <w:t>Участник торгов:</w:t>
            </w:r>
          </w:p>
        </w:tc>
        <w:tc>
          <w:tcPr>
            <w:tcW w:w="2864" w:type="dxa"/>
          </w:tcPr>
          <w:p w14:paraId="2B2AAA95" w14:textId="77777777" w:rsidR="0028141A" w:rsidRPr="00477083" w:rsidRDefault="00AF22BE">
            <w:pPr>
              <w:rPr>
                <w:b/>
                <w:sz w:val="22"/>
              </w:rPr>
            </w:pPr>
            <w:r w:rsidRPr="00477083">
              <w:rPr>
                <w:b/>
                <w:sz w:val="22"/>
              </w:rPr>
              <w:t>Организатор торгов:</w:t>
            </w:r>
          </w:p>
        </w:tc>
      </w:tr>
      <w:tr w:rsidR="000124AE" w:rsidRPr="00477083" w14:paraId="0ECC93AE" w14:textId="77777777">
        <w:tc>
          <w:tcPr>
            <w:tcW w:w="3676" w:type="dxa"/>
          </w:tcPr>
          <w:p w14:paraId="67DCE375" w14:textId="77777777" w:rsidR="0028141A" w:rsidRPr="000124AE" w:rsidRDefault="0028141A">
            <w:pPr>
              <w:jc w:val="both"/>
              <w:rPr>
                <w:sz w:val="22"/>
              </w:rPr>
            </w:pPr>
          </w:p>
          <w:p w14:paraId="75B78B00" w14:textId="42304C26" w:rsidR="0028141A" w:rsidRPr="000124AE" w:rsidRDefault="000124AE">
            <w:pPr>
              <w:rPr>
                <w:sz w:val="22"/>
              </w:rPr>
            </w:pPr>
            <w:r w:rsidRPr="000124AE">
              <w:rPr>
                <w:sz w:val="22"/>
              </w:rPr>
              <w:t>603089</w:t>
            </w:r>
            <w:r w:rsidR="00AF22BE" w:rsidRPr="000124AE">
              <w:rPr>
                <w:sz w:val="22"/>
              </w:rPr>
              <w:t xml:space="preserve">, </w:t>
            </w:r>
            <w:r w:rsidRPr="000124AE">
              <w:rPr>
                <w:sz w:val="22"/>
              </w:rPr>
              <w:t>Нижегородская обл., г. Нижний Новгород, ул. Полтавская, д. 32;</w:t>
            </w:r>
            <w:r w:rsidR="00AF22BE" w:rsidRPr="000124AE">
              <w:rPr>
                <w:sz w:val="22"/>
              </w:rPr>
              <w:t xml:space="preserve"> </w:t>
            </w:r>
          </w:p>
          <w:p w14:paraId="1D5C6521" w14:textId="48F56185" w:rsidR="0028141A" w:rsidRPr="000124AE" w:rsidRDefault="00AF22BE">
            <w:pPr>
              <w:rPr>
                <w:sz w:val="22"/>
              </w:rPr>
            </w:pPr>
            <w:r w:rsidRPr="000124AE">
              <w:rPr>
                <w:sz w:val="22"/>
              </w:rPr>
              <w:t xml:space="preserve">ИНН </w:t>
            </w:r>
            <w:r w:rsidR="000124AE" w:rsidRPr="000124AE">
              <w:rPr>
                <w:sz w:val="22"/>
              </w:rPr>
              <w:t>5262258084</w:t>
            </w:r>
            <w:r w:rsidRPr="000124AE">
              <w:rPr>
                <w:sz w:val="22"/>
              </w:rPr>
              <w:t xml:space="preserve">; </w:t>
            </w:r>
          </w:p>
          <w:p w14:paraId="7CA06CA4" w14:textId="558C8644" w:rsidR="0028141A" w:rsidRPr="000124AE" w:rsidRDefault="00AF22BE">
            <w:pPr>
              <w:rPr>
                <w:sz w:val="22"/>
              </w:rPr>
            </w:pPr>
            <w:r w:rsidRPr="000124AE">
              <w:rPr>
                <w:sz w:val="22"/>
              </w:rPr>
              <w:t xml:space="preserve">КПП </w:t>
            </w:r>
            <w:r w:rsidR="000124AE" w:rsidRPr="000124AE">
              <w:rPr>
                <w:sz w:val="22"/>
              </w:rPr>
              <w:t>526201001</w:t>
            </w:r>
            <w:r w:rsidRPr="000124AE">
              <w:rPr>
                <w:sz w:val="22"/>
              </w:rPr>
              <w:t xml:space="preserve">; </w:t>
            </w:r>
          </w:p>
          <w:p w14:paraId="3174BEA0" w14:textId="2026CE6B" w:rsidR="0028141A" w:rsidRPr="000124AE" w:rsidRDefault="00AF22BE">
            <w:pPr>
              <w:rPr>
                <w:sz w:val="22"/>
              </w:rPr>
            </w:pPr>
            <w:r w:rsidRPr="000124AE">
              <w:rPr>
                <w:sz w:val="22"/>
              </w:rPr>
              <w:t xml:space="preserve">ОГРН </w:t>
            </w:r>
            <w:r w:rsidR="000124AE" w:rsidRPr="000124AE">
              <w:rPr>
                <w:sz w:val="22"/>
              </w:rPr>
              <w:t>1105262010193</w:t>
            </w:r>
            <w:r w:rsidRPr="000124AE">
              <w:rPr>
                <w:sz w:val="22"/>
              </w:rPr>
              <w:t>;</w:t>
            </w:r>
          </w:p>
          <w:p w14:paraId="360361E3" w14:textId="313CBAD4" w:rsidR="0028141A" w:rsidRPr="000124AE" w:rsidRDefault="000124AE">
            <w:pPr>
              <w:rPr>
                <w:sz w:val="22"/>
              </w:rPr>
            </w:pPr>
            <w:r w:rsidRPr="000124AE">
              <w:rPr>
                <w:sz w:val="22"/>
              </w:rPr>
              <w:t>р/с 40702810730240000505, Филиал «Центральный» банка ВТБ (ПАО) в г. Москва, БИК 044525411, к/с 30101810145250000411</w:t>
            </w:r>
            <w:r w:rsidR="00AF22BE" w:rsidRPr="000124AE">
              <w:rPr>
                <w:sz w:val="22"/>
              </w:rPr>
              <w:t>.</w:t>
            </w:r>
          </w:p>
          <w:p w14:paraId="3ACF0653" w14:textId="77777777" w:rsidR="0028141A" w:rsidRPr="000124AE" w:rsidRDefault="0028141A">
            <w:pPr>
              <w:rPr>
                <w:sz w:val="22"/>
              </w:rPr>
            </w:pPr>
          </w:p>
          <w:p w14:paraId="33327538" w14:textId="77777777" w:rsidR="0028141A" w:rsidRPr="000124AE" w:rsidRDefault="0028141A">
            <w:pPr>
              <w:rPr>
                <w:sz w:val="22"/>
              </w:rPr>
            </w:pPr>
          </w:p>
        </w:tc>
        <w:tc>
          <w:tcPr>
            <w:tcW w:w="3828" w:type="dxa"/>
          </w:tcPr>
          <w:p w14:paraId="31C7C1BB" w14:textId="77777777" w:rsidR="0028141A" w:rsidRPr="00477083" w:rsidRDefault="0028141A">
            <w:pPr>
              <w:rPr>
                <w:sz w:val="22"/>
              </w:rPr>
            </w:pPr>
          </w:p>
          <w:p w14:paraId="575FFB59" w14:textId="77777777" w:rsidR="0028141A" w:rsidRPr="00477083" w:rsidRDefault="0028141A">
            <w:pPr>
              <w:rPr>
                <w:sz w:val="22"/>
              </w:rPr>
            </w:pPr>
          </w:p>
          <w:p w14:paraId="183A6C10" w14:textId="77777777" w:rsidR="0028141A" w:rsidRPr="00477083" w:rsidRDefault="0028141A">
            <w:pPr>
              <w:rPr>
                <w:sz w:val="22"/>
              </w:rPr>
            </w:pPr>
          </w:p>
          <w:p w14:paraId="1450566A" w14:textId="77777777" w:rsidR="0028141A" w:rsidRPr="00477083" w:rsidRDefault="0028141A">
            <w:pPr>
              <w:rPr>
                <w:sz w:val="22"/>
              </w:rPr>
            </w:pPr>
          </w:p>
          <w:p w14:paraId="690FE79D" w14:textId="77777777" w:rsidR="0028141A" w:rsidRPr="00477083" w:rsidRDefault="0028141A">
            <w:pPr>
              <w:rPr>
                <w:sz w:val="22"/>
              </w:rPr>
            </w:pPr>
          </w:p>
          <w:p w14:paraId="22355A56" w14:textId="77777777" w:rsidR="0028141A" w:rsidRPr="00477083" w:rsidRDefault="0028141A">
            <w:pPr>
              <w:rPr>
                <w:sz w:val="22"/>
              </w:rPr>
            </w:pPr>
          </w:p>
          <w:p w14:paraId="73D76916" w14:textId="77777777" w:rsidR="0028141A" w:rsidRPr="00477083" w:rsidRDefault="0028141A">
            <w:pPr>
              <w:rPr>
                <w:sz w:val="22"/>
              </w:rPr>
            </w:pPr>
          </w:p>
          <w:p w14:paraId="29E754A6" w14:textId="77777777" w:rsidR="0028141A" w:rsidRPr="00477083" w:rsidRDefault="0028141A">
            <w:pPr>
              <w:rPr>
                <w:sz w:val="22"/>
              </w:rPr>
            </w:pPr>
          </w:p>
          <w:p w14:paraId="2AA72E43" w14:textId="77777777" w:rsidR="0028141A" w:rsidRPr="00477083" w:rsidRDefault="0028141A">
            <w:pPr>
              <w:rPr>
                <w:sz w:val="22"/>
              </w:rPr>
            </w:pPr>
          </w:p>
          <w:p w14:paraId="6AA67E87" w14:textId="77777777" w:rsidR="0028141A" w:rsidRPr="00477083" w:rsidRDefault="0028141A">
            <w:pPr>
              <w:rPr>
                <w:sz w:val="22"/>
              </w:rPr>
            </w:pPr>
          </w:p>
        </w:tc>
        <w:tc>
          <w:tcPr>
            <w:tcW w:w="2864" w:type="dxa"/>
          </w:tcPr>
          <w:p w14:paraId="26D64AEF" w14:textId="0B61F553" w:rsidR="0028141A" w:rsidRDefault="000124AE" w:rsidP="000124AE">
            <w:pPr>
              <w:rPr>
                <w:sz w:val="22"/>
                <w:szCs w:val="22"/>
              </w:rPr>
            </w:pPr>
            <w:r w:rsidRPr="000124AE">
              <w:rPr>
                <w:sz w:val="22"/>
                <w:szCs w:val="22"/>
              </w:rPr>
              <w:t>Нагорневич Серге</w:t>
            </w:r>
            <w:r>
              <w:rPr>
                <w:sz w:val="22"/>
                <w:szCs w:val="22"/>
              </w:rPr>
              <w:t>й</w:t>
            </w:r>
            <w:r w:rsidRPr="000124AE">
              <w:rPr>
                <w:sz w:val="22"/>
                <w:szCs w:val="22"/>
              </w:rPr>
              <w:t xml:space="preserve"> Викторович (дата рождения 26.04.1970, место рождения: г. Сызрань Самарской обл., ИНН 632130026168, СНИЛС 025-570-572 46, адрес: Самарская область, г. Тольятти, ул. Дзержинского,43/5, 157</w:t>
            </w:r>
            <w:r>
              <w:rPr>
                <w:sz w:val="22"/>
                <w:szCs w:val="22"/>
              </w:rPr>
              <w:t>.</w:t>
            </w:r>
          </w:p>
          <w:p w14:paraId="0D4AEF57" w14:textId="6613BEB1" w:rsidR="000124AE" w:rsidRPr="00477083" w:rsidRDefault="000124AE" w:rsidP="000124AE">
            <w:pPr>
              <w:rPr>
                <w:sz w:val="22"/>
              </w:rPr>
            </w:pPr>
            <w:r w:rsidRPr="000124AE">
              <w:rPr>
                <w:sz w:val="22"/>
              </w:rPr>
              <w:t>л/с 40817810454404292989 в Поволжский банк ПАО Сбербанк России, г. Самара, БИК 043601607, к/с 30101810200000000607</w:t>
            </w:r>
          </w:p>
        </w:tc>
      </w:tr>
      <w:tr w:rsidR="0028141A" w:rsidRPr="00477083" w14:paraId="4C5A7DBE" w14:textId="77777777">
        <w:tc>
          <w:tcPr>
            <w:tcW w:w="10368" w:type="dxa"/>
            <w:gridSpan w:val="3"/>
          </w:tcPr>
          <w:p w14:paraId="594A4118" w14:textId="77777777" w:rsidR="0028141A" w:rsidRPr="000124AE" w:rsidRDefault="00AF22BE">
            <w:pPr>
              <w:numPr>
                <w:ilvl w:val="0"/>
                <w:numId w:val="2"/>
              </w:numPr>
              <w:jc w:val="center"/>
              <w:rPr>
                <w:b/>
                <w:sz w:val="22"/>
              </w:rPr>
            </w:pPr>
            <w:r w:rsidRPr="000124AE">
              <w:rPr>
                <w:b/>
                <w:sz w:val="22"/>
              </w:rPr>
              <w:t>Подписи сторон:</w:t>
            </w:r>
          </w:p>
          <w:p w14:paraId="10B0091E" w14:textId="77777777" w:rsidR="0028141A" w:rsidRPr="000124AE" w:rsidRDefault="0028141A">
            <w:pPr>
              <w:ind w:left="1080"/>
              <w:rPr>
                <w:b/>
                <w:sz w:val="22"/>
              </w:rPr>
            </w:pPr>
          </w:p>
        </w:tc>
      </w:tr>
      <w:tr w:rsidR="000124AE" w:rsidRPr="00477083" w14:paraId="046702C0" w14:textId="77777777">
        <w:trPr>
          <w:trHeight w:val="854"/>
        </w:trPr>
        <w:tc>
          <w:tcPr>
            <w:tcW w:w="3676" w:type="dxa"/>
          </w:tcPr>
          <w:p w14:paraId="4696C48E" w14:textId="77777777" w:rsidR="0028141A" w:rsidRPr="000124AE" w:rsidRDefault="0028141A">
            <w:pPr>
              <w:rPr>
                <w:b/>
                <w:sz w:val="22"/>
              </w:rPr>
            </w:pPr>
          </w:p>
          <w:p w14:paraId="20FF4FF5" w14:textId="6455CDA6" w:rsidR="0028141A" w:rsidRPr="000124AE" w:rsidRDefault="000124AE">
            <w:pPr>
              <w:rPr>
                <w:b/>
                <w:sz w:val="22"/>
              </w:rPr>
            </w:pPr>
            <w:r w:rsidRPr="000124AE">
              <w:rPr>
                <w:b/>
                <w:sz w:val="22"/>
              </w:rPr>
              <w:t>Директор</w:t>
            </w:r>
            <w:r w:rsidR="00AF22BE" w:rsidRPr="000124AE">
              <w:rPr>
                <w:b/>
                <w:sz w:val="22"/>
              </w:rPr>
              <w:t xml:space="preserve">                                         </w:t>
            </w:r>
          </w:p>
          <w:p w14:paraId="7DAB31B5" w14:textId="045751D6" w:rsidR="0028141A" w:rsidRPr="000124AE" w:rsidRDefault="00AF22BE">
            <w:pPr>
              <w:pStyle w:val="ConsPlusNonformat"/>
              <w:rPr>
                <w:b/>
                <w:sz w:val="22"/>
              </w:rPr>
            </w:pPr>
            <w:r w:rsidRPr="000124AE">
              <w:rPr>
                <w:rFonts w:ascii="Times New Roman" w:hAnsi="Times New Roman"/>
                <w:b/>
                <w:sz w:val="22"/>
              </w:rPr>
              <w:t>ООО «</w:t>
            </w:r>
            <w:r w:rsidR="000124AE" w:rsidRPr="000124AE">
              <w:rPr>
                <w:rFonts w:ascii="Times New Roman" w:hAnsi="Times New Roman"/>
                <w:b/>
                <w:sz w:val="22"/>
              </w:rPr>
              <w:t>ЭСП</w:t>
            </w:r>
            <w:r w:rsidRPr="000124AE">
              <w:rPr>
                <w:rFonts w:ascii="Times New Roman" w:hAnsi="Times New Roman"/>
                <w:b/>
                <w:sz w:val="22"/>
              </w:rPr>
              <w:t>»</w:t>
            </w:r>
          </w:p>
        </w:tc>
        <w:tc>
          <w:tcPr>
            <w:tcW w:w="3828" w:type="dxa"/>
          </w:tcPr>
          <w:p w14:paraId="2B9EE670" w14:textId="77777777" w:rsidR="0028141A" w:rsidRPr="00477083" w:rsidRDefault="0028141A">
            <w:pPr>
              <w:rPr>
                <w:b/>
                <w:sz w:val="22"/>
              </w:rPr>
            </w:pPr>
          </w:p>
          <w:p w14:paraId="09FB2FEE" w14:textId="77777777" w:rsidR="0028141A" w:rsidRPr="00477083" w:rsidRDefault="0028141A">
            <w:pPr>
              <w:rPr>
                <w:sz w:val="22"/>
              </w:rPr>
            </w:pPr>
          </w:p>
        </w:tc>
        <w:tc>
          <w:tcPr>
            <w:tcW w:w="2864" w:type="dxa"/>
          </w:tcPr>
          <w:p w14:paraId="046A7DC1" w14:textId="23984A49" w:rsidR="0028141A" w:rsidRPr="00477083" w:rsidRDefault="000124A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Финансовый управляющий</w:t>
            </w:r>
          </w:p>
        </w:tc>
      </w:tr>
      <w:tr w:rsidR="000124AE" w14:paraId="1B0B0458" w14:textId="77777777">
        <w:tc>
          <w:tcPr>
            <w:tcW w:w="3676" w:type="dxa"/>
          </w:tcPr>
          <w:p w14:paraId="7EE1249C" w14:textId="77777777" w:rsidR="0028141A" w:rsidRPr="000124AE" w:rsidRDefault="0028141A">
            <w:pPr>
              <w:pStyle w:val="ConsPlusNonformat"/>
              <w:widowControl/>
              <w:rPr>
                <w:b/>
                <w:sz w:val="22"/>
                <w:u w:val="single"/>
              </w:rPr>
            </w:pPr>
          </w:p>
          <w:p w14:paraId="1E4682F7" w14:textId="77777777" w:rsidR="0028141A" w:rsidRPr="000124AE" w:rsidRDefault="00AF22BE">
            <w:pPr>
              <w:pStyle w:val="ConsPlusNonformat"/>
              <w:widowControl/>
              <w:rPr>
                <w:b/>
                <w:sz w:val="22"/>
              </w:rPr>
            </w:pPr>
            <w:r w:rsidRPr="000124AE">
              <w:rPr>
                <w:sz w:val="22"/>
                <w:u w:val="single"/>
              </w:rPr>
              <w:t xml:space="preserve">______________ </w:t>
            </w:r>
            <w:r w:rsidRPr="000124AE">
              <w:rPr>
                <w:b/>
                <w:sz w:val="22"/>
              </w:rPr>
              <w:t>/</w:t>
            </w:r>
          </w:p>
          <w:p w14:paraId="121AEED0" w14:textId="30231CFD" w:rsidR="0028141A" w:rsidRPr="000124AE" w:rsidRDefault="000124AE">
            <w:pPr>
              <w:pStyle w:val="ConsPlusNonformat"/>
              <w:widowControl/>
              <w:rPr>
                <w:rFonts w:ascii="Times New Roman" w:hAnsi="Times New Roman"/>
                <w:b/>
                <w:sz w:val="22"/>
              </w:rPr>
            </w:pPr>
            <w:r w:rsidRPr="000124AE">
              <w:rPr>
                <w:rFonts w:ascii="Times New Roman" w:hAnsi="Times New Roman"/>
                <w:b/>
                <w:sz w:val="22"/>
              </w:rPr>
              <w:t>Душев А.А.</w:t>
            </w:r>
          </w:p>
          <w:p w14:paraId="2E485411" w14:textId="77777777" w:rsidR="0028141A" w:rsidRPr="000124AE" w:rsidRDefault="00AF22BE">
            <w:pPr>
              <w:rPr>
                <w:b/>
                <w:sz w:val="22"/>
              </w:rPr>
            </w:pPr>
            <w:r w:rsidRPr="000124AE">
              <w:rPr>
                <w:b/>
                <w:sz w:val="22"/>
              </w:rPr>
              <w:t>м.п.</w:t>
            </w:r>
          </w:p>
        </w:tc>
        <w:tc>
          <w:tcPr>
            <w:tcW w:w="3828" w:type="dxa"/>
          </w:tcPr>
          <w:p w14:paraId="27CDD3FD" w14:textId="77777777" w:rsidR="0028141A" w:rsidRPr="00477083" w:rsidRDefault="0028141A">
            <w:pPr>
              <w:rPr>
                <w:b/>
                <w:sz w:val="22"/>
                <w:u w:val="single"/>
              </w:rPr>
            </w:pPr>
          </w:p>
          <w:p w14:paraId="1E4A5326" w14:textId="77777777" w:rsidR="0028141A" w:rsidRPr="00477083" w:rsidRDefault="00AF22BE">
            <w:pPr>
              <w:rPr>
                <w:b/>
                <w:sz w:val="22"/>
              </w:rPr>
            </w:pPr>
            <w:r w:rsidRPr="00477083">
              <w:rPr>
                <w:b/>
                <w:sz w:val="22"/>
                <w:u w:val="single"/>
              </w:rPr>
              <w:t xml:space="preserve">__________________ </w:t>
            </w:r>
            <w:r w:rsidRPr="00477083">
              <w:rPr>
                <w:b/>
                <w:sz w:val="22"/>
              </w:rPr>
              <w:t>/</w:t>
            </w:r>
          </w:p>
          <w:p w14:paraId="2464A229" w14:textId="77777777" w:rsidR="0028141A" w:rsidRPr="00477083" w:rsidRDefault="00AF22BE">
            <w:pPr>
              <w:rPr>
                <w:sz w:val="22"/>
              </w:rPr>
            </w:pPr>
            <w:r w:rsidRPr="00477083">
              <w:rPr>
                <w:b/>
                <w:sz w:val="22"/>
              </w:rPr>
              <w:t>м.п.</w:t>
            </w:r>
          </w:p>
        </w:tc>
        <w:tc>
          <w:tcPr>
            <w:tcW w:w="2864" w:type="dxa"/>
          </w:tcPr>
          <w:p w14:paraId="43ADD211" w14:textId="77777777" w:rsidR="0028141A" w:rsidRPr="00477083" w:rsidRDefault="0028141A">
            <w:pPr>
              <w:rPr>
                <w:b/>
                <w:sz w:val="22"/>
                <w:u w:val="single"/>
              </w:rPr>
            </w:pPr>
          </w:p>
          <w:p w14:paraId="7E60A17A" w14:textId="77777777" w:rsidR="0028141A" w:rsidRPr="00477083" w:rsidRDefault="00AF22BE">
            <w:pPr>
              <w:rPr>
                <w:b/>
                <w:sz w:val="22"/>
                <w:u w:val="single"/>
              </w:rPr>
            </w:pPr>
            <w:r w:rsidRPr="00477083">
              <w:rPr>
                <w:b/>
                <w:sz w:val="22"/>
                <w:u w:val="single"/>
              </w:rPr>
              <w:t>__________________ /</w:t>
            </w:r>
          </w:p>
          <w:p w14:paraId="5C1FB436" w14:textId="2B82476F" w:rsidR="001326E5" w:rsidRDefault="000124AE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Пантелеев А.А.</w:t>
            </w:r>
          </w:p>
          <w:p w14:paraId="4751753A" w14:textId="77777777" w:rsidR="0028141A" w:rsidRDefault="00AF22BE">
            <w:pPr>
              <w:rPr>
                <w:b/>
                <w:sz w:val="22"/>
              </w:rPr>
            </w:pPr>
            <w:r w:rsidRPr="00477083">
              <w:rPr>
                <w:b/>
                <w:sz w:val="22"/>
              </w:rPr>
              <w:t>м.п.</w:t>
            </w:r>
          </w:p>
        </w:tc>
      </w:tr>
    </w:tbl>
    <w:p w14:paraId="10B26862" w14:textId="77777777" w:rsidR="0028141A" w:rsidRDefault="0028141A">
      <w:pPr>
        <w:ind w:left="360"/>
        <w:rPr>
          <w:b/>
          <w:sz w:val="22"/>
        </w:rPr>
      </w:pPr>
    </w:p>
    <w:p w14:paraId="275B24DC" w14:textId="77777777" w:rsidR="0028141A" w:rsidRDefault="0028141A">
      <w:pPr>
        <w:ind w:left="360"/>
        <w:rPr>
          <w:b/>
          <w:sz w:val="22"/>
        </w:rPr>
      </w:pPr>
    </w:p>
    <w:p w14:paraId="6EA1DAAB" w14:textId="77777777" w:rsidR="0028141A" w:rsidRDefault="0028141A">
      <w:pPr>
        <w:ind w:left="360"/>
        <w:rPr>
          <w:b/>
          <w:sz w:val="22"/>
        </w:rPr>
      </w:pPr>
    </w:p>
    <w:sectPr w:rsidR="0028141A">
      <w:footerReference w:type="even" r:id="rId8"/>
      <w:footerReference w:type="default" r:id="rId9"/>
      <w:pgSz w:w="11906" w:h="16838" w:code="9"/>
      <w:pgMar w:top="567" w:right="850" w:bottom="567" w:left="1080" w:header="426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3F0998B" w14:textId="77777777" w:rsidR="00FC52DE" w:rsidRDefault="00FC52DE">
      <w:r>
        <w:separator/>
      </w:r>
    </w:p>
  </w:endnote>
  <w:endnote w:type="continuationSeparator" w:id="0">
    <w:p w14:paraId="4ADDF453" w14:textId="77777777" w:rsidR="00FC52DE" w:rsidRDefault="00FC52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B457060" w14:textId="77777777" w:rsidR="000E28B7" w:rsidRDefault="000E28B7">
    <w:pPr>
      <w:pStyle w:val="a3"/>
      <w:framePr w:wrap="around" w:hAnchor="text" w:xAlign="right" w:y="1"/>
      <w:rPr>
        <w:rStyle w:val="a9"/>
      </w:rPr>
    </w:pPr>
    <w: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</w:rPr>
      <w:t>#</w:t>
    </w:r>
    <w:r>
      <w:rPr>
        <w:rStyle w:val="a9"/>
      </w:rPr>
      <w:fldChar w:fldCharType="end"/>
    </w:r>
  </w:p>
  <w:p w14:paraId="41F4F781" w14:textId="77777777" w:rsidR="000E28B7" w:rsidRDefault="000E28B7">
    <w:pPr>
      <w:pStyle w:val="a3"/>
      <w:ind w:right="360"/>
      <w:rPr>
        <w:rStyle w:val="a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647180111"/>
      <w:docPartObj>
        <w:docPartGallery w:val="Page Numbers (Bottom of Page)"/>
        <w:docPartUnique/>
      </w:docPartObj>
    </w:sdtPr>
    <w:sdtEndPr/>
    <w:sdtContent>
      <w:p w14:paraId="290A13D1" w14:textId="77777777" w:rsidR="000E28B7" w:rsidRDefault="000E28B7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326E5">
          <w:rPr>
            <w:noProof/>
          </w:rPr>
          <w:t>4</w:t>
        </w:r>
        <w:r>
          <w:fldChar w:fldCharType="end"/>
        </w:r>
      </w:p>
    </w:sdtContent>
  </w:sdt>
  <w:p w14:paraId="02A6F074" w14:textId="77777777" w:rsidR="000E28B7" w:rsidRDefault="000E28B7">
    <w:pPr>
      <w:pStyle w:val="a3"/>
      <w:ind w:right="360"/>
      <w:rPr>
        <w:rStyle w:val="a9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46A8824" w14:textId="77777777" w:rsidR="00FC52DE" w:rsidRDefault="00FC52DE">
      <w:r>
        <w:separator/>
      </w:r>
    </w:p>
  </w:footnote>
  <w:footnote w:type="continuationSeparator" w:id="0">
    <w:p w14:paraId="7E058089" w14:textId="77777777" w:rsidR="00FC52DE" w:rsidRDefault="00FC52D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0671FA1"/>
    <w:multiLevelType w:val="multilevel"/>
    <w:tmpl w:val="8B70B542"/>
    <w:lvl w:ilvl="0">
      <w:start w:val="1"/>
      <w:numFmt w:val="decimal"/>
      <w:lvlText w:val="2.1.%1."/>
      <w:legacy w:legacy="1" w:legacySpace="0" w:legacyIndent="601"/>
      <w:lvlJc w:val="left"/>
      <w:rPr>
        <w:rFonts w:ascii="Times New Roman" w:hAnsi="Times New Roman"/>
      </w:rPr>
    </w:lvl>
    <w:lvl w:ilvl="1">
      <w:start w:val="1"/>
      <w:numFmt w:val="decimal"/>
      <w:lvlText w:val="%1."/>
      <w:lvlJc w:val="left"/>
    </w:lvl>
    <w:lvl w:ilvl="2">
      <w:start w:val="1"/>
      <w:numFmt w:val="decimal"/>
      <w:lvlText w:val="%1."/>
      <w:lvlJc w:val="left"/>
    </w:lvl>
    <w:lvl w:ilvl="3">
      <w:start w:val="1"/>
      <w:numFmt w:val="decimal"/>
      <w:lvlText w:val="%1."/>
      <w:lvlJc w:val="left"/>
    </w:lvl>
    <w:lvl w:ilvl="4">
      <w:start w:val="1"/>
      <w:numFmt w:val="decimal"/>
      <w:lvlText w:val="%1."/>
      <w:lvlJc w:val="left"/>
    </w:lvl>
    <w:lvl w:ilvl="5">
      <w:start w:val="1"/>
      <w:numFmt w:val="decimal"/>
      <w:lvlText w:val="%1."/>
      <w:lvlJc w:val="left"/>
    </w:lvl>
    <w:lvl w:ilvl="6">
      <w:start w:val="1"/>
      <w:numFmt w:val="decimal"/>
      <w:lvlText w:val="%1."/>
      <w:lvlJc w:val="left"/>
    </w:lvl>
    <w:lvl w:ilvl="7">
      <w:start w:val="1"/>
      <w:numFmt w:val="decimal"/>
      <w:lvlText w:val="%1."/>
      <w:lvlJc w:val="left"/>
    </w:lvl>
    <w:lvl w:ilvl="8">
      <w:start w:val="1"/>
      <w:numFmt w:val="decimal"/>
      <w:lvlText w:val="%1."/>
      <w:lvlJc w:val="left"/>
    </w:lvl>
  </w:abstractNum>
  <w:abstractNum w:abstractNumId="1" w15:restartNumberingAfterBreak="0">
    <w:nsid w:val="3C507B7C"/>
    <w:multiLevelType w:val="multilevel"/>
    <w:tmpl w:val="221611B2"/>
    <w:lvl w:ilvl="0">
      <w:start w:val="4"/>
      <w:numFmt w:val="decimal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76877353"/>
    <w:multiLevelType w:val="multilevel"/>
    <w:tmpl w:val="464887C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numFmt w:val="none"/>
      <w:lvlText w:val=""/>
      <w:lvlJc w:val="left"/>
      <w:pPr>
        <w:tabs>
          <w:tab w:val="left" w:pos="360"/>
        </w:tabs>
      </w:pPr>
    </w:lvl>
    <w:lvl w:ilvl="2">
      <w:numFmt w:val="none"/>
      <w:lvlText w:val=""/>
      <w:lvlJc w:val="left"/>
      <w:pPr>
        <w:tabs>
          <w:tab w:val="left" w:pos="360"/>
        </w:tabs>
      </w:pPr>
    </w:lvl>
    <w:lvl w:ilvl="3">
      <w:numFmt w:val="none"/>
      <w:lvlText w:val=""/>
      <w:lvlJc w:val="left"/>
      <w:pPr>
        <w:tabs>
          <w:tab w:val="left" w:pos="360"/>
        </w:tabs>
      </w:pPr>
    </w:lvl>
    <w:lvl w:ilvl="4">
      <w:numFmt w:val="none"/>
      <w:lvlText w:val=""/>
      <w:lvlJc w:val="left"/>
      <w:pPr>
        <w:tabs>
          <w:tab w:val="left" w:pos="360"/>
        </w:tabs>
      </w:pPr>
    </w:lvl>
    <w:lvl w:ilvl="5">
      <w:numFmt w:val="none"/>
      <w:lvlText w:val=""/>
      <w:lvlJc w:val="left"/>
      <w:pPr>
        <w:tabs>
          <w:tab w:val="left" w:pos="360"/>
        </w:tabs>
      </w:pPr>
    </w:lvl>
    <w:lvl w:ilvl="6">
      <w:numFmt w:val="none"/>
      <w:lvlText w:val=""/>
      <w:lvlJc w:val="left"/>
      <w:pPr>
        <w:tabs>
          <w:tab w:val="left" w:pos="360"/>
        </w:tabs>
      </w:pPr>
    </w:lvl>
    <w:lvl w:ilvl="7">
      <w:numFmt w:val="none"/>
      <w:lvlText w:val=""/>
      <w:lvlJc w:val="left"/>
      <w:pPr>
        <w:tabs>
          <w:tab w:val="left" w:pos="360"/>
        </w:tabs>
      </w:pPr>
    </w:lvl>
    <w:lvl w:ilvl="8">
      <w:numFmt w:val="none"/>
      <w:lvlText w:val=""/>
      <w:lvlJc w:val="left"/>
      <w:pPr>
        <w:tabs>
          <w:tab w:val="left" w:pos="360"/>
        </w:tabs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8141A"/>
    <w:rsid w:val="000124AE"/>
    <w:rsid w:val="00025F47"/>
    <w:rsid w:val="00063EC8"/>
    <w:rsid w:val="000E28B7"/>
    <w:rsid w:val="001326E5"/>
    <w:rsid w:val="00172218"/>
    <w:rsid w:val="002263F7"/>
    <w:rsid w:val="0028141A"/>
    <w:rsid w:val="002D3635"/>
    <w:rsid w:val="003307B3"/>
    <w:rsid w:val="00395C8B"/>
    <w:rsid w:val="00410BD1"/>
    <w:rsid w:val="00477083"/>
    <w:rsid w:val="00477414"/>
    <w:rsid w:val="00485A87"/>
    <w:rsid w:val="004E247D"/>
    <w:rsid w:val="005742E6"/>
    <w:rsid w:val="005B06B9"/>
    <w:rsid w:val="00670C9E"/>
    <w:rsid w:val="006D4A77"/>
    <w:rsid w:val="00742AFB"/>
    <w:rsid w:val="007A41C3"/>
    <w:rsid w:val="00946298"/>
    <w:rsid w:val="009675D4"/>
    <w:rsid w:val="00A445DD"/>
    <w:rsid w:val="00AA7661"/>
    <w:rsid w:val="00AF22BE"/>
    <w:rsid w:val="00CD4371"/>
    <w:rsid w:val="00D041FA"/>
    <w:rsid w:val="00D07391"/>
    <w:rsid w:val="00D23A22"/>
    <w:rsid w:val="00D24C6D"/>
    <w:rsid w:val="00D33C59"/>
    <w:rsid w:val="00DE3224"/>
    <w:rsid w:val="00E43724"/>
    <w:rsid w:val="00EA3882"/>
    <w:rsid w:val="00EB6E22"/>
    <w:rsid w:val="00F43924"/>
    <w:rsid w:val="00F6746E"/>
    <w:rsid w:val="00F91215"/>
    <w:rsid w:val="00FC52DE"/>
    <w:rsid w:val="00FE3F24"/>
    <w:rsid w:val="00FE5C6A"/>
    <w:rsid w:val="00FF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8A603"/>
  <w15:docId w15:val="{5F8D1DCB-5A29-4EA9-92AB-F64AA0B7B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sz w:val="24"/>
    </w:rPr>
  </w:style>
  <w:style w:type="paragraph" w:styleId="3">
    <w:name w:val="heading 3"/>
    <w:basedOn w:val="a"/>
    <w:next w:val="a"/>
    <w:link w:val="30"/>
    <w:qFormat/>
    <w:pPr>
      <w:keepNext/>
      <w:spacing w:before="240" w:after="60"/>
      <w:outlineLvl w:val="2"/>
    </w:pPr>
    <w:rPr>
      <w:rFonts w:ascii="Calibri Light" w:hAnsi="Calibri Light"/>
      <w:b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pPr>
      <w:widowControl w:val="0"/>
    </w:pPr>
    <w:rPr>
      <w:rFonts w:ascii="Courier New" w:hAnsi="Courier New"/>
    </w:rPr>
  </w:style>
  <w:style w:type="paragraph" w:customStyle="1" w:styleId="Number">
    <w:name w:val="Number"/>
    <w:basedOn w:val="a"/>
    <w:pPr>
      <w:spacing w:after="60"/>
      <w:jc w:val="right"/>
    </w:pPr>
  </w:style>
  <w:style w:type="paragraph" w:styleId="a3">
    <w:name w:val="footer"/>
    <w:basedOn w:val="a"/>
    <w:link w:val="a4"/>
    <w:uiPriority w:val="99"/>
    <w:pPr>
      <w:tabs>
        <w:tab w:val="center" w:pos="4677"/>
        <w:tab w:val="right" w:pos="9355"/>
      </w:tabs>
    </w:pPr>
  </w:style>
  <w:style w:type="paragraph" w:styleId="a5">
    <w:name w:val="Balloon Text"/>
    <w:basedOn w:val="a"/>
    <w:link w:val="a6"/>
    <w:rPr>
      <w:rFonts w:ascii="Segoe UI" w:hAnsi="Segoe UI"/>
      <w:sz w:val="18"/>
    </w:rPr>
  </w:style>
  <w:style w:type="paragraph" w:styleId="HTML">
    <w:name w:val="HTML Preformatted"/>
    <w:basedOn w:val="a"/>
    <w:link w:val="HTML0"/>
    <w:rPr>
      <w:rFonts w:ascii="Courier New" w:hAnsi="Courier New"/>
      <w:sz w:val="20"/>
    </w:rPr>
  </w:style>
  <w:style w:type="paragraph" w:customStyle="1" w:styleId="Default">
    <w:name w:val="Default"/>
    <w:basedOn w:val="a"/>
    <w:rPr>
      <w:color w:val="000000"/>
    </w:rPr>
  </w:style>
  <w:style w:type="character" w:styleId="a7">
    <w:name w:val="line number"/>
    <w:basedOn w:val="a0"/>
    <w:semiHidden/>
  </w:style>
  <w:style w:type="character" w:styleId="a8">
    <w:name w:val="Hyperlink"/>
    <w:rPr>
      <w:color w:val="0000FF"/>
      <w:u w:val="single"/>
    </w:rPr>
  </w:style>
  <w:style w:type="character" w:customStyle="1" w:styleId="paragraph">
    <w:name w:val="paragraph"/>
    <w:rPr>
      <w:rFonts w:ascii="Arial" w:hAnsi="Arial"/>
      <w:sz w:val="18"/>
      <w:u w:val="none"/>
    </w:rPr>
  </w:style>
  <w:style w:type="character" w:customStyle="1" w:styleId="30">
    <w:name w:val="Заголовок 3 Знак"/>
    <w:link w:val="3"/>
    <w:rPr>
      <w:rFonts w:ascii="Calibri Light" w:hAnsi="Calibri Light"/>
      <w:b/>
      <w:sz w:val="26"/>
    </w:rPr>
  </w:style>
  <w:style w:type="character" w:customStyle="1" w:styleId="a6">
    <w:name w:val="Текст выноски Знак"/>
    <w:link w:val="a5"/>
    <w:rPr>
      <w:rFonts w:ascii="Segoe UI" w:hAnsi="Segoe UI"/>
      <w:sz w:val="18"/>
    </w:rPr>
  </w:style>
  <w:style w:type="character" w:customStyle="1" w:styleId="HTML0">
    <w:name w:val="Стандартный HTML Знак"/>
    <w:link w:val="HTML"/>
    <w:rPr>
      <w:rFonts w:ascii="Courier New" w:hAnsi="Courier New"/>
      <w:sz w:val="20"/>
    </w:rPr>
  </w:style>
  <w:style w:type="character" w:styleId="a9">
    <w:name w:val="page number"/>
    <w:basedOn w:val="a0"/>
  </w:style>
  <w:style w:type="table" w:styleId="1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a">
    <w:name w:val="header"/>
    <w:basedOn w:val="a"/>
    <w:link w:val="ab"/>
    <w:uiPriority w:val="99"/>
    <w:unhideWhenUsed/>
    <w:rsid w:val="00F91215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F91215"/>
    <w:rPr>
      <w:sz w:val="24"/>
    </w:rPr>
  </w:style>
  <w:style w:type="character" w:customStyle="1" w:styleId="a4">
    <w:name w:val="Нижний колонтитул Знак"/>
    <w:basedOn w:val="a0"/>
    <w:link w:val="a3"/>
    <w:uiPriority w:val="99"/>
    <w:rsid w:val="00F91215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4BB932-B1B5-4C84-845A-9C711C8DA6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1941</Words>
  <Characters>11067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</cp:lastModifiedBy>
  <cp:revision>7</cp:revision>
  <cp:lastPrinted>2020-08-25T14:21:00Z</cp:lastPrinted>
  <dcterms:created xsi:type="dcterms:W3CDTF">2020-11-13T07:43:00Z</dcterms:created>
  <dcterms:modified xsi:type="dcterms:W3CDTF">2021-12-22T09:16:00Z</dcterms:modified>
</cp:coreProperties>
</file>