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6FA" w:rsidRPr="005B1B12" w:rsidRDefault="006B35E9" w:rsidP="00FD26FA">
      <w:pPr>
        <w:pStyle w:val="ConsNormal"/>
        <w:ind w:firstLine="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D26F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FD26FA" w:rsidRPr="005B1B12">
        <w:rPr>
          <w:rFonts w:ascii="Times New Roman" w:hAnsi="Times New Roman"/>
          <w:b/>
          <w:sz w:val="24"/>
          <w:szCs w:val="24"/>
        </w:rPr>
        <w:t>УТВЕРЖДЕНО:</w:t>
      </w:r>
    </w:p>
    <w:p w:rsidR="00FD26FA" w:rsidRDefault="006B35E9" w:rsidP="00FD26FA">
      <w:pPr>
        <w:pStyle w:val="ConsNormal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Определением Арбитражного суда ЯНАО</w:t>
      </w:r>
    </w:p>
    <w:p w:rsidR="006B35E9" w:rsidRDefault="006B35E9" w:rsidP="00FD26FA">
      <w:pPr>
        <w:pStyle w:val="ConsNormal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20.10.21г. по делу №</w:t>
      </w:r>
      <w:r w:rsidRPr="006B35E9">
        <w:rPr>
          <w:rFonts w:ascii="Times New Roman" w:hAnsi="Times New Roman"/>
          <w:b/>
          <w:sz w:val="24"/>
          <w:szCs w:val="24"/>
        </w:rPr>
        <w:t>А81-9258-8/2020</w:t>
      </w:r>
    </w:p>
    <w:p w:rsidR="006B35E9" w:rsidRDefault="006B35E9" w:rsidP="00FD26FA">
      <w:pPr>
        <w:pStyle w:val="ConsNormal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 управляющий</w:t>
      </w:r>
    </w:p>
    <w:p w:rsidR="006B35E9" w:rsidRDefault="006B35E9" w:rsidP="00FD26FA">
      <w:pPr>
        <w:pStyle w:val="ConsNormal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BE67BA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Pr="00BE67BA">
        <w:rPr>
          <w:rFonts w:ascii="Times New Roman" w:hAnsi="Times New Roman"/>
          <w:b/>
          <w:sz w:val="24"/>
          <w:szCs w:val="24"/>
        </w:rPr>
        <w:t>Толькинское</w:t>
      </w:r>
      <w:proofErr w:type="spellEnd"/>
      <w:r w:rsidRPr="00BE67BA">
        <w:rPr>
          <w:rFonts w:ascii="Times New Roman" w:hAnsi="Times New Roman"/>
          <w:b/>
          <w:sz w:val="24"/>
          <w:szCs w:val="24"/>
        </w:rPr>
        <w:t xml:space="preserve"> торгово-заготовительное предприятие»</w:t>
      </w:r>
    </w:p>
    <w:p w:rsidR="006B35E9" w:rsidRDefault="006B35E9" w:rsidP="00FD26FA">
      <w:pPr>
        <w:pStyle w:val="ConsNormal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:rsidR="006B35E9" w:rsidRPr="005B1B12" w:rsidRDefault="006B35E9" w:rsidP="00FD26FA">
      <w:pPr>
        <w:pStyle w:val="ConsNormal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 Д.А. Бобков</w:t>
      </w:r>
    </w:p>
    <w:p w:rsidR="00FD26FA" w:rsidRPr="005B1B12" w:rsidRDefault="00FD26FA" w:rsidP="00FD26FA">
      <w:pPr>
        <w:pStyle w:val="ConsNormal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D26FA" w:rsidRPr="005B1B12" w:rsidRDefault="00FD26FA" w:rsidP="00FD26FA">
      <w:pPr>
        <w:pStyle w:val="ConsNormal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D26FA" w:rsidRPr="005B1B12" w:rsidRDefault="00FD26FA" w:rsidP="00FD26FA">
      <w:pPr>
        <w:pStyle w:val="ConsNormal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D26FA" w:rsidRPr="005B1B12" w:rsidRDefault="00FD26FA" w:rsidP="00FD26FA">
      <w:pPr>
        <w:pStyle w:val="ConsNormal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D26FA" w:rsidRPr="00604425" w:rsidRDefault="00FD26FA" w:rsidP="00FD26FA">
      <w:pPr>
        <w:pStyle w:val="ConsNormal"/>
        <w:ind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04425">
        <w:rPr>
          <w:rFonts w:ascii="Times New Roman" w:hAnsi="Times New Roman"/>
          <w:b/>
          <w:sz w:val="24"/>
          <w:szCs w:val="24"/>
        </w:rPr>
        <w:t>ПОЛОЖЕНИЕ</w:t>
      </w:r>
    </w:p>
    <w:p w:rsidR="00FD26FA" w:rsidRPr="00604425" w:rsidRDefault="00FD26FA" w:rsidP="00FD26FA">
      <w:pPr>
        <w:pStyle w:val="ConsNormal"/>
        <w:ind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04425">
        <w:rPr>
          <w:rFonts w:ascii="Times New Roman" w:hAnsi="Times New Roman"/>
          <w:b/>
          <w:sz w:val="24"/>
          <w:szCs w:val="24"/>
        </w:rPr>
        <w:t xml:space="preserve">о порядке сроках и условиях продажи имущества </w:t>
      </w:r>
    </w:p>
    <w:p w:rsidR="00FD26FA" w:rsidRDefault="0061379A" w:rsidP="00FD26FA">
      <w:pPr>
        <w:pStyle w:val="ConsNormal"/>
        <w:ind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 «</w:t>
      </w:r>
      <w:proofErr w:type="spellStart"/>
      <w:r>
        <w:rPr>
          <w:rFonts w:ascii="Times New Roman" w:hAnsi="Times New Roman"/>
          <w:b/>
          <w:sz w:val="24"/>
          <w:szCs w:val="24"/>
        </w:rPr>
        <w:t>Толькинское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торгово-заготовительное предприятие»</w:t>
      </w:r>
    </w:p>
    <w:p w:rsidR="0061379A" w:rsidRDefault="0061379A" w:rsidP="006137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1088911000298, ИНН 8912002578, </w:t>
      </w:r>
    </w:p>
    <w:p w:rsidR="0061379A" w:rsidRDefault="0061379A" w:rsidP="006137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629382, АВТОНОМНЫЙ ОКРУГ ЯМАЛО-НЕНЕЦКИЙ, </w:t>
      </w:r>
    </w:p>
    <w:p w:rsidR="00FD26FA" w:rsidRPr="005B1B12" w:rsidRDefault="0061379A" w:rsidP="0061379A">
      <w:pPr>
        <w:spacing w:after="0" w:line="240" w:lineRule="auto"/>
        <w:jc w:val="center"/>
        <w:rPr>
          <w:sz w:val="24"/>
          <w:szCs w:val="24"/>
        </w:rPr>
      </w:pPr>
      <w:r w:rsidRPr="006137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 КРАСНОСЕЛЬКУПСКИЙ, СЕЛО ТОЛЬКА УЛИЦА НАБЕРЕЖНАЯ 26</w:t>
      </w:r>
    </w:p>
    <w:p w:rsidR="00FD26FA" w:rsidRPr="005B1B12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Pr="005B1B12" w:rsidRDefault="00FD26FA" w:rsidP="00FD26FA">
      <w:pPr>
        <w:pStyle w:val="a3"/>
        <w:numPr>
          <w:ilvl w:val="0"/>
          <w:numId w:val="1"/>
        </w:numPr>
        <w:jc w:val="center"/>
        <w:rPr>
          <w:b/>
        </w:rPr>
      </w:pPr>
      <w:r w:rsidRPr="005B1B12">
        <w:rPr>
          <w:b/>
        </w:rPr>
        <w:t>Общие положения</w:t>
      </w:r>
    </w:p>
    <w:p w:rsidR="00FD26FA" w:rsidRPr="005B1B12" w:rsidRDefault="00FD26FA" w:rsidP="00FD26FA">
      <w:pPr>
        <w:pStyle w:val="a3"/>
        <w:ind w:left="360"/>
        <w:rPr>
          <w:b/>
        </w:rPr>
      </w:pPr>
    </w:p>
    <w:p w:rsidR="00FD26FA" w:rsidRPr="00BE67BA" w:rsidRDefault="00FD26FA" w:rsidP="00BE6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B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BE67BA">
        <w:rPr>
          <w:rFonts w:ascii="Times New Roman" w:hAnsi="Times New Roman" w:cs="Times New Roman"/>
          <w:sz w:val="24"/>
          <w:szCs w:val="24"/>
        </w:rPr>
        <w:t xml:space="preserve">Настоящее Положение о порядке, сроках и условиях продажи имущества, принадлежащего </w:t>
      </w:r>
      <w:r w:rsidR="00BE67BA" w:rsidRPr="00BE67BA">
        <w:rPr>
          <w:rFonts w:ascii="Times New Roman" w:hAnsi="Times New Roman" w:cs="Times New Roman"/>
          <w:b/>
          <w:sz w:val="24"/>
          <w:szCs w:val="24"/>
        </w:rPr>
        <w:t>ООО «</w:t>
      </w:r>
      <w:proofErr w:type="spellStart"/>
      <w:r w:rsidR="00BE67BA" w:rsidRPr="00BE67BA">
        <w:rPr>
          <w:rFonts w:ascii="Times New Roman" w:hAnsi="Times New Roman" w:cs="Times New Roman"/>
          <w:b/>
          <w:sz w:val="24"/>
          <w:szCs w:val="24"/>
        </w:rPr>
        <w:t>Толькинское</w:t>
      </w:r>
      <w:proofErr w:type="spellEnd"/>
      <w:r w:rsidR="00BE67BA" w:rsidRPr="00BE67BA">
        <w:rPr>
          <w:rFonts w:ascii="Times New Roman" w:hAnsi="Times New Roman" w:cs="Times New Roman"/>
          <w:b/>
          <w:sz w:val="24"/>
          <w:szCs w:val="24"/>
        </w:rPr>
        <w:t xml:space="preserve"> торгово-заготовительное предприятие»</w:t>
      </w:r>
      <w:r w:rsidR="00953FAF" w:rsidRPr="00BE67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3FAF" w:rsidRPr="00BE67BA">
        <w:rPr>
          <w:rFonts w:ascii="Times New Roman" w:hAnsi="Times New Roman" w:cs="Times New Roman"/>
          <w:sz w:val="24"/>
          <w:szCs w:val="24"/>
        </w:rPr>
        <w:t>(</w:t>
      </w:r>
      <w:r w:rsidR="00BE67BA" w:rsidRPr="00BE67BA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1088911000298, ИНН 8912002578, адрес: 629382, АВТОНОМНЫЙ ОКРУГ ЯМАЛО-НЕНЕЦКИЙ, РАЙОН КРАСНОСЕЛЬКУПСКИЙ, СЕЛО ТОЛЬКА УЛИЦА НАБЕРЕЖНАЯ 26</w:t>
      </w:r>
      <w:r w:rsidR="00953FAF" w:rsidRPr="00BE67BA">
        <w:rPr>
          <w:rFonts w:ascii="Times New Roman" w:hAnsi="Times New Roman" w:cs="Times New Roman"/>
          <w:sz w:val="24"/>
          <w:szCs w:val="24"/>
        </w:rPr>
        <w:t xml:space="preserve">) </w:t>
      </w:r>
      <w:r w:rsidRPr="00BE67BA">
        <w:rPr>
          <w:rFonts w:ascii="Times New Roman" w:hAnsi="Times New Roman" w:cs="Times New Roman"/>
          <w:sz w:val="24"/>
          <w:szCs w:val="24"/>
        </w:rPr>
        <w:t>разработано в соответствии с Гражданским кодексом РФ, с учетом особенностей предусмотренных Федеральным законом РФ от 26.10.2002 №127-ФЗ «О несостоятельности (банкротстве)», Приказом Минэкономразвития РФ от 23.07.2015 № 495 «Об утверждении Порядка проведения</w:t>
      </w:r>
      <w:proofErr w:type="gramEnd"/>
      <w:r w:rsidRPr="00BE67BA">
        <w:rPr>
          <w:rFonts w:ascii="Times New Roman" w:hAnsi="Times New Roman" w:cs="Times New Roman"/>
          <w:sz w:val="24"/>
          <w:szCs w:val="24"/>
        </w:rPr>
        <w:t xml:space="preserve"> торгов в электронной форме при продаже имущества или предприятия должников в ходе процедур, применяемых в деле о банкротстве, требований к операторам электронных площадок, </w:t>
      </w:r>
      <w:proofErr w:type="gramStart"/>
      <w:r w:rsidRPr="00BE67B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E67BA">
        <w:rPr>
          <w:rFonts w:ascii="Times New Roman" w:hAnsi="Times New Roman" w:cs="Times New Roman"/>
          <w:sz w:val="24"/>
          <w:szCs w:val="24"/>
        </w:rPr>
        <w:t xml:space="preserve"> электронным </w:t>
      </w:r>
      <w:proofErr w:type="gramStart"/>
      <w:r w:rsidRPr="00BE67BA">
        <w:rPr>
          <w:rFonts w:ascii="Times New Roman" w:hAnsi="Times New Roman" w:cs="Times New Roman"/>
          <w:sz w:val="24"/>
          <w:szCs w:val="24"/>
        </w:rPr>
        <w:t>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05.04.2013 № 178 и признании утратившим силу некоторых приказов Минэкономразвития России» и другими нормативными документами.</w:t>
      </w:r>
      <w:proofErr w:type="gramEnd"/>
    </w:p>
    <w:p w:rsidR="00FD26FA" w:rsidRPr="00526394" w:rsidRDefault="00FD26FA" w:rsidP="00FD26FA">
      <w:pPr>
        <w:pStyle w:val="a3"/>
        <w:ind w:left="0" w:firstLine="709"/>
        <w:jc w:val="both"/>
      </w:pPr>
      <w:r w:rsidRPr="00526394">
        <w:t xml:space="preserve">1.2. </w:t>
      </w:r>
      <w:r w:rsidR="0015548E" w:rsidRPr="0015548E">
        <w:rPr>
          <w:rFonts w:eastAsia="Times New Roman"/>
          <w:noProof/>
        </w:rPr>
        <w:t>Решением АРБИТРАЖНОГО СУДА ЯМАЛО-НЕНЕЦКОГО АВТОНОМНОГО ОКРУГА от 05.04.2021 г. (резолютивная часть объявлена 05.04.2021 г.) по делу № А81-9258/2020 ООО "Толькинское торгово-заготовительное предприятие" (ОГРН 1088911000298, ИНН 8912002578, адрес: 629382, АВТОНОМНЫЙ ОКРУГ ЯМАЛО-НЕНЕЦКИЙ, РАЙОН КРАСНОСЕЛЬКУПСКИЙ, СЕЛО ТОЛЬКА УЛИЦА НАБЕРЕЖНАЯ 26) признано несостоятельным (банкротом), открыто конкурсное производство. Конкурсным управляющим утвержден Бобков Дмитрий Анатольевич (ИНН 720203238804, СНИЛС 066-844-790 11, адрес для направления корреспонденции конкурсному управляющему: 625048, обл Тюменская, г Тюмень, а/я, 558) – член ПАУ ЦФО (ОГРН 1027700542209, ИНН 7705431418, адрес: 115191, г Москва, г. Москва, Гамсоновский пер., д. 2, стр. 1, пом. 85-94).</w:t>
      </w:r>
    </w:p>
    <w:p w:rsidR="00FD26FA" w:rsidRPr="005B1B12" w:rsidRDefault="00FD26FA" w:rsidP="00FD26FA">
      <w:pPr>
        <w:pStyle w:val="a4"/>
        <w:numPr>
          <w:ilvl w:val="0"/>
          <w:numId w:val="1"/>
        </w:numPr>
        <w:spacing w:after="0"/>
        <w:jc w:val="center"/>
        <w:rPr>
          <w:b/>
        </w:rPr>
      </w:pPr>
      <w:r w:rsidRPr="005B1B12">
        <w:rPr>
          <w:b/>
        </w:rPr>
        <w:t>Понятия и термины</w:t>
      </w:r>
    </w:p>
    <w:p w:rsidR="00FD26FA" w:rsidRPr="005B1B12" w:rsidRDefault="00FD26FA" w:rsidP="00FD26FA">
      <w:pPr>
        <w:pStyle w:val="a4"/>
        <w:spacing w:after="0"/>
        <w:ind w:left="360"/>
        <w:rPr>
          <w:b/>
        </w:rPr>
      </w:pPr>
    </w:p>
    <w:p w:rsidR="00FD26FA" w:rsidRPr="005B1B12" w:rsidRDefault="00FD26FA" w:rsidP="00FD26FA">
      <w:pPr>
        <w:pStyle w:val="a4"/>
        <w:spacing w:after="0"/>
      </w:pPr>
      <w:r w:rsidRPr="005B1B12">
        <w:t>Для целей настоящего Положения используются следующие понятия и термины:</w:t>
      </w:r>
    </w:p>
    <w:p w:rsidR="00FD26FA" w:rsidRPr="005B1B12" w:rsidRDefault="00FD26FA" w:rsidP="00FD26FA">
      <w:pPr>
        <w:pStyle w:val="a4"/>
        <w:spacing w:after="0"/>
        <w:jc w:val="both"/>
      </w:pPr>
      <w:r w:rsidRPr="005B1B12">
        <w:rPr>
          <w:b/>
        </w:rPr>
        <w:t>Торги</w:t>
      </w:r>
      <w:r w:rsidRPr="005B1B12">
        <w:t xml:space="preserve"> – торги в электронной форме при реализации имущества Должника в ходе процедур, применяемых в деле о банкротстве;</w:t>
      </w:r>
    </w:p>
    <w:p w:rsidR="00FD26FA" w:rsidRPr="005B1B12" w:rsidRDefault="00FD26FA" w:rsidP="00C94003">
      <w:pPr>
        <w:pStyle w:val="a4"/>
        <w:spacing w:after="0"/>
        <w:jc w:val="both"/>
      </w:pPr>
      <w:r w:rsidRPr="005B1B12">
        <w:rPr>
          <w:b/>
        </w:rPr>
        <w:lastRenderedPageBreak/>
        <w:t>Организатор торгов</w:t>
      </w:r>
      <w:r w:rsidRPr="005B1B12">
        <w:t xml:space="preserve"> –</w:t>
      </w:r>
      <w:r w:rsidRPr="00526394">
        <w:t xml:space="preserve"> </w:t>
      </w:r>
      <w:r w:rsidR="0015548E">
        <w:t>конкурсный</w:t>
      </w:r>
      <w:r w:rsidR="00C94003">
        <w:t xml:space="preserve"> управляющий;</w:t>
      </w:r>
    </w:p>
    <w:p w:rsidR="00FD26FA" w:rsidRPr="005B1B12" w:rsidRDefault="00FD26FA" w:rsidP="00FD26FA">
      <w:pPr>
        <w:pStyle w:val="a4"/>
        <w:spacing w:after="0"/>
        <w:jc w:val="both"/>
      </w:pPr>
      <w:proofErr w:type="gramStart"/>
      <w:r w:rsidRPr="005B1B12">
        <w:rPr>
          <w:b/>
        </w:rPr>
        <w:t>Электронная торговая площадка</w:t>
      </w:r>
      <w:r w:rsidRPr="005B1B12">
        <w:t xml:space="preserve"> (ЭТП) – программно-аппаратный комплекс, предназначенный для проведения торгов в электронной форме при продаже имущественных прав должника в ходе процедур, применяемых в деле о банкротстве, отвечающий требованиям, предъявляемым к подобным системам законодательством Российской Федерации, предъявляемым к электронным торговым площадкам, используемым для обозначенных выше целей.;</w:t>
      </w:r>
      <w:proofErr w:type="gramEnd"/>
    </w:p>
    <w:p w:rsidR="00FD26FA" w:rsidRPr="005B1B12" w:rsidRDefault="00FD26FA" w:rsidP="00FD26FA">
      <w:pPr>
        <w:pStyle w:val="a4"/>
        <w:spacing w:after="0"/>
        <w:jc w:val="both"/>
      </w:pPr>
      <w:proofErr w:type="gramStart"/>
      <w:r w:rsidRPr="005B1B12">
        <w:rPr>
          <w:b/>
        </w:rPr>
        <w:t>Оператор электронной площадки</w:t>
      </w:r>
      <w:r w:rsidRPr="005B1B12">
        <w:t xml:space="preserve"> – юридическое лицо,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владеют электронной площадкой и обеспечивают проведение открытых торгов в электронной форме в соответствии с Законом о банкротстве;</w:t>
      </w:r>
      <w:proofErr w:type="gramEnd"/>
    </w:p>
    <w:p w:rsidR="00FD26FA" w:rsidRPr="005B1B12" w:rsidRDefault="00FD26FA" w:rsidP="00FD26FA">
      <w:pPr>
        <w:pStyle w:val="a4"/>
        <w:spacing w:after="0"/>
        <w:jc w:val="both"/>
      </w:pPr>
      <w:r w:rsidRPr="005B1B12">
        <w:rPr>
          <w:b/>
        </w:rPr>
        <w:t>Лот</w:t>
      </w:r>
      <w:r w:rsidRPr="005B1B12">
        <w:t xml:space="preserve"> – имущество Должника, выставляемое на торги;</w:t>
      </w:r>
    </w:p>
    <w:p w:rsidR="00FD26FA" w:rsidRPr="005B1B12" w:rsidRDefault="00FD26FA" w:rsidP="00FD26FA">
      <w:pPr>
        <w:pStyle w:val="a4"/>
        <w:spacing w:after="0"/>
        <w:jc w:val="both"/>
      </w:pPr>
      <w:r w:rsidRPr="005B1B12">
        <w:rPr>
          <w:b/>
        </w:rPr>
        <w:t>Начальная цена</w:t>
      </w:r>
      <w:r w:rsidRPr="005B1B12">
        <w:t xml:space="preserve"> – начальная цена имущества Должника;</w:t>
      </w:r>
    </w:p>
    <w:p w:rsidR="00FD26FA" w:rsidRPr="005B1B12" w:rsidRDefault="00FD26FA" w:rsidP="00FD26FA">
      <w:pPr>
        <w:pStyle w:val="a4"/>
        <w:spacing w:after="0"/>
        <w:jc w:val="both"/>
      </w:pPr>
      <w:r w:rsidRPr="005B1B12">
        <w:rPr>
          <w:b/>
        </w:rPr>
        <w:t>Заявитель</w:t>
      </w:r>
      <w:r w:rsidRPr="005B1B12">
        <w:t xml:space="preserve"> – юридическое или физическое лицо, представившее Заявку на участие в торгах; </w:t>
      </w:r>
    </w:p>
    <w:p w:rsidR="00FD26FA" w:rsidRPr="005B1B12" w:rsidRDefault="00FD26FA" w:rsidP="00FD26FA">
      <w:pPr>
        <w:pStyle w:val="a4"/>
        <w:spacing w:after="0"/>
        <w:jc w:val="both"/>
      </w:pPr>
      <w:r w:rsidRPr="005B1B12">
        <w:rPr>
          <w:b/>
        </w:rPr>
        <w:t>Участник торгов</w:t>
      </w:r>
      <w:r w:rsidRPr="005B1B12">
        <w:t xml:space="preserve"> – юридическое или физическое лицо, представившее Заявку на участие в торгах путем открытого аукциона и участие в реализации имущества Должника путем публичного предложения в установленном порядке и допущенное Организатором торгов к участию в торгах и в реализации имущества Должника.</w:t>
      </w:r>
    </w:p>
    <w:p w:rsidR="00FD26FA" w:rsidRPr="005B1B12" w:rsidRDefault="00FD26FA" w:rsidP="00FD26FA">
      <w:pPr>
        <w:pStyle w:val="a4"/>
        <w:spacing w:after="0"/>
        <w:jc w:val="both"/>
      </w:pPr>
      <w:r w:rsidRPr="005B1B12">
        <w:rPr>
          <w:b/>
        </w:rPr>
        <w:t>Шаг аукциона</w:t>
      </w:r>
      <w:r w:rsidRPr="005B1B12">
        <w:t xml:space="preserve"> - величина повышения начальной продажной цены.</w:t>
      </w:r>
    </w:p>
    <w:p w:rsidR="00FD26FA" w:rsidRPr="005B1B12" w:rsidRDefault="00FD26FA" w:rsidP="00FD26FA">
      <w:pPr>
        <w:pStyle w:val="a4"/>
        <w:spacing w:after="0"/>
        <w:jc w:val="both"/>
      </w:pPr>
    </w:p>
    <w:p w:rsidR="00FD26FA" w:rsidRPr="005B1B12" w:rsidRDefault="00FD26FA" w:rsidP="00FD26FA">
      <w:pPr>
        <w:pStyle w:val="a4"/>
        <w:spacing w:after="0"/>
        <w:jc w:val="both"/>
      </w:pPr>
    </w:p>
    <w:p w:rsidR="00FD26FA" w:rsidRPr="005B1B12" w:rsidRDefault="00FD26FA" w:rsidP="00FD26FA">
      <w:pPr>
        <w:pStyle w:val="a4"/>
        <w:numPr>
          <w:ilvl w:val="0"/>
          <w:numId w:val="1"/>
        </w:numPr>
        <w:spacing w:after="0"/>
        <w:jc w:val="center"/>
        <w:rPr>
          <w:b/>
        </w:rPr>
      </w:pPr>
      <w:r w:rsidRPr="005B1B12">
        <w:rPr>
          <w:b/>
        </w:rPr>
        <w:t>Обязательные условия проведения торгов</w:t>
      </w:r>
    </w:p>
    <w:p w:rsidR="00FD26FA" w:rsidRPr="005B1B12" w:rsidRDefault="00FD26FA" w:rsidP="00FD26FA">
      <w:pPr>
        <w:pStyle w:val="a4"/>
        <w:spacing w:after="0"/>
        <w:ind w:left="360"/>
        <w:rPr>
          <w:b/>
        </w:rPr>
      </w:pPr>
    </w:p>
    <w:p w:rsidR="00FD26FA" w:rsidRDefault="00FD26FA" w:rsidP="00FD26FA">
      <w:pPr>
        <w:pStyle w:val="a3"/>
        <w:ind w:left="0" w:firstLine="709"/>
        <w:jc w:val="both"/>
      </w:pPr>
      <w:r w:rsidRPr="005B1B12">
        <w:t xml:space="preserve">3.1. </w:t>
      </w:r>
      <w:r w:rsidRPr="005B1B12">
        <w:rPr>
          <w:b/>
        </w:rPr>
        <w:t>Предметом торгов</w:t>
      </w:r>
      <w:r w:rsidRPr="005B1B12">
        <w:t xml:space="preserve"> </w:t>
      </w:r>
      <w:r w:rsidRPr="00526394">
        <w:t>является имущество Должника</w:t>
      </w:r>
      <w:r w:rsidR="00C94003">
        <w:t>:</w:t>
      </w:r>
    </w:p>
    <w:p w:rsidR="0015548E" w:rsidRPr="00C05C8B" w:rsidRDefault="0015548E" w:rsidP="0015548E">
      <w:pPr>
        <w:pStyle w:val="a3"/>
        <w:ind w:left="0"/>
        <w:jc w:val="both"/>
        <w:rPr>
          <w:b/>
        </w:rPr>
      </w:pPr>
      <w:r w:rsidRPr="00C05C8B">
        <w:rPr>
          <w:b/>
        </w:rPr>
        <w:t>- Нежилое здание-магазин (S=114,17м</w:t>
      </w:r>
      <w:proofErr w:type="gramStart"/>
      <w:r w:rsidRPr="00C05C8B">
        <w:rPr>
          <w:b/>
        </w:rPr>
        <w:t>2</w:t>
      </w:r>
      <w:proofErr w:type="gramEnd"/>
      <w:r w:rsidRPr="00C05C8B">
        <w:rPr>
          <w:b/>
        </w:rPr>
        <w:t xml:space="preserve">, 89:07:020101:2069) </w:t>
      </w:r>
    </w:p>
    <w:p w:rsidR="0015548E" w:rsidRPr="00C05C8B" w:rsidRDefault="0015548E" w:rsidP="00C05C8B">
      <w:pPr>
        <w:pStyle w:val="a3"/>
        <w:tabs>
          <w:tab w:val="left" w:pos="142"/>
        </w:tabs>
        <w:ind w:left="0"/>
        <w:jc w:val="both"/>
        <w:rPr>
          <w:b/>
        </w:rPr>
      </w:pPr>
      <w:r w:rsidRPr="00C05C8B">
        <w:rPr>
          <w:b/>
        </w:rPr>
        <w:t>-</w:t>
      </w:r>
      <w:r w:rsidR="00C05C8B">
        <w:rPr>
          <w:b/>
        </w:rPr>
        <w:t xml:space="preserve"> </w:t>
      </w:r>
      <w:r w:rsidRPr="00C05C8B">
        <w:rPr>
          <w:b/>
        </w:rPr>
        <w:t xml:space="preserve">Земельный участок (S=317м2, 89:07:020101:276) по адресу: ЯНАО, </w:t>
      </w:r>
      <w:proofErr w:type="spellStart"/>
      <w:r w:rsidRPr="00C05C8B">
        <w:rPr>
          <w:b/>
        </w:rPr>
        <w:t>Красноселькупский</w:t>
      </w:r>
      <w:proofErr w:type="spellEnd"/>
      <w:r w:rsidRPr="00C05C8B">
        <w:rPr>
          <w:b/>
        </w:rPr>
        <w:t xml:space="preserve"> район, </w:t>
      </w:r>
      <w:proofErr w:type="gramStart"/>
      <w:r w:rsidRPr="00C05C8B">
        <w:rPr>
          <w:b/>
        </w:rPr>
        <w:t>с</w:t>
      </w:r>
      <w:proofErr w:type="gramEnd"/>
      <w:r w:rsidRPr="00C05C8B">
        <w:rPr>
          <w:b/>
        </w:rPr>
        <w:t xml:space="preserve">. </w:t>
      </w:r>
      <w:proofErr w:type="gramStart"/>
      <w:r w:rsidRPr="00C05C8B">
        <w:rPr>
          <w:b/>
        </w:rPr>
        <w:t>Толька</w:t>
      </w:r>
      <w:proofErr w:type="gramEnd"/>
      <w:r w:rsidRPr="00C05C8B">
        <w:rPr>
          <w:b/>
        </w:rPr>
        <w:t>, ул. Геофизиков, д.2.</w:t>
      </w:r>
    </w:p>
    <w:p w:rsidR="00C94003" w:rsidRPr="00C05C8B" w:rsidRDefault="00FD26FA" w:rsidP="00FD26FA">
      <w:pPr>
        <w:pStyle w:val="a3"/>
        <w:ind w:left="0" w:firstLine="709"/>
        <w:jc w:val="both"/>
        <w:rPr>
          <w:b/>
        </w:rPr>
      </w:pPr>
      <w:r w:rsidRPr="00C05C8B">
        <w:t>3.2.</w:t>
      </w:r>
      <w:r w:rsidRPr="00C05C8B">
        <w:rPr>
          <w:b/>
        </w:rPr>
        <w:t xml:space="preserve"> Стоимость имущества</w:t>
      </w:r>
      <w:r w:rsidRPr="00C05C8B">
        <w:t xml:space="preserve"> определена в соответствии </w:t>
      </w:r>
      <w:r w:rsidR="0015548E" w:rsidRPr="00C05C8B">
        <w:t>Решением об оценке имуществ</w:t>
      </w:r>
      <w:proofErr w:type="gramStart"/>
      <w:r w:rsidR="0015548E" w:rsidRPr="00C05C8B">
        <w:t>а ООО</w:t>
      </w:r>
      <w:proofErr w:type="gramEnd"/>
      <w:r w:rsidR="0015548E" w:rsidRPr="00C05C8B">
        <w:t xml:space="preserve"> «</w:t>
      </w:r>
      <w:proofErr w:type="spellStart"/>
      <w:r w:rsidR="0015548E" w:rsidRPr="00C05C8B">
        <w:t>Толькинское</w:t>
      </w:r>
      <w:proofErr w:type="spellEnd"/>
      <w:r w:rsidR="0015548E" w:rsidRPr="00C05C8B">
        <w:t xml:space="preserve"> торгово-заготовительное предприятие» от 06.06.2021г. </w:t>
      </w:r>
      <w:r w:rsidR="00C05C8B" w:rsidRPr="00C05C8B">
        <w:t xml:space="preserve">и составляет </w:t>
      </w:r>
      <w:r w:rsidR="00C05C8B" w:rsidRPr="00C05C8B">
        <w:rPr>
          <w:b/>
        </w:rPr>
        <w:t>285 425,00 (двести восемьдесят пять тысяч четыреста двадцать пять) рублей, 00 копеек.</w:t>
      </w:r>
    </w:p>
    <w:p w:rsidR="00FD26FA" w:rsidRPr="005B1B12" w:rsidRDefault="00FD26FA" w:rsidP="00C05C8B">
      <w:pPr>
        <w:pStyle w:val="a3"/>
        <w:ind w:left="0" w:firstLine="709"/>
        <w:jc w:val="both"/>
      </w:pPr>
      <w:r w:rsidRPr="00C05C8B">
        <w:t xml:space="preserve">3.3. Имущество выставляется на торги </w:t>
      </w:r>
      <w:r w:rsidR="00C05C8B" w:rsidRPr="00C05C8B">
        <w:t>единым</w:t>
      </w:r>
      <w:r w:rsidR="00C05C8B">
        <w:t xml:space="preserve"> лотом.</w:t>
      </w:r>
    </w:p>
    <w:p w:rsidR="00FD26FA" w:rsidRPr="005B1B12" w:rsidRDefault="00FD26FA" w:rsidP="00FD26FA">
      <w:pPr>
        <w:pStyle w:val="a3"/>
        <w:ind w:left="0" w:firstLine="709"/>
        <w:jc w:val="both"/>
      </w:pPr>
      <w:r w:rsidRPr="005B1B12">
        <w:t>3.4. Реализация проводится путем проведения открытых торгов по составу участников. Форма подачи предложений – открытая.</w:t>
      </w:r>
    </w:p>
    <w:p w:rsidR="00FD26FA" w:rsidRPr="005B1B12" w:rsidRDefault="00FD26FA" w:rsidP="00FD26FA">
      <w:pPr>
        <w:pStyle w:val="a3"/>
        <w:ind w:left="0" w:firstLine="709"/>
        <w:jc w:val="both"/>
      </w:pPr>
      <w:r w:rsidRPr="005B1B12">
        <w:t>Торги проводятся в электронной форме с учетом настоящего Положения, ст. 110, ст. 111, ст. ст. 138, 139 Федерального закона от 26.10.2002 №1 27-ФЗ «О несостоятельности (банкротстве)», Приказа Минэкономразвития РФ от 23.07.2015 № 495.</w:t>
      </w:r>
    </w:p>
    <w:p w:rsidR="00FD26FA" w:rsidRDefault="00FD26FA" w:rsidP="00FD26FA">
      <w:pPr>
        <w:pStyle w:val="a3"/>
        <w:ind w:left="0" w:firstLine="709"/>
        <w:jc w:val="both"/>
      </w:pPr>
      <w:r w:rsidRPr="005B1B12">
        <w:t xml:space="preserve">3.5. Продавцом имущества должника выступает </w:t>
      </w:r>
      <w:r w:rsidR="006B35E9" w:rsidRPr="00C05C8B">
        <w:t>ООО «</w:t>
      </w:r>
      <w:proofErr w:type="spellStart"/>
      <w:r w:rsidR="006B35E9" w:rsidRPr="00C05C8B">
        <w:t>Толькинское</w:t>
      </w:r>
      <w:proofErr w:type="spellEnd"/>
      <w:r w:rsidR="006B35E9" w:rsidRPr="00C05C8B">
        <w:t xml:space="preserve"> торгово-заготовительное предприятие» </w:t>
      </w:r>
      <w:r w:rsidR="006B35E9">
        <w:t xml:space="preserve"> </w:t>
      </w:r>
      <w:r w:rsidRPr="005B1B12">
        <w:t xml:space="preserve">в лице </w:t>
      </w:r>
      <w:r w:rsidR="006B35E9">
        <w:t>конкурсного управляющего</w:t>
      </w:r>
      <w:r w:rsidR="00C66BCA">
        <w:t>.</w:t>
      </w:r>
    </w:p>
    <w:p w:rsidR="00FD26FA" w:rsidRPr="005B1B12" w:rsidRDefault="00FD26FA" w:rsidP="00FD26FA">
      <w:pPr>
        <w:pStyle w:val="a3"/>
        <w:ind w:left="0" w:firstLine="709"/>
        <w:jc w:val="both"/>
      </w:pPr>
      <w:r w:rsidRPr="005B1B12">
        <w:t xml:space="preserve">3.6. </w:t>
      </w:r>
      <w:r w:rsidRPr="00526394">
        <w:rPr>
          <w:b/>
        </w:rPr>
        <w:t>Организатор торгов</w:t>
      </w:r>
      <w:r w:rsidRPr="005B1B12">
        <w:t xml:space="preserve"> – </w:t>
      </w:r>
      <w:r w:rsidR="006B35E9">
        <w:t>конкурсный</w:t>
      </w:r>
      <w:r w:rsidR="00C94003">
        <w:t xml:space="preserve"> управляющий</w:t>
      </w:r>
      <w:r>
        <w:t xml:space="preserve"> (далее – Организатор торгов). Вознаграждение организатора торгов  устанавливается в размере 5 (пять) процентов от стоимости реализации имущества (далее - Организатор торгов).</w:t>
      </w:r>
    </w:p>
    <w:p w:rsidR="00FD26FA" w:rsidRPr="005B1B12" w:rsidRDefault="00FD26FA" w:rsidP="00FD26FA">
      <w:pPr>
        <w:pStyle w:val="a3"/>
        <w:ind w:left="0" w:firstLine="709"/>
        <w:jc w:val="both"/>
      </w:pPr>
      <w:r w:rsidRPr="005B1B12">
        <w:t>3.7. Электронные торги проводятся посредством Электронной торговой площадк</w:t>
      </w:r>
      <w:proofErr w:type="gramStart"/>
      <w:r w:rsidRPr="005B1B12">
        <w:t xml:space="preserve">и </w:t>
      </w:r>
      <w:r w:rsidRPr="005B1B12">
        <w:rPr>
          <w:b/>
        </w:rPr>
        <w:t>ООО</w:t>
      </w:r>
      <w:proofErr w:type="gramEnd"/>
      <w:r w:rsidRPr="005B1B12">
        <w:rPr>
          <w:b/>
        </w:rPr>
        <w:t xml:space="preserve"> «Электронные системы Поволжья»</w:t>
      </w:r>
      <w:r w:rsidRPr="005B1B12">
        <w:t>, размещенной на сайте http://el-torg.com в сети Интернет.</w:t>
      </w:r>
    </w:p>
    <w:p w:rsidR="00FD26FA" w:rsidRPr="005B1B12" w:rsidRDefault="00FD26FA" w:rsidP="00FD26FA">
      <w:pPr>
        <w:pStyle w:val="a3"/>
        <w:ind w:left="0" w:firstLine="709"/>
        <w:jc w:val="both"/>
      </w:pPr>
      <w:r w:rsidRPr="005B1B12">
        <w:t>3.8. Ознакомление с Имуществом и документами осуществляется в порядке, указанном в сообщении о проведении торгов.</w:t>
      </w:r>
    </w:p>
    <w:p w:rsidR="00FD26FA" w:rsidRPr="005B1B12" w:rsidRDefault="00FD26FA" w:rsidP="00FD26FA">
      <w:pPr>
        <w:pStyle w:val="a3"/>
        <w:ind w:left="360"/>
        <w:rPr>
          <w:b/>
        </w:rPr>
      </w:pPr>
    </w:p>
    <w:p w:rsidR="00FD26FA" w:rsidRPr="005B1B12" w:rsidRDefault="00FD26FA" w:rsidP="00FD26FA">
      <w:pPr>
        <w:pStyle w:val="a3"/>
        <w:numPr>
          <w:ilvl w:val="0"/>
          <w:numId w:val="1"/>
        </w:numPr>
        <w:jc w:val="center"/>
        <w:rPr>
          <w:rFonts w:eastAsia="Times New Roman"/>
          <w:b/>
        </w:rPr>
      </w:pPr>
      <w:r w:rsidRPr="005B1B12">
        <w:rPr>
          <w:rFonts w:eastAsia="Times New Roman"/>
          <w:b/>
        </w:rPr>
        <w:lastRenderedPageBreak/>
        <w:t>Продажа имущества на первых торгах</w:t>
      </w:r>
    </w:p>
    <w:p w:rsidR="00FD26FA" w:rsidRPr="005B1B12" w:rsidRDefault="00FD26FA" w:rsidP="00FD26FA">
      <w:pPr>
        <w:pStyle w:val="a3"/>
        <w:ind w:left="360"/>
        <w:rPr>
          <w:rFonts w:eastAsia="Times New Roman"/>
          <w:b/>
        </w:rPr>
      </w:pP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4.1. Организатор торгов не </w:t>
      </w:r>
      <w:proofErr w:type="gramStart"/>
      <w:r w:rsidRPr="005B1B12">
        <w:t>позднее</w:t>
      </w:r>
      <w:proofErr w:type="gramEnd"/>
      <w:r w:rsidRPr="005B1B12">
        <w:t xml:space="preserve"> чем за 30 (тридцать) календарных дней до даты проведения торгов публикует информационное сообщение о проведении торгов в газете «Коммерсантъ» и на ЕФРСБ – </w:t>
      </w:r>
      <w:hyperlink r:id="rId7" w:history="1">
        <w:r w:rsidRPr="005B1B12">
          <w:rPr>
            <w:rStyle w:val="a6"/>
          </w:rPr>
          <w:t>www.fedresurs.ru</w:t>
        </w:r>
      </w:hyperlink>
      <w:r w:rsidRPr="005B1B12">
        <w:t>. В сообщении о продаже имущества должны содержаться сведения, предусмотренные п.10 ст. 110 Закона о банкротстве.</w:t>
      </w: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4.2. Место представления заявок для участия в торгах - Электронная торговая площадк</w:t>
      </w:r>
      <w:proofErr w:type="gramStart"/>
      <w:r w:rsidRPr="005B1B12">
        <w:t xml:space="preserve">а </w:t>
      </w:r>
      <w:r w:rsidRPr="005B1B12">
        <w:rPr>
          <w:b/>
        </w:rPr>
        <w:t>ООО</w:t>
      </w:r>
      <w:proofErr w:type="gramEnd"/>
      <w:r w:rsidRPr="005B1B12">
        <w:rPr>
          <w:b/>
        </w:rPr>
        <w:t xml:space="preserve"> «Электронные системы Поволжья»</w:t>
      </w:r>
      <w:r w:rsidRPr="005B1B12">
        <w:t>, размещенная на сайте http://el-torg.com.</w:t>
      </w: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4.3. Заявка на участие в торгах должна соответствовать требованиям Закона о несостоятельности (банкротства), Приказа Минэкономразвития России от 23.07.2015 № 495. Заявка на участие в торгах оформляется в форме электронного документа.</w:t>
      </w: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4.4. Срок представления заявок на участие в торгах должен составлять не менее чем 25 (двадцать пять) рабочих дней со дня опубликования и размещения сообщения о проведении торгов.</w:t>
      </w: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4.5. 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4.6. 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4.7. 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 Оператор электронной площадки обеспечивает невозможность подачи заявителем новой заявки без отзыва первоначальной заявки.</w:t>
      </w: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4.8. </w:t>
      </w:r>
      <w:r w:rsidRPr="005B1B12">
        <w:rPr>
          <w:b/>
        </w:rPr>
        <w:t>Размер задатка</w:t>
      </w:r>
      <w:r w:rsidRPr="005B1B12">
        <w:t xml:space="preserve"> для участия в торгах составляет </w:t>
      </w:r>
      <w:r w:rsidRPr="005B1B12">
        <w:rPr>
          <w:b/>
        </w:rPr>
        <w:t>10 (десять) процентов</w:t>
      </w:r>
      <w:r w:rsidRPr="005B1B12">
        <w:t xml:space="preserve"> начальной продажной цены имущественных прав.</w:t>
      </w: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4.9. Задаток должен быть перечислен до времени окончания приема заявок. Участник торгов должен обеспечить поступление задатка на указанный организатором торгов счет, до времени составления протокола об определении участников торгов.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4.10. Определение участников торгов осуществляется организатором торгов в соответствии с положениями статьи 110 ФЗ «О несостоятельности (банкротстве)».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и указанным в сообщении о проведении торгов, своевременно перечислили задаток в установленном размере.</w:t>
      </w: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4.11. Заявители, допущенные к участию в торгах, признаются участниками торгов.</w:t>
      </w:r>
    </w:p>
    <w:p w:rsidR="00FD26FA" w:rsidRPr="005B1B12" w:rsidRDefault="00FD26FA" w:rsidP="00FD26FA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4.12. </w:t>
      </w:r>
      <w:r w:rsidRPr="005B1B12">
        <w:rPr>
          <w:b/>
        </w:rPr>
        <w:t>«Шаг аукциона»</w:t>
      </w:r>
      <w:r w:rsidRPr="005B1B12">
        <w:t xml:space="preserve"> - устанавливается в размере </w:t>
      </w:r>
      <w:r w:rsidRPr="005B1B12">
        <w:rPr>
          <w:b/>
        </w:rPr>
        <w:t>5 (пять) процентов</w:t>
      </w:r>
      <w:r w:rsidRPr="005B1B12">
        <w:t xml:space="preserve"> начальной продажной цены имущественных прав.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4.13. Торги проводятся на электронной площадке с учетом Регламента электронной площадки в части, не противоречащей настоящему Положению, Приказу Минэкономразвития РФ от 23.07.2015 № 495, Федеральному закону «О несостоятельности (банкротстве)».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4.14. Победителем</w:t>
      </w:r>
      <w:r w:rsidRPr="005B1B12">
        <w:rPr>
          <w:b/>
        </w:rPr>
        <w:t xml:space="preserve"> </w:t>
      </w:r>
      <w:r w:rsidRPr="005B1B12">
        <w:t>открытых торгов признается участник торгов, предложивший наиболее высокую цену. Предложения, содержащие цену ниже начальной цены, не рассматриваются.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contextualSpacing/>
      </w:pPr>
      <w:r w:rsidRPr="005B1B12">
        <w:t>Победитель торгов определяется в соответствии с положениями Закона о банкротстве.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4.15. В случае</w:t>
      </w:r>
      <w:proofErr w:type="gramStart"/>
      <w:r w:rsidRPr="005B1B12">
        <w:t>,</w:t>
      </w:r>
      <w:proofErr w:type="gramEnd"/>
      <w:r w:rsidRPr="005B1B12">
        <w:t xml:space="preserve"> если не были представлены заявки на участие в торгах или к участию в </w:t>
      </w:r>
      <w:r w:rsidRPr="005B1B12">
        <w:lastRenderedPageBreak/>
        <w:t>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договор уступки прав требования заключается с этим участником торгов по цене не ниже установленной начальной цены продажи.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4.16. Организатор торгов рассматривает, подписывает квалифицированной электронной подписью и направляет оператору электронной </w:t>
      </w:r>
      <w:proofErr w:type="gramStart"/>
      <w:r w:rsidRPr="005B1B12">
        <w:t>площадки</w:t>
      </w:r>
      <w:proofErr w:type="gramEnd"/>
      <w:r w:rsidRPr="005B1B12">
        <w:t xml:space="preserve"> поступившие в соответствии с пунктом 7.1 Приказа Минэкономразвития № 495 протокол о результатах проведения торгов или решение о признании торгов несостоявшимися.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4.17. В течение двух рабочих дней </w:t>
      </w:r>
      <w:proofErr w:type="gramStart"/>
      <w:r w:rsidRPr="005B1B12">
        <w:t>с даты подписания</w:t>
      </w:r>
      <w:proofErr w:type="gramEnd"/>
      <w:r w:rsidRPr="005B1B12">
        <w:t xml:space="preserve"> протокола о результатах проведения торгов, организатор торгов направляет победителю </w:t>
      </w:r>
      <w:r>
        <w:t>копию</w:t>
      </w:r>
      <w:r w:rsidRPr="005B1B12">
        <w:t xml:space="preserve"> протокола. 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4.18. Суммы внесенных задатков возвращаются заявителям, за исключением победителя торгов, в течение 5 (пяти) рабочих дней со дня подписания протокола о результатах торгов.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4.19. 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в газете «Коммерсантъ» и на ЕФРСБ – </w:t>
      </w:r>
      <w:hyperlink r:id="rId8" w:history="1">
        <w:r w:rsidRPr="005B1B12">
          <w:rPr>
            <w:rStyle w:val="a6"/>
          </w:rPr>
          <w:t>www.fedresurs.ru</w:t>
        </w:r>
      </w:hyperlink>
      <w:r w:rsidRPr="005B1B12">
        <w:t>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4.20. </w:t>
      </w:r>
      <w:proofErr w:type="gramStart"/>
      <w:r w:rsidRPr="005B1B12"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конкурсного управляющего, саморегулируемой организации арбитражных управляющих, членом или руководителем которой является конкурсный</w:t>
      </w:r>
      <w:proofErr w:type="gramEnd"/>
      <w:r w:rsidRPr="005B1B12">
        <w:t xml:space="preserve"> управляющий, а также сведения о предложенной победителем цене имущества/лота.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4.26. Продажа имущества оформляется </w:t>
      </w:r>
      <w:r w:rsidRPr="0037222D">
        <w:t xml:space="preserve">договором купли-продажи, </w:t>
      </w:r>
      <w:r w:rsidRPr="005B1B12">
        <w:t>который заключается конкурсным управляющим с победителем торгов в соответствии с законодательством Российской Федерации. Все связанные с таким оформлением расходы полностью возлагаются на покупателя.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4.21. В течение пяти дней </w:t>
      </w:r>
      <w:proofErr w:type="gramStart"/>
      <w:r w:rsidRPr="005B1B12">
        <w:t>с даты подписания</w:t>
      </w:r>
      <w:proofErr w:type="gramEnd"/>
      <w:r w:rsidRPr="005B1B12">
        <w:t xml:space="preserve"> протокола о результатах проведения торгов, арбитражный управляющий направляет победителю торгов предложение заключить договор купли-продажи (п. 16 ст. 110 Закона о банкротстве).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4.22. Победитель торгов в течение 5 (пяти) дней </w:t>
      </w:r>
      <w:proofErr w:type="gramStart"/>
      <w:r w:rsidRPr="005B1B12">
        <w:t>с даты получения</w:t>
      </w:r>
      <w:proofErr w:type="gramEnd"/>
      <w:r w:rsidRPr="005B1B12">
        <w:t xml:space="preserve"> предложения конкурсного управляющего о заключении договора купли-продажи обязан подписать договор купли-продажи.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4.27. </w:t>
      </w:r>
      <w:proofErr w:type="gramStart"/>
      <w:r w:rsidRPr="005B1B12">
        <w:t xml:space="preserve">В случае отказа или уклонения победителя торгов от подписания договора </w:t>
      </w:r>
      <w:r w:rsidRPr="005B1B12">
        <w:br/>
        <w:t>купли-продажи в течение 5 (пяти) дней с даты получения предложения о подписании договора от конкурсного управляющего, внесенный задаток ему не возвращается, конкурсный управляющий вправе предложить заключить договор купли-продажи участнику торгов, предложившему наиболее высокую цену по сравнению с ценой, предложенной другими участниками торгов, за исключением победителя торгов, по предложенной этим участником</w:t>
      </w:r>
      <w:proofErr w:type="gramEnd"/>
      <w:r w:rsidRPr="005B1B12">
        <w:t xml:space="preserve"> цене. 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4.25. Победитель торгов обязан полностью </w:t>
      </w:r>
      <w:proofErr w:type="gramStart"/>
      <w:r w:rsidRPr="005B1B12">
        <w:t>оплатить стоимость приобретаемого</w:t>
      </w:r>
      <w:proofErr w:type="gramEnd"/>
      <w:r w:rsidRPr="005B1B12">
        <w:t xml:space="preserve"> лота в срок не позднее 30 (тридцать) дней с даты заключения договора, при этом в сумму оплаты засчитывается внесенный для участия в торгах задаток.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5.2. Оплата по договору купли-продажи должна быть осуществлена в денежной форме на счет, реквизиты которого будут размещены в сообщении о проведении торгов организатором торгов.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5.3. Переход прав собственности к покупателю осуществляется (оформляется) только после полной оплаты стоимости имущества, указанного в договоре купли-продажи.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4.24. Передача имущества и имеющейся документации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после полной оплаты.</w:t>
      </w: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</w:p>
    <w:p w:rsidR="00FD26FA" w:rsidRPr="005B1B12" w:rsidRDefault="00FD26FA" w:rsidP="00FD26FA">
      <w:pPr>
        <w:pStyle w:val="Style8"/>
        <w:tabs>
          <w:tab w:val="left" w:pos="1133"/>
        </w:tabs>
        <w:spacing w:line="240" w:lineRule="auto"/>
        <w:ind w:firstLine="0"/>
        <w:contextualSpacing/>
      </w:pPr>
    </w:p>
    <w:p w:rsidR="00FD26FA" w:rsidRPr="005B1B12" w:rsidRDefault="00FD26FA" w:rsidP="00FD26FA">
      <w:pPr>
        <w:pStyle w:val="a3"/>
        <w:keepNext/>
        <w:keepLines/>
        <w:numPr>
          <w:ilvl w:val="0"/>
          <w:numId w:val="1"/>
        </w:numPr>
        <w:jc w:val="center"/>
        <w:outlineLvl w:val="0"/>
        <w:rPr>
          <w:rFonts w:eastAsia="Times New Roman"/>
          <w:b/>
          <w:lang w:eastAsia="en-US"/>
        </w:rPr>
      </w:pPr>
      <w:r w:rsidRPr="005B1B12">
        <w:t xml:space="preserve"> </w:t>
      </w:r>
      <w:bookmarkStart w:id="0" w:name="bookmark0"/>
      <w:r w:rsidRPr="005B1B12">
        <w:rPr>
          <w:rFonts w:eastAsia="Times New Roman"/>
          <w:b/>
          <w:lang w:eastAsia="en-US"/>
        </w:rPr>
        <w:t>Продажа имущества на повторных торгах</w:t>
      </w:r>
      <w:bookmarkEnd w:id="0"/>
    </w:p>
    <w:p w:rsidR="00FD26FA" w:rsidRPr="005B1B12" w:rsidRDefault="00FD26FA" w:rsidP="00FD26FA">
      <w:pPr>
        <w:pStyle w:val="a3"/>
        <w:keepNext/>
        <w:keepLines/>
        <w:ind w:left="360"/>
        <w:outlineLvl w:val="0"/>
        <w:rPr>
          <w:rFonts w:eastAsia="Times New Roman"/>
          <w:b/>
          <w:lang w:eastAsia="en-US"/>
        </w:rPr>
      </w:pPr>
    </w:p>
    <w:p w:rsidR="00FD26FA" w:rsidRPr="005B1B12" w:rsidRDefault="00FD26FA" w:rsidP="00FD26FA">
      <w:pPr>
        <w:pStyle w:val="a3"/>
        <w:ind w:left="0" w:right="40"/>
        <w:jc w:val="both"/>
        <w:rPr>
          <w:rFonts w:eastAsia="Times New Roman"/>
        </w:rPr>
      </w:pPr>
      <w:r w:rsidRPr="005B1B12">
        <w:rPr>
          <w:rFonts w:eastAsia="Times New Roman"/>
        </w:rPr>
        <w:t xml:space="preserve">5.1. </w:t>
      </w:r>
      <w:r w:rsidRPr="005B1B12">
        <w:rPr>
          <w:rFonts w:eastAsia="Times New Roman"/>
        </w:rPr>
        <w:tab/>
        <w:t>В случае</w:t>
      </w:r>
      <w:proofErr w:type="gramStart"/>
      <w:r w:rsidRPr="005B1B12">
        <w:rPr>
          <w:rFonts w:eastAsia="Times New Roman"/>
        </w:rPr>
        <w:t>,</w:t>
      </w:r>
      <w:proofErr w:type="gramEnd"/>
      <w:r w:rsidRPr="005B1B12">
        <w:rPr>
          <w:rFonts w:eastAsia="Times New Roman"/>
        </w:rPr>
        <w:t xml:space="preserve"> если первые торги признаны несостоявшимися или договор купли-продажи не заключен с единственным участником торгов, организатор торгов принимает решение о проведении повторных торгов и об установлении начальной цены.</w:t>
      </w:r>
    </w:p>
    <w:p w:rsidR="00FD26FA" w:rsidRPr="005B1B12" w:rsidRDefault="00FD26FA" w:rsidP="00FD26FA">
      <w:pPr>
        <w:pStyle w:val="a3"/>
        <w:ind w:left="0" w:right="40"/>
        <w:jc w:val="both"/>
        <w:rPr>
          <w:rFonts w:eastAsia="Times New Roman"/>
        </w:rPr>
      </w:pPr>
      <w:r w:rsidRPr="005B1B12">
        <w:rPr>
          <w:rFonts w:eastAsia="Times New Roman"/>
          <w:b/>
        </w:rPr>
        <w:t>Начальная цена</w:t>
      </w:r>
      <w:r w:rsidRPr="005B1B12">
        <w:rPr>
          <w:rFonts w:eastAsia="Times New Roman"/>
        </w:rPr>
        <w:t xml:space="preserve"> продажи имущества на повторных торгах устанавливается </w:t>
      </w:r>
      <w:r w:rsidRPr="0037222D">
        <w:rPr>
          <w:rFonts w:eastAsia="Times New Roman"/>
          <w:b/>
        </w:rPr>
        <w:t>на десять процентов ниже</w:t>
      </w:r>
      <w:r w:rsidRPr="005B1B12">
        <w:rPr>
          <w:rFonts w:eastAsia="Times New Roman"/>
        </w:rPr>
        <w:t xml:space="preserve"> начальной цены продажи имущества, установленной на первоначальных торгах.</w:t>
      </w:r>
    </w:p>
    <w:p w:rsidR="00FD26FA" w:rsidRPr="005B1B12" w:rsidRDefault="00FD26FA" w:rsidP="00FD26FA">
      <w:pPr>
        <w:pStyle w:val="a3"/>
        <w:ind w:left="0" w:right="40"/>
        <w:jc w:val="both"/>
        <w:rPr>
          <w:rFonts w:eastAsia="Times New Roman"/>
        </w:rPr>
      </w:pPr>
      <w:r w:rsidRPr="005B1B12">
        <w:rPr>
          <w:rFonts w:eastAsia="Times New Roman"/>
        </w:rPr>
        <w:t>5.2.  Повторные торги проводятся в порядке, установленном настоящим Положением для первоначальных торгов (раздел 4 настоящего положения).</w:t>
      </w:r>
    </w:p>
    <w:p w:rsidR="00FD26FA" w:rsidRPr="005B1B12" w:rsidRDefault="00FD26FA" w:rsidP="00FD26FA">
      <w:pPr>
        <w:pStyle w:val="a3"/>
        <w:ind w:left="0" w:right="40"/>
        <w:jc w:val="both"/>
        <w:rPr>
          <w:rFonts w:eastAsia="Times New Roman"/>
        </w:rPr>
      </w:pPr>
      <w:r w:rsidRPr="005B1B12">
        <w:rPr>
          <w:rFonts w:eastAsia="Times New Roman"/>
        </w:rPr>
        <w:t>5.3.</w:t>
      </w:r>
      <w:r w:rsidRPr="005B1B12">
        <w:rPr>
          <w:rFonts w:eastAsia="Times New Roman"/>
        </w:rPr>
        <w:tab/>
        <w:t>В случае</w:t>
      </w:r>
      <w:proofErr w:type="gramStart"/>
      <w:r w:rsidRPr="005B1B12">
        <w:rPr>
          <w:rFonts w:eastAsia="Times New Roman"/>
        </w:rPr>
        <w:t>,</w:t>
      </w:r>
      <w:proofErr w:type="gramEnd"/>
      <w:r w:rsidRPr="005B1B12">
        <w:rPr>
          <w:rFonts w:eastAsia="Times New Roman"/>
        </w:rPr>
        <w:t xml:space="preserve"> если повторные торги признаны несостоявшимися или договор купли-продажи не был заключен с единственным участником торгов, залоговый кредитор вправе оставить предмет залога за собой с оценкой его в сумме на 10% (десять процентов) ниже начальной продажной цены на повторных торгах.</w:t>
      </w:r>
    </w:p>
    <w:p w:rsidR="00FD26FA" w:rsidRPr="005B1B12" w:rsidRDefault="00FD26FA" w:rsidP="00FD26FA">
      <w:pPr>
        <w:pStyle w:val="a3"/>
        <w:ind w:left="0" w:right="40"/>
        <w:jc w:val="both"/>
        <w:rPr>
          <w:rFonts w:eastAsia="Times New Roman"/>
        </w:rPr>
      </w:pPr>
      <w:r w:rsidRPr="005B1B12">
        <w:rPr>
          <w:rFonts w:eastAsia="Times New Roman"/>
        </w:rPr>
        <w:t>5.4</w:t>
      </w:r>
      <w:proofErr w:type="gramStart"/>
      <w:r w:rsidRPr="005B1B12">
        <w:rPr>
          <w:rFonts w:eastAsia="Times New Roman"/>
        </w:rPr>
        <w:tab/>
        <w:t>П</w:t>
      </w:r>
      <w:proofErr w:type="gramEnd"/>
      <w:r w:rsidRPr="005B1B12">
        <w:rPr>
          <w:rFonts w:eastAsia="Times New Roman"/>
        </w:rPr>
        <w:t>ри оставлении предмета залога за собой залоговый кредитор и Должник заключают договор (соглашение) в соответствии с правилами, предусмотренными законодательством о залоге.</w:t>
      </w:r>
    </w:p>
    <w:p w:rsidR="00FD26FA" w:rsidRPr="005B1B12" w:rsidRDefault="00FD26FA" w:rsidP="00FD26FA">
      <w:pPr>
        <w:pStyle w:val="a3"/>
        <w:ind w:left="0" w:right="40"/>
        <w:jc w:val="both"/>
        <w:rPr>
          <w:rFonts w:eastAsia="Times New Roman"/>
        </w:rPr>
      </w:pPr>
      <w:r w:rsidRPr="005B1B12">
        <w:rPr>
          <w:rFonts w:eastAsia="Times New Roman"/>
        </w:rPr>
        <w:t>5.5</w:t>
      </w:r>
      <w:proofErr w:type="gramStart"/>
      <w:r w:rsidRPr="005B1B12">
        <w:rPr>
          <w:rFonts w:eastAsia="Times New Roman"/>
        </w:rPr>
        <w:tab/>
        <w:t>В</w:t>
      </w:r>
      <w:proofErr w:type="gramEnd"/>
      <w:r w:rsidRPr="005B1B12">
        <w:rPr>
          <w:rFonts w:eastAsia="Times New Roman"/>
        </w:rPr>
        <w:t xml:space="preserve"> случае неполучения конкурсным управляющим заявления залогового кредитора об оставлении заложенного имущества за собой в течение 30 (тридцати) дней со дня признания повторных торгов несостоявшимися, а также при неоплате залоговым кредитором суммы в соответствии с абзацем вторым пункта 4.1 статьи 138 Закона о банкротстве, заложенное имущество подлежит продаже посредством публичного предложения.</w:t>
      </w:r>
    </w:p>
    <w:p w:rsidR="00FD26FA" w:rsidRPr="005B1B12" w:rsidRDefault="00FD26FA" w:rsidP="00FD26FA">
      <w:pPr>
        <w:pStyle w:val="a3"/>
        <w:ind w:left="360"/>
        <w:rPr>
          <w:rFonts w:eastAsia="Times New Roman"/>
          <w:b/>
        </w:rPr>
      </w:pPr>
    </w:p>
    <w:p w:rsidR="00FD26FA" w:rsidRPr="005B1B12" w:rsidRDefault="00FD26FA" w:rsidP="00FD26FA">
      <w:pPr>
        <w:pStyle w:val="a3"/>
        <w:ind w:left="360"/>
        <w:rPr>
          <w:rFonts w:eastAsia="Times New Roman"/>
          <w:b/>
        </w:rPr>
      </w:pPr>
    </w:p>
    <w:p w:rsidR="00FD26FA" w:rsidRPr="005B1B12" w:rsidRDefault="00FD26FA" w:rsidP="00FD26FA">
      <w:pPr>
        <w:pStyle w:val="a3"/>
        <w:numPr>
          <w:ilvl w:val="0"/>
          <w:numId w:val="1"/>
        </w:numPr>
        <w:tabs>
          <w:tab w:val="left" w:pos="1086"/>
        </w:tabs>
        <w:ind w:right="40"/>
        <w:jc w:val="center"/>
        <w:rPr>
          <w:rFonts w:eastAsia="Times New Roman"/>
          <w:lang w:eastAsia="en-US"/>
        </w:rPr>
      </w:pPr>
      <w:r w:rsidRPr="005B1B12">
        <w:rPr>
          <w:rFonts w:eastAsia="Times New Roman"/>
          <w:b/>
        </w:rPr>
        <w:t>Продажа имущества посредством публичного предложения</w:t>
      </w:r>
    </w:p>
    <w:p w:rsidR="00FD26FA" w:rsidRPr="005B1B12" w:rsidRDefault="00FD26FA" w:rsidP="00FD26FA">
      <w:pPr>
        <w:pStyle w:val="a3"/>
        <w:tabs>
          <w:tab w:val="left" w:pos="1086"/>
        </w:tabs>
        <w:ind w:left="360" w:right="40"/>
        <w:rPr>
          <w:rFonts w:eastAsia="Times New Roman"/>
          <w:lang w:eastAsia="en-US"/>
        </w:rPr>
      </w:pPr>
    </w:p>
    <w:p w:rsidR="00FD26FA" w:rsidRPr="005B1B12" w:rsidRDefault="00FD26FA" w:rsidP="00FD26FA">
      <w:pPr>
        <w:tabs>
          <w:tab w:val="left" w:pos="108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>6.1. 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торгов, продаваемое на торгах имущество должника подлежит продаже посредством публичного предложения.</w:t>
      </w:r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6.2. Организатор торгов публикует информационное сообщение о продаже имущества посредством публичного предложения в газете «Коммерсантъ» и на ЕФРСБ – </w:t>
      </w:r>
      <w:hyperlink r:id="rId9" w:history="1">
        <w:r w:rsidRPr="005B1B12">
          <w:rPr>
            <w:rStyle w:val="a6"/>
            <w:rFonts w:ascii="Times New Roman" w:hAnsi="Times New Roman" w:cs="Times New Roman"/>
            <w:sz w:val="24"/>
            <w:szCs w:val="24"/>
          </w:rPr>
          <w:t>www.fedresurs.ru</w:t>
        </w:r>
      </w:hyperlink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6.3. При продаже имущества должника посредством публичного предложения в сообщении о проведении торгов наряду со сведениями, предусмотренными ст. 110 ФЗ Закона о банкротстве, указываются величина </w:t>
      </w:r>
      <w:proofErr w:type="gramStart"/>
      <w:r w:rsidRPr="005B1B12">
        <w:rPr>
          <w:rFonts w:ascii="Times New Roman" w:hAnsi="Times New Roman" w:cs="Times New Roman"/>
          <w:sz w:val="24"/>
          <w:szCs w:val="24"/>
        </w:rPr>
        <w:t>снижения начальной цены продажи имущества должника</w:t>
      </w:r>
      <w:proofErr w:type="gramEnd"/>
      <w:r w:rsidRPr="005B1B12">
        <w:rPr>
          <w:rFonts w:ascii="Times New Roman" w:hAnsi="Times New Roman" w:cs="Times New Roman"/>
          <w:sz w:val="24"/>
          <w:szCs w:val="24"/>
        </w:rPr>
        <w:t xml:space="preserve"> и срок, по истечении которого последовательно снижается указанная начальная цена. </w:t>
      </w:r>
    </w:p>
    <w:p w:rsidR="00FD26FA" w:rsidRPr="005B1B12" w:rsidRDefault="00FD26FA" w:rsidP="00FD2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6.4. При продаже имущества посредством публичного предложения </w:t>
      </w:r>
      <w:r w:rsidRPr="005B1B12">
        <w:rPr>
          <w:rFonts w:ascii="Times New Roman" w:hAnsi="Times New Roman" w:cs="Times New Roman"/>
          <w:b/>
          <w:sz w:val="24"/>
          <w:szCs w:val="24"/>
        </w:rPr>
        <w:t>начальная цена</w:t>
      </w:r>
      <w:r w:rsidRPr="005B1B12">
        <w:rPr>
          <w:rFonts w:ascii="Times New Roman" w:hAnsi="Times New Roman" w:cs="Times New Roman"/>
          <w:sz w:val="24"/>
          <w:szCs w:val="24"/>
        </w:rPr>
        <w:t xml:space="preserve"> продажи имущества устанавливается в размере начальной цены, указанной в сообщении о продаже имущества на повторных торгах.</w:t>
      </w:r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6.5. </w:t>
      </w:r>
      <w:r w:rsidRPr="005B1B12">
        <w:rPr>
          <w:rFonts w:ascii="Times New Roman" w:hAnsi="Times New Roman" w:cs="Times New Roman"/>
          <w:b/>
          <w:sz w:val="24"/>
          <w:szCs w:val="24"/>
        </w:rPr>
        <w:t>Величина снижения</w:t>
      </w:r>
      <w:r w:rsidRPr="005B1B12">
        <w:rPr>
          <w:rFonts w:ascii="Times New Roman" w:hAnsi="Times New Roman" w:cs="Times New Roman"/>
          <w:sz w:val="24"/>
          <w:szCs w:val="24"/>
        </w:rPr>
        <w:t xml:space="preserve"> начальной цены продажи имущества – </w:t>
      </w:r>
      <w:r w:rsidRPr="005B1B12">
        <w:rPr>
          <w:rFonts w:ascii="Times New Roman" w:hAnsi="Times New Roman" w:cs="Times New Roman"/>
          <w:b/>
          <w:sz w:val="24"/>
          <w:szCs w:val="24"/>
        </w:rPr>
        <w:t>7%</w:t>
      </w:r>
      <w:r w:rsidRPr="005B1B12">
        <w:rPr>
          <w:rFonts w:ascii="Times New Roman" w:hAnsi="Times New Roman" w:cs="Times New Roman"/>
          <w:sz w:val="24"/>
          <w:szCs w:val="24"/>
        </w:rPr>
        <w:t xml:space="preserve"> от начальной цены продажи имущества посредством публичного предложения. Под указанной ценой понимается  начальная</w:t>
      </w:r>
      <w:r w:rsidRPr="005B1B12">
        <w:rPr>
          <w:rFonts w:ascii="Times New Roman" w:hAnsi="Times New Roman" w:cs="Times New Roman"/>
          <w:b/>
          <w:sz w:val="24"/>
          <w:szCs w:val="24"/>
        </w:rPr>
        <w:t xml:space="preserve"> цена</w:t>
      </w:r>
      <w:r w:rsidRPr="005B1B12">
        <w:rPr>
          <w:rFonts w:ascii="Times New Roman" w:hAnsi="Times New Roman" w:cs="Times New Roman"/>
          <w:sz w:val="24"/>
          <w:szCs w:val="24"/>
        </w:rPr>
        <w:t xml:space="preserve"> продажи имущества посредством публичного предложения, указанная в публикации первоначального сообщения о публичном предложении. </w:t>
      </w:r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>6.7. Цена продажи имущества (</w:t>
      </w:r>
      <w:r w:rsidRPr="005B1B12">
        <w:rPr>
          <w:rFonts w:ascii="Times New Roman" w:hAnsi="Times New Roman" w:cs="Times New Roman"/>
          <w:b/>
          <w:sz w:val="24"/>
          <w:szCs w:val="24"/>
        </w:rPr>
        <w:t>цена отсечения</w:t>
      </w:r>
      <w:r w:rsidRPr="005B1B12">
        <w:rPr>
          <w:rFonts w:ascii="Times New Roman" w:hAnsi="Times New Roman" w:cs="Times New Roman"/>
          <w:sz w:val="24"/>
          <w:szCs w:val="24"/>
        </w:rPr>
        <w:t xml:space="preserve">) - </w:t>
      </w:r>
      <w:r w:rsidRPr="005B1B12">
        <w:rPr>
          <w:rFonts w:ascii="Times New Roman" w:hAnsi="Times New Roman" w:cs="Times New Roman"/>
          <w:b/>
          <w:sz w:val="24"/>
          <w:szCs w:val="24"/>
        </w:rPr>
        <w:t>9%</w:t>
      </w:r>
      <w:r w:rsidRPr="005B1B12">
        <w:rPr>
          <w:rFonts w:ascii="Times New Roman" w:hAnsi="Times New Roman" w:cs="Times New Roman"/>
          <w:sz w:val="24"/>
          <w:szCs w:val="24"/>
        </w:rPr>
        <w:t xml:space="preserve"> (девять процентов) от начальной цены продажи имущества.</w:t>
      </w:r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lastRenderedPageBreak/>
        <w:t xml:space="preserve">6.8. </w:t>
      </w:r>
      <w:r w:rsidRPr="005B1B12">
        <w:rPr>
          <w:rFonts w:ascii="Times New Roman" w:hAnsi="Times New Roman" w:cs="Times New Roman"/>
          <w:b/>
          <w:sz w:val="24"/>
          <w:szCs w:val="24"/>
        </w:rPr>
        <w:t>Срок,</w:t>
      </w:r>
      <w:r w:rsidRPr="005B1B12">
        <w:rPr>
          <w:rFonts w:ascii="Times New Roman" w:hAnsi="Times New Roman" w:cs="Times New Roman"/>
          <w:sz w:val="24"/>
          <w:szCs w:val="24"/>
        </w:rPr>
        <w:t xml:space="preserve"> по истечении которого последовательно снижается указанная начальная цена – </w:t>
      </w:r>
      <w:r w:rsidRPr="005B1B12">
        <w:rPr>
          <w:rFonts w:ascii="Times New Roman" w:hAnsi="Times New Roman" w:cs="Times New Roman"/>
          <w:b/>
          <w:sz w:val="24"/>
          <w:szCs w:val="24"/>
        </w:rPr>
        <w:t>5 календарных дней</w:t>
      </w:r>
      <w:r w:rsidRPr="005B1B12">
        <w:rPr>
          <w:rFonts w:ascii="Times New Roman" w:hAnsi="Times New Roman" w:cs="Times New Roman"/>
          <w:sz w:val="24"/>
          <w:szCs w:val="24"/>
        </w:rPr>
        <w:t>.</w:t>
      </w:r>
      <w:r w:rsidRPr="005B1B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D26FA" w:rsidRPr="005B1B12" w:rsidRDefault="00FD26FA" w:rsidP="00FD26FA">
      <w:pPr>
        <w:pStyle w:val="a7"/>
        <w:spacing w:before="0" w:after="0"/>
        <w:contextualSpacing/>
        <w:jc w:val="both"/>
      </w:pPr>
      <w:r w:rsidRPr="005B1B12">
        <w:t xml:space="preserve">6.9. Для участия в торгах участник торгов вносит </w:t>
      </w:r>
      <w:r w:rsidRPr="005B1B12">
        <w:rPr>
          <w:b/>
        </w:rPr>
        <w:t>задаток в размере 10% от начальной цены лота</w:t>
      </w:r>
      <w:r w:rsidRPr="005B1B12">
        <w:t xml:space="preserve">, установленной </w:t>
      </w:r>
      <w:r w:rsidRPr="005B1B12">
        <w:rPr>
          <w:b/>
        </w:rPr>
        <w:t>для определенного периода</w:t>
      </w:r>
      <w:r w:rsidRPr="005B1B12">
        <w:t xml:space="preserve"> проведения торгов на задатковый счет должника. </w:t>
      </w:r>
    </w:p>
    <w:p w:rsidR="00FD26FA" w:rsidRPr="005B1B12" w:rsidRDefault="00FD26FA" w:rsidP="00FD26FA">
      <w:pPr>
        <w:pStyle w:val="a7"/>
        <w:spacing w:before="0" w:after="0"/>
        <w:contextualSpacing/>
        <w:jc w:val="both"/>
      </w:pPr>
      <w:r w:rsidRPr="005B1B12">
        <w:t xml:space="preserve">6.10. Задаток должен быть перечислен </w:t>
      </w:r>
      <w:r w:rsidRPr="005B1B12">
        <w:rPr>
          <w:b/>
        </w:rPr>
        <w:t>до времени окончания приема заявок</w:t>
      </w:r>
      <w:r w:rsidRPr="005B1B12">
        <w:t>. Участник должен обеспечить поступление задатка на счет, указанный организатором торгов, до времени подведения итогов периода.</w:t>
      </w:r>
    </w:p>
    <w:p w:rsidR="00FD26FA" w:rsidRPr="00C05C8B" w:rsidRDefault="00FD26FA" w:rsidP="00FD26FA">
      <w:pPr>
        <w:pStyle w:val="a7"/>
        <w:spacing w:before="0" w:after="0"/>
        <w:contextualSpacing/>
        <w:jc w:val="both"/>
      </w:pPr>
      <w:r w:rsidRPr="00C05C8B">
        <w:t xml:space="preserve">6.11. </w:t>
      </w:r>
      <w:r w:rsidRPr="00C05C8B">
        <w:rPr>
          <w:b/>
        </w:rPr>
        <w:t>Подведение итогов торгов</w:t>
      </w:r>
      <w:r w:rsidRPr="00C05C8B">
        <w:t xml:space="preserve"> по каждому периоду проводится на следующий рабочий день, до 10:00(время московское), при наличии заявок.</w:t>
      </w:r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05C8B">
        <w:rPr>
          <w:rFonts w:ascii="Times New Roman" w:hAnsi="Times New Roman" w:cs="Times New Roman"/>
          <w:sz w:val="24"/>
          <w:szCs w:val="24"/>
        </w:rPr>
        <w:t xml:space="preserve">6.12. </w:t>
      </w:r>
      <w:proofErr w:type="gramStart"/>
      <w:r w:rsidRPr="00C05C8B">
        <w:rPr>
          <w:rFonts w:ascii="Times New Roman" w:hAnsi="Times New Roman" w:cs="Times New Roman"/>
          <w:sz w:val="24"/>
          <w:szCs w:val="24"/>
        </w:rPr>
        <w:t>Право приобретения имущества должника принадлежит участнику торгов по продаже</w:t>
      </w:r>
      <w:r w:rsidRPr="005B1B12">
        <w:rPr>
          <w:rFonts w:ascii="Times New Roman" w:hAnsi="Times New Roman" w:cs="Times New Roman"/>
          <w:sz w:val="24"/>
          <w:szCs w:val="24"/>
        </w:rPr>
        <w:t xml:space="preserve">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B1B1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B1B12">
        <w:rPr>
          <w:rFonts w:ascii="Times New Roman" w:hAnsi="Times New Roman" w:cs="Times New Roman"/>
          <w:sz w:val="24"/>
          <w:szCs w:val="24"/>
        </w:rPr>
        <w:t xml:space="preserve">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 за это имущество.</w:t>
      </w:r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B1B1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B1B12">
        <w:rPr>
          <w:rFonts w:ascii="Times New Roman" w:hAnsi="Times New Roman" w:cs="Times New Roman"/>
          <w:sz w:val="24"/>
          <w:szCs w:val="24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должника принадлежит участнику торгов, который первым представил в установленный срок заявку на участие в торгах посредством публичного предложения.</w:t>
      </w:r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6.13. </w:t>
      </w:r>
      <w:proofErr w:type="gramStart"/>
      <w:r w:rsidRPr="005B1B12">
        <w:rPr>
          <w:rFonts w:ascii="Times New Roman" w:hAnsi="Times New Roman" w:cs="Times New Roman"/>
          <w:sz w:val="24"/>
          <w:szCs w:val="24"/>
        </w:rPr>
        <w:t>С даты определения</w:t>
      </w:r>
      <w:proofErr w:type="gramEnd"/>
      <w:r w:rsidRPr="005B1B12">
        <w:rPr>
          <w:rFonts w:ascii="Times New Roman" w:hAnsi="Times New Roman" w:cs="Times New Roman"/>
          <w:sz w:val="24"/>
          <w:szCs w:val="24"/>
        </w:rPr>
        <w:t xml:space="preserve"> Победителя торгов по продаже имущества посредством публичного предложения прием заявок прекращается.</w:t>
      </w:r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>6.14. Порядок заключения договора купли-продажи, условия, и порядок расчетов определены настоящим положением (Раздел 4).</w:t>
      </w:r>
    </w:p>
    <w:p w:rsidR="00FD26FA" w:rsidRPr="00647F5F" w:rsidRDefault="00FD26FA" w:rsidP="00FD26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6.15. </w:t>
      </w:r>
      <w:r w:rsidRPr="00647F5F">
        <w:rPr>
          <w:rFonts w:ascii="Times New Roman" w:hAnsi="Times New Roman" w:cs="Times New Roman"/>
          <w:sz w:val="24"/>
          <w:szCs w:val="24"/>
        </w:rPr>
        <w:t>Конкурсный кредитор по обязательствам, обеспеченным залогом имущества должника,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цене, установленной для этого этапа снижения цены имущества.</w:t>
      </w:r>
    </w:p>
    <w:p w:rsidR="00FD26FA" w:rsidRPr="00647F5F" w:rsidRDefault="00FD26FA" w:rsidP="00FD26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647F5F">
        <w:rPr>
          <w:rFonts w:ascii="Times New Roman" w:hAnsi="Times New Roman" w:cs="Times New Roman"/>
          <w:sz w:val="24"/>
          <w:szCs w:val="24"/>
        </w:rPr>
        <w:t>Конкурсный кредитор по обязательствам, обеспеченным залогом имущества должника,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размере, определенном в соответствии с пунктами 1 и 2 настоящей статьи, на специальный банковский счет в порядке, установленном пунктом 3 настоящей статьи, одновременно с направлением конкурсному управляющему заявления об оставлении предмета залога</w:t>
      </w:r>
      <w:proofErr w:type="gramEnd"/>
      <w:r w:rsidRPr="00647F5F">
        <w:rPr>
          <w:rFonts w:ascii="Times New Roman" w:hAnsi="Times New Roman" w:cs="Times New Roman"/>
          <w:sz w:val="24"/>
          <w:szCs w:val="24"/>
        </w:rPr>
        <w:t xml:space="preserve"> за собой.</w:t>
      </w:r>
    </w:p>
    <w:p w:rsidR="00FD26FA" w:rsidRPr="005B1B12" w:rsidRDefault="00FD26FA" w:rsidP="00FD26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eastAsia="Times New Roman"/>
          <w:sz w:val="24"/>
          <w:szCs w:val="24"/>
        </w:rPr>
      </w:pPr>
      <w:proofErr w:type="gramStart"/>
      <w:r w:rsidRPr="00647F5F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647F5F">
        <w:rPr>
          <w:rFonts w:ascii="Times New Roman" w:hAnsi="Times New Roman" w:cs="Times New Roman"/>
          <w:sz w:val="24"/>
          <w:szCs w:val="24"/>
        </w:rPr>
        <w:t xml:space="preserve">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завершению.</w:t>
      </w: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Продажа имущества </w:t>
      </w:r>
      <w:r w:rsidRPr="000A3686">
        <w:rPr>
          <w:rFonts w:ascii="Times New Roman" w:hAnsi="Times New Roman" w:cs="Times New Roman"/>
          <w:b/>
          <w:sz w:val="24"/>
          <w:szCs w:val="24"/>
        </w:rPr>
        <w:t>путем простой (прямой) продажи</w:t>
      </w:r>
    </w:p>
    <w:p w:rsidR="00FD26FA" w:rsidRDefault="00FD26FA" w:rsidP="00FD26F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26FA" w:rsidRDefault="00FD26FA" w:rsidP="00FD26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Продажа Имущества Должника, оценочная стоимость которого, определенная на основании отчета об оценке, составляет менее чем сто тысяч рублей, проводится без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привлечения специализированной организации и без проведения открытых торгов, посредством заключения договоров путем простой (прямой) продажи по цене наибольшего предложения.</w:t>
      </w:r>
    </w:p>
    <w:p w:rsidR="00FD26FA" w:rsidRDefault="00FD26FA" w:rsidP="00FD26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Конкурсный управляющий Должника публикует объявление о продаже Имущества в Едином федеральном реестре сведений о банкротстве, в котором указывает на порядок подачи заявок на приобретение имущества, обобщенные сведения об имуществе, место и порядок ознакомления с имуществом, порядок заключения договора. </w:t>
      </w:r>
    </w:p>
    <w:p w:rsidR="00FD26FA" w:rsidRDefault="00FD26FA" w:rsidP="00FD26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7.3. Заявки с предложениями о покупке принимаются на электронную почту конкурного управляющего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dmtr</w:t>
      </w:r>
      <w:proofErr w:type="spellEnd"/>
      <w:r w:rsidRPr="00660F4E">
        <w:rPr>
          <w:rFonts w:ascii="Times New Roman" w:eastAsia="Times New Roman" w:hAnsi="Times New Roman" w:cs="Times New Roman"/>
          <w:sz w:val="24"/>
          <w:szCs w:val="24"/>
        </w:rPr>
        <w:t>558@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660F4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в течение 14 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 даты размещения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Едином федеральном реестре сведений о банкротстве. В заявке должно содержаться название имущества, которое заявитель намерен приобрести, а также стоимость покупки данного имущества.</w:t>
      </w:r>
    </w:p>
    <w:p w:rsidR="00FD26FA" w:rsidRDefault="00FD26FA" w:rsidP="00FD26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7.4. В случае если по истечение 14 дней с даты выхода публикации о продаже в Едином федеральном реестре сведений о банкротстве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реализуемое в соответствии с настоящим пунктом, поступившие заявки предусматривают меньшую стоимость, в сравнении с начальной стоимостью, указанное имущество реализуется по цене максимального предложения.</w:t>
      </w: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p w:rsidR="00FD26FA" w:rsidRDefault="00FD26FA" w:rsidP="00FD26FA">
      <w:pPr>
        <w:spacing w:after="0" w:line="240" w:lineRule="auto"/>
        <w:rPr>
          <w:sz w:val="24"/>
          <w:szCs w:val="24"/>
        </w:rPr>
      </w:pPr>
    </w:p>
    <w:sectPr w:rsidR="00FD26FA" w:rsidSect="0061557C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B36" w:rsidRDefault="00DF4B36">
      <w:pPr>
        <w:spacing w:after="0" w:line="240" w:lineRule="auto"/>
      </w:pPr>
      <w:r>
        <w:separator/>
      </w:r>
    </w:p>
  </w:endnote>
  <w:endnote w:type="continuationSeparator" w:id="0">
    <w:p w:rsidR="00DF4B36" w:rsidRDefault="00DF4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7627497"/>
      <w:docPartObj>
        <w:docPartGallery w:val="Page Numbers (Bottom of Page)"/>
        <w:docPartUnique/>
      </w:docPartObj>
    </w:sdtPr>
    <w:sdtContent>
      <w:p w:rsidR="00C94003" w:rsidRDefault="009B5FB9">
        <w:pPr>
          <w:pStyle w:val="aa"/>
          <w:jc w:val="center"/>
        </w:pPr>
        <w:fldSimple w:instr=" PAGE   \* MERGEFORMAT ">
          <w:r w:rsidR="00C66BCA">
            <w:rPr>
              <w:noProof/>
            </w:rPr>
            <w:t>2</w:t>
          </w:r>
        </w:fldSimple>
      </w:p>
    </w:sdtContent>
  </w:sdt>
  <w:p w:rsidR="00C94003" w:rsidRDefault="00C9400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B36" w:rsidRDefault="00DF4B36">
      <w:pPr>
        <w:spacing w:after="0" w:line="240" w:lineRule="auto"/>
      </w:pPr>
      <w:r>
        <w:separator/>
      </w:r>
    </w:p>
  </w:footnote>
  <w:footnote w:type="continuationSeparator" w:id="0">
    <w:p w:rsidR="00DF4B36" w:rsidRDefault="00DF4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C6F91"/>
    <w:multiLevelType w:val="hybridMultilevel"/>
    <w:tmpl w:val="B748C896"/>
    <w:lvl w:ilvl="0" w:tplc="DCF89AE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D8626B7"/>
    <w:multiLevelType w:val="multilevel"/>
    <w:tmpl w:val="51A0F1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26FA"/>
    <w:rsid w:val="000028A7"/>
    <w:rsid w:val="00012BFD"/>
    <w:rsid w:val="000317D4"/>
    <w:rsid w:val="00044760"/>
    <w:rsid w:val="000455A9"/>
    <w:rsid w:val="000C4B13"/>
    <w:rsid w:val="000D21CC"/>
    <w:rsid w:val="000E4290"/>
    <w:rsid w:val="000E4C59"/>
    <w:rsid w:val="00120576"/>
    <w:rsid w:val="001277F7"/>
    <w:rsid w:val="0015548E"/>
    <w:rsid w:val="00177C26"/>
    <w:rsid w:val="0018792C"/>
    <w:rsid w:val="00195A9C"/>
    <w:rsid w:val="001A6364"/>
    <w:rsid w:val="001E49F7"/>
    <w:rsid w:val="002C5F9C"/>
    <w:rsid w:val="00332FEB"/>
    <w:rsid w:val="00354660"/>
    <w:rsid w:val="00393523"/>
    <w:rsid w:val="003A2B61"/>
    <w:rsid w:val="003B3BEF"/>
    <w:rsid w:val="003B7837"/>
    <w:rsid w:val="003C0C25"/>
    <w:rsid w:val="003C71E9"/>
    <w:rsid w:val="003F5E58"/>
    <w:rsid w:val="0053689D"/>
    <w:rsid w:val="00555C3C"/>
    <w:rsid w:val="005B464D"/>
    <w:rsid w:val="005C42F2"/>
    <w:rsid w:val="005E2DB8"/>
    <w:rsid w:val="0061379A"/>
    <w:rsid w:val="0061557C"/>
    <w:rsid w:val="00615580"/>
    <w:rsid w:val="00650B69"/>
    <w:rsid w:val="00663014"/>
    <w:rsid w:val="00674798"/>
    <w:rsid w:val="00692244"/>
    <w:rsid w:val="006B35E9"/>
    <w:rsid w:val="006C7A4E"/>
    <w:rsid w:val="006F4D14"/>
    <w:rsid w:val="00751113"/>
    <w:rsid w:val="00762C2B"/>
    <w:rsid w:val="0076589A"/>
    <w:rsid w:val="007E0AF9"/>
    <w:rsid w:val="00863730"/>
    <w:rsid w:val="008B7982"/>
    <w:rsid w:val="00953FAF"/>
    <w:rsid w:val="009B5FB9"/>
    <w:rsid w:val="009D32F0"/>
    <w:rsid w:val="009F7B37"/>
    <w:rsid w:val="00A771B5"/>
    <w:rsid w:val="00B03ACE"/>
    <w:rsid w:val="00B22065"/>
    <w:rsid w:val="00B8723F"/>
    <w:rsid w:val="00BB4DF3"/>
    <w:rsid w:val="00BC01BB"/>
    <w:rsid w:val="00BC451C"/>
    <w:rsid w:val="00BE67BA"/>
    <w:rsid w:val="00C05C8B"/>
    <w:rsid w:val="00C10F69"/>
    <w:rsid w:val="00C371D6"/>
    <w:rsid w:val="00C6177A"/>
    <w:rsid w:val="00C66BCA"/>
    <w:rsid w:val="00C703B3"/>
    <w:rsid w:val="00C71410"/>
    <w:rsid w:val="00C83D37"/>
    <w:rsid w:val="00C94003"/>
    <w:rsid w:val="00D32AE5"/>
    <w:rsid w:val="00D51092"/>
    <w:rsid w:val="00D86903"/>
    <w:rsid w:val="00D86DA8"/>
    <w:rsid w:val="00DA31C4"/>
    <w:rsid w:val="00DF1C59"/>
    <w:rsid w:val="00DF4B36"/>
    <w:rsid w:val="00E0575D"/>
    <w:rsid w:val="00E55E7C"/>
    <w:rsid w:val="00EA6381"/>
    <w:rsid w:val="00ED4CBA"/>
    <w:rsid w:val="00F03765"/>
    <w:rsid w:val="00F255A3"/>
    <w:rsid w:val="00F43B63"/>
    <w:rsid w:val="00F55EB7"/>
    <w:rsid w:val="00F774F3"/>
    <w:rsid w:val="00FD26FA"/>
    <w:rsid w:val="00FF7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FD26F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D26F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FD26F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uiPriority w:val="99"/>
    <w:rsid w:val="00FD26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FD26FA"/>
    <w:pPr>
      <w:widowControl w:val="0"/>
      <w:autoSpaceDE w:val="0"/>
      <w:autoSpaceDN w:val="0"/>
      <w:adjustRightInd w:val="0"/>
      <w:spacing w:after="0" w:line="252" w:lineRule="exact"/>
      <w:ind w:firstLine="7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FD26FA"/>
    <w:rPr>
      <w:rFonts w:ascii="Times New Roman" w:hAnsi="Times New Roman"/>
      <w:sz w:val="20"/>
    </w:rPr>
  </w:style>
  <w:style w:type="character" w:styleId="a6">
    <w:name w:val="Hyperlink"/>
    <w:basedOn w:val="a0"/>
    <w:uiPriority w:val="99"/>
    <w:unhideWhenUsed/>
    <w:rsid w:val="00FD26FA"/>
    <w:rPr>
      <w:color w:val="0000FF" w:themeColor="hyperlink"/>
      <w:u w:val="single"/>
    </w:rPr>
  </w:style>
  <w:style w:type="paragraph" w:styleId="a7">
    <w:name w:val="Normal (Web)"/>
    <w:basedOn w:val="a"/>
    <w:uiPriority w:val="99"/>
    <w:rsid w:val="00FD26F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FD26FA"/>
  </w:style>
  <w:style w:type="paragraph" w:styleId="a8">
    <w:name w:val="header"/>
    <w:basedOn w:val="a"/>
    <w:link w:val="a9"/>
    <w:uiPriority w:val="99"/>
    <w:semiHidden/>
    <w:unhideWhenUsed/>
    <w:rsid w:val="00FD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D26FA"/>
  </w:style>
  <w:style w:type="paragraph" w:styleId="aa">
    <w:name w:val="footer"/>
    <w:basedOn w:val="a"/>
    <w:link w:val="ab"/>
    <w:uiPriority w:val="99"/>
    <w:unhideWhenUsed/>
    <w:rsid w:val="00FD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26FA"/>
  </w:style>
  <w:style w:type="table" w:styleId="ac">
    <w:name w:val="Table Grid"/>
    <w:basedOn w:val="a1"/>
    <w:uiPriority w:val="59"/>
    <w:rsid w:val="00FD2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dresur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dresurs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fedres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7</Pages>
  <Words>3073</Words>
  <Characters>17517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usr300</dc:creator>
  <cp:lastModifiedBy>Zverdvd.org</cp:lastModifiedBy>
  <cp:revision>11</cp:revision>
  <cp:lastPrinted>2021-11-12T08:42:00Z</cp:lastPrinted>
  <dcterms:created xsi:type="dcterms:W3CDTF">2021-05-27T09:25:00Z</dcterms:created>
  <dcterms:modified xsi:type="dcterms:W3CDTF">2021-11-12T11:56:00Z</dcterms:modified>
</cp:coreProperties>
</file>