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ED5364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7F7E10">
        <w:rPr>
          <w:rFonts w:ascii="Times New Roman" w:hAnsi="Times New Roman" w:cs="Times New Roman"/>
          <w:sz w:val="24"/>
          <w:szCs w:val="24"/>
        </w:rPr>
        <w:t xml:space="preserve">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65F7F">
        <w:rPr>
          <w:rFonts w:ascii="Times New Roman" w:hAnsi="Times New Roman" w:cs="Times New Roman"/>
          <w:sz w:val="24"/>
          <w:szCs w:val="24"/>
        </w:rPr>
        <w:t>______________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  <w:r>
        <w:t xml:space="preserve"> </w:t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ED5364">
        <w:rPr>
          <w:rFonts w:ascii="Times New Roman" w:hAnsi="Times New Roman" w:cs="Times New Roman"/>
          <w:b/>
          <w:sz w:val="24"/>
          <w:szCs w:val="24"/>
        </w:rPr>
        <w:t>Амирян</w:t>
      </w:r>
      <w:proofErr w:type="spellEnd"/>
      <w:r w:rsidR="00ED53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5364">
        <w:rPr>
          <w:rFonts w:ascii="Times New Roman" w:hAnsi="Times New Roman" w:cs="Times New Roman"/>
          <w:b/>
          <w:sz w:val="24"/>
          <w:szCs w:val="24"/>
        </w:rPr>
        <w:t>Нарине</w:t>
      </w:r>
      <w:proofErr w:type="spellEnd"/>
      <w:r w:rsidR="00ED5364">
        <w:rPr>
          <w:rFonts w:ascii="Times New Roman" w:hAnsi="Times New Roman" w:cs="Times New Roman"/>
          <w:b/>
          <w:sz w:val="24"/>
          <w:szCs w:val="24"/>
        </w:rPr>
        <w:t xml:space="preserve"> Робертовны, Кириллов </w:t>
      </w:r>
      <w:r w:rsidR="00E008BD">
        <w:rPr>
          <w:rFonts w:ascii="Times New Roman" w:hAnsi="Times New Roman" w:cs="Times New Roman"/>
          <w:b/>
          <w:sz w:val="24"/>
          <w:szCs w:val="24"/>
        </w:rPr>
        <w:t>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ED5364" w:rsidRPr="00ED5364">
        <w:rPr>
          <w:rStyle w:val="paragraph"/>
          <w:rFonts w:ascii="Times New Roman" w:hAnsi="Times New Roman"/>
          <w:sz w:val="24"/>
          <w:szCs w:val="24"/>
        </w:rPr>
        <w:t>А75-12043/2020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</w:t>
      </w:r>
      <w:r w:rsidR="00ED5364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  <w:proofErr w:type="gramStart"/>
      <w:r w:rsidR="00ED5364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D5364" w:rsidRDefault="007F7E10" w:rsidP="00ED5364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ED5364" w:rsidRPr="00ED5364">
        <w:t>р/с: 40817810231003933637, Доп. офис №8646 ПАО "Сбербанк России", к/с: 30101810800000000627, БИК 040407627, получ</w:t>
      </w:r>
      <w:r w:rsidR="00ED5364">
        <w:t xml:space="preserve">атель: </w:t>
      </w:r>
      <w:proofErr w:type="spellStart"/>
      <w:r w:rsidR="00ED5364">
        <w:t>Амирян</w:t>
      </w:r>
      <w:proofErr w:type="spellEnd"/>
      <w:r w:rsidR="00ED5364">
        <w:t xml:space="preserve"> </w:t>
      </w:r>
      <w:proofErr w:type="spellStart"/>
      <w:r w:rsidR="00ED5364">
        <w:t>Нарине</w:t>
      </w:r>
      <w:proofErr w:type="spellEnd"/>
      <w:r w:rsidR="00ED5364">
        <w:t xml:space="preserve"> Робертовна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ED5364">
        <w:t>Лота №</w:t>
      </w:r>
      <w:r w:rsidR="00A75545">
        <w:t>2</w:t>
      </w:r>
      <w:bookmarkStart w:id="0" w:name="_GoBack"/>
      <w:bookmarkEnd w:id="0"/>
      <w:r w:rsidR="000E48E6">
        <w:t>:</w:t>
      </w:r>
      <w:r w:rsidR="000E48E6" w:rsidRPr="00DC3000">
        <w:rPr>
          <w:rFonts w:eastAsia="Calibri"/>
          <w:lang w:eastAsia="en-US"/>
        </w:rPr>
        <w:t xml:space="preserve"> </w:t>
      </w:r>
      <w:r w:rsidR="00A75545" w:rsidRPr="00A75545">
        <w:t xml:space="preserve">Машино-место, общая совместная собственность, кадастровый номер 86:10:0101245:2863, площадь 14,2 </w:t>
      </w:r>
      <w:proofErr w:type="spellStart"/>
      <w:r w:rsidR="00A75545" w:rsidRPr="00A75545">
        <w:t>кв.м</w:t>
      </w:r>
      <w:proofErr w:type="spellEnd"/>
      <w:r w:rsidR="00A75545" w:rsidRPr="00A75545">
        <w:t xml:space="preserve"> , этаж №1, расположенное по адресу: Ханты-Мансийский АО – Югра, г. Сургут, ул. </w:t>
      </w:r>
      <w:proofErr w:type="spellStart"/>
      <w:r w:rsidR="00A75545" w:rsidRPr="00A75545">
        <w:t>Мелик-Карамова</w:t>
      </w:r>
      <w:proofErr w:type="spellEnd"/>
      <w:r w:rsidR="00A75545" w:rsidRPr="00A75545">
        <w:t xml:space="preserve">, д. 4, сооружение 1, отсек №2, </w:t>
      </w:r>
      <w:proofErr w:type="spellStart"/>
      <w:r w:rsidR="00A75545" w:rsidRPr="00A75545">
        <w:t>машино</w:t>
      </w:r>
      <w:proofErr w:type="spellEnd"/>
      <w:r w:rsidR="00A75545" w:rsidRPr="00A75545">
        <w:t>-место №55, по цене 500 000,00 рублей.</w:t>
      </w:r>
    </w:p>
    <w:p w:rsidR="00ED5364" w:rsidRDefault="00F65F7F" w:rsidP="00ED5364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</w:t>
      </w:r>
      <w:r w:rsidR="00A75545">
        <w:t>2</w:t>
      </w:r>
      <w:r w:rsidR="00E008BD">
        <w:t>.</w:t>
      </w:r>
    </w:p>
    <w:p w:rsidR="001B1E6E" w:rsidRDefault="007F7E10" w:rsidP="00ED5364">
      <w:pPr>
        <w:ind w:firstLine="708"/>
        <w:jc w:val="both"/>
      </w:pPr>
      <w:r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 w:rsidR="00F65F7F">
        <w:rPr>
          <w:b/>
        </w:rPr>
        <w:t xml:space="preserve">и произвести оплату, </w:t>
      </w:r>
      <w:r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0E48E6"/>
    <w:rsid w:val="001B1E6E"/>
    <w:rsid w:val="002846E2"/>
    <w:rsid w:val="00407A0C"/>
    <w:rsid w:val="007F7E10"/>
    <w:rsid w:val="00932418"/>
    <w:rsid w:val="00A1289C"/>
    <w:rsid w:val="00A75545"/>
    <w:rsid w:val="00B04C2A"/>
    <w:rsid w:val="00B2606B"/>
    <w:rsid w:val="00C95C4A"/>
    <w:rsid w:val="00E007A5"/>
    <w:rsid w:val="00E008BD"/>
    <w:rsid w:val="00ED5364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19E0"/>
  <w15:docId w15:val="{1EBF7755-6DBA-42A6-B506-2D1CBDEB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2021-07-14T11:39:00Z</dcterms:created>
  <dcterms:modified xsi:type="dcterms:W3CDTF">2021-07-14T11:39:00Z</dcterms:modified>
  <dc:language>en-US</dc:language>
</cp:coreProperties>
</file>