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A861AD">
        <w:rPr>
          <w:bCs/>
          <w:color w:val="000000"/>
          <w:spacing w:val="-3"/>
          <w:sz w:val="22"/>
          <w:szCs w:val="22"/>
        </w:rPr>
        <w:t>2</w:t>
      </w:r>
      <w:r w:rsidR="000C4891">
        <w:rPr>
          <w:bCs/>
          <w:color w:val="000000"/>
          <w:spacing w:val="-3"/>
          <w:sz w:val="22"/>
          <w:szCs w:val="22"/>
        </w:rPr>
        <w:t>1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4A2932">
        <w:rPr>
          <w:color w:val="000000"/>
          <w:spacing w:val="8"/>
          <w:sz w:val="22"/>
          <w:szCs w:val="22"/>
          <w:shd w:val="clear" w:color="auto" w:fill="FFFFFF"/>
        </w:rPr>
        <w:t xml:space="preserve">первых </w:t>
      </w:r>
      <w:r w:rsidR="009970B8">
        <w:rPr>
          <w:color w:val="000000"/>
          <w:spacing w:val="8"/>
          <w:sz w:val="22"/>
          <w:szCs w:val="22"/>
          <w:shd w:val="clear" w:color="auto" w:fill="FFFFFF"/>
        </w:rPr>
        <w:t>открытых</w:t>
      </w:r>
      <w:r w:rsidR="00470C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обществу с ограниченной ответственностью «Основные фонды» (ИНН 7718519780, ОГРН 1047796544620, юр. адрес: 127051 г. Москва, ул. Трубная, 32 стр.4</w:t>
      </w:r>
      <w:proofErr w:type="gramEnd"/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этаж 1, </w:t>
      </w:r>
      <w:proofErr w:type="spellStart"/>
      <w:r w:rsidR="00ED7FD2">
        <w:rPr>
          <w:color w:val="000000"/>
          <w:spacing w:val="8"/>
          <w:sz w:val="22"/>
          <w:szCs w:val="22"/>
          <w:shd w:val="clear" w:color="auto" w:fill="FFFFFF"/>
        </w:rPr>
        <w:t>пом</w:t>
      </w:r>
      <w:proofErr w:type="spellEnd"/>
      <w:r w:rsidR="00ED7FD2">
        <w:rPr>
          <w:color w:val="000000"/>
          <w:spacing w:val="8"/>
          <w:sz w:val="22"/>
          <w:szCs w:val="22"/>
          <w:shd w:val="clear" w:color="auto" w:fill="FFFFFF"/>
        </w:rPr>
        <w:t>. 1, ком.17)</w:t>
      </w:r>
      <w:r w:rsidR="00E17DDB">
        <w:rPr>
          <w:sz w:val="22"/>
          <w:szCs w:val="22"/>
        </w:rPr>
        <w:t xml:space="preserve">, признанного несостоятельным (банкротом) решением Арбитражного суда </w:t>
      </w:r>
      <w:r w:rsidR="003D4EDF">
        <w:rPr>
          <w:sz w:val="22"/>
          <w:szCs w:val="22"/>
        </w:rPr>
        <w:t>города Москвы</w:t>
      </w:r>
      <w:r w:rsidR="00E8685A">
        <w:rPr>
          <w:sz w:val="22"/>
          <w:szCs w:val="22"/>
        </w:rPr>
        <w:t xml:space="preserve"> от </w:t>
      </w:r>
      <w:r w:rsidR="003D4EDF">
        <w:rPr>
          <w:sz w:val="22"/>
          <w:szCs w:val="22"/>
        </w:rPr>
        <w:t>01</w:t>
      </w:r>
      <w:r w:rsidR="00E8685A" w:rsidRPr="00AB3D78">
        <w:rPr>
          <w:sz w:val="22"/>
          <w:szCs w:val="22"/>
        </w:rPr>
        <w:t xml:space="preserve"> </w:t>
      </w:r>
      <w:r w:rsidR="003D4EDF">
        <w:rPr>
          <w:sz w:val="22"/>
          <w:szCs w:val="22"/>
        </w:rPr>
        <w:t>апреля</w:t>
      </w:r>
      <w:r w:rsidR="00E8685A" w:rsidRPr="00AB3D78">
        <w:rPr>
          <w:sz w:val="22"/>
          <w:szCs w:val="22"/>
        </w:rPr>
        <w:t xml:space="preserve"> 201</w:t>
      </w:r>
      <w:r w:rsidR="003D4EDF">
        <w:rPr>
          <w:sz w:val="22"/>
          <w:szCs w:val="22"/>
        </w:rPr>
        <w:t>9</w:t>
      </w:r>
      <w:r w:rsidR="00E8685A" w:rsidRPr="00AB3D78">
        <w:rPr>
          <w:sz w:val="22"/>
          <w:szCs w:val="22"/>
        </w:rPr>
        <w:t>г. по делу № А4</w:t>
      </w:r>
      <w:r w:rsidR="003D4EDF">
        <w:rPr>
          <w:sz w:val="22"/>
          <w:szCs w:val="22"/>
        </w:rPr>
        <w:t>0</w:t>
      </w:r>
      <w:r w:rsidR="00E8685A" w:rsidRPr="00AB3D78">
        <w:rPr>
          <w:sz w:val="22"/>
          <w:szCs w:val="22"/>
        </w:rPr>
        <w:t xml:space="preserve"> – </w:t>
      </w:r>
      <w:r w:rsidR="003D4EDF">
        <w:rPr>
          <w:sz w:val="22"/>
          <w:szCs w:val="22"/>
        </w:rPr>
        <w:t>87945/18-178-127 «Б»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3D4EDF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7537EE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п</w:t>
      </w:r>
      <w:r w:rsidR="00BB29AD" w:rsidRPr="00783CBF">
        <w:rPr>
          <w:color w:val="333333"/>
          <w:sz w:val="22"/>
          <w:szCs w:val="22"/>
        </w:rPr>
        <w:t>олучатель</w:t>
      </w:r>
      <w:r w:rsidR="00BB29AD">
        <w:rPr>
          <w:color w:val="333333"/>
          <w:sz w:val="22"/>
          <w:szCs w:val="22"/>
        </w:rPr>
        <w:t>:</w:t>
      </w:r>
      <w:r w:rsidR="00BB29AD" w:rsidRPr="00783CBF">
        <w:rPr>
          <w:color w:val="333333"/>
          <w:sz w:val="22"/>
          <w:szCs w:val="22"/>
        </w:rPr>
        <w:t xml:space="preserve"> Общество с ограниченной ответственностью «Электронные системы Поволжья»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ИНН 5262258084, </w:t>
      </w:r>
      <w:r w:rsidR="00BB29AD">
        <w:rPr>
          <w:color w:val="333333"/>
          <w:sz w:val="22"/>
          <w:szCs w:val="22"/>
        </w:rPr>
        <w:t>КПП 526</w:t>
      </w:r>
      <w:r w:rsidR="004A2932">
        <w:rPr>
          <w:color w:val="333333"/>
          <w:sz w:val="22"/>
          <w:szCs w:val="22"/>
        </w:rPr>
        <w:t>2</w:t>
      </w:r>
      <w:r w:rsidR="003D4EDF">
        <w:rPr>
          <w:color w:val="333333"/>
          <w:sz w:val="22"/>
          <w:szCs w:val="22"/>
        </w:rPr>
        <w:t>0</w:t>
      </w:r>
      <w:r w:rsidR="004A2932">
        <w:rPr>
          <w:color w:val="333333"/>
          <w:sz w:val="22"/>
          <w:szCs w:val="22"/>
        </w:rPr>
        <w:t>1</w:t>
      </w:r>
      <w:r w:rsidR="003D4EDF">
        <w:rPr>
          <w:color w:val="333333"/>
          <w:sz w:val="22"/>
          <w:szCs w:val="22"/>
        </w:rPr>
        <w:t>001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счет получателя:  № 407028</w:t>
      </w:r>
      <w:r w:rsidR="000C4891">
        <w:rPr>
          <w:color w:val="333333"/>
          <w:sz w:val="22"/>
          <w:szCs w:val="22"/>
        </w:rPr>
        <w:t>10130240000505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</w:t>
      </w:r>
      <w:r w:rsidR="00BB29AD">
        <w:rPr>
          <w:color w:val="333333"/>
          <w:sz w:val="22"/>
          <w:szCs w:val="22"/>
        </w:rPr>
        <w:t>б</w:t>
      </w:r>
      <w:r w:rsidR="00BB29AD" w:rsidRPr="00783CBF">
        <w:rPr>
          <w:color w:val="333333"/>
          <w:sz w:val="22"/>
          <w:szCs w:val="22"/>
        </w:rPr>
        <w:t xml:space="preserve">анк получателя: </w:t>
      </w:r>
      <w:r w:rsidR="004A2932">
        <w:rPr>
          <w:color w:val="333333"/>
          <w:sz w:val="22"/>
          <w:szCs w:val="22"/>
        </w:rPr>
        <w:t>Ф</w:t>
      </w:r>
      <w:r w:rsidR="00BB29AD">
        <w:rPr>
          <w:color w:val="333333"/>
          <w:sz w:val="22"/>
          <w:szCs w:val="22"/>
        </w:rPr>
        <w:t xml:space="preserve">илиал </w:t>
      </w:r>
      <w:r w:rsidR="000C4891">
        <w:rPr>
          <w:color w:val="333333"/>
          <w:sz w:val="22"/>
          <w:szCs w:val="22"/>
        </w:rPr>
        <w:t>БАНКА ВТБ (ПАО) в г. НИЖНЕМ НОВГОРОДЕ</w:t>
      </w:r>
      <w:r w:rsidR="003D4EDF">
        <w:rPr>
          <w:color w:val="333333"/>
          <w:sz w:val="22"/>
          <w:szCs w:val="22"/>
        </w:rPr>
        <w:t>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БИК  04</w:t>
      </w:r>
      <w:r w:rsidR="00BB29AD">
        <w:rPr>
          <w:color w:val="333333"/>
          <w:sz w:val="22"/>
          <w:szCs w:val="22"/>
        </w:rPr>
        <w:t>2202</w:t>
      </w:r>
      <w:r w:rsidR="000C4891">
        <w:rPr>
          <w:color w:val="333333"/>
          <w:sz w:val="22"/>
          <w:szCs w:val="22"/>
        </w:rPr>
        <w:t>837</w:t>
      </w:r>
      <w:r w:rsidR="00BB29AD" w:rsidRPr="00783CBF">
        <w:rPr>
          <w:color w:val="333333"/>
          <w:sz w:val="22"/>
          <w:szCs w:val="22"/>
        </w:rPr>
        <w:t xml:space="preserve">, </w:t>
      </w:r>
      <w:proofErr w:type="gramStart"/>
      <w:r w:rsidR="00BB29AD" w:rsidRPr="00783CBF">
        <w:rPr>
          <w:color w:val="333333"/>
          <w:sz w:val="22"/>
          <w:szCs w:val="22"/>
        </w:rPr>
        <w:t>к</w:t>
      </w:r>
      <w:proofErr w:type="gramEnd"/>
      <w:r w:rsidR="00BB29AD" w:rsidRPr="00783CBF">
        <w:rPr>
          <w:color w:val="333333"/>
          <w:sz w:val="22"/>
          <w:szCs w:val="22"/>
        </w:rPr>
        <w:t>/счет 30101810</w:t>
      </w:r>
      <w:r w:rsidR="00BB29AD">
        <w:rPr>
          <w:color w:val="333333"/>
          <w:sz w:val="22"/>
          <w:szCs w:val="22"/>
        </w:rPr>
        <w:t>2</w:t>
      </w:r>
      <w:r w:rsidR="00BB29AD" w:rsidRPr="00783CBF">
        <w:rPr>
          <w:color w:val="333333"/>
          <w:sz w:val="22"/>
          <w:szCs w:val="22"/>
        </w:rPr>
        <w:t>00000000</w:t>
      </w:r>
      <w:r w:rsidR="000C4891">
        <w:rPr>
          <w:color w:val="333333"/>
          <w:sz w:val="22"/>
          <w:szCs w:val="22"/>
        </w:rPr>
        <w:t>837</w:t>
      </w:r>
      <w:r w:rsidR="00A040DA">
        <w:rPr>
          <w:color w:val="333333"/>
          <w:sz w:val="22"/>
          <w:szCs w:val="22"/>
        </w:rPr>
        <w:t>,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сумму задатка в размере 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________</w:t>
      </w:r>
      <w:r w:rsidR="000716D5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. Обязанность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по перечислению задатка считается исполненной в момент зачисления денежных средств на банковский счет </w:t>
      </w:r>
      <w:r w:rsidR="00BB29AD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A20841">
        <w:rPr>
          <w:color w:val="000000"/>
          <w:spacing w:val="8"/>
          <w:sz w:val="22"/>
          <w:szCs w:val="22"/>
          <w:shd w:val="clear" w:color="auto" w:fill="FFFFFF"/>
        </w:rPr>
        <w:t>_____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A20841" w:rsidRP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rFonts w:ascii="Times New Roman" w:hAnsi="Times New Roman"/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A20841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__________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(</w:t>
      </w:r>
      <w:r w:rsidR="00A20841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_____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_____)</w:t>
      </w:r>
      <w:r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r w:rsidR="00A20841" w:rsidRPr="00A20841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lastRenderedPageBreak/>
        <w:t>общества с ограниченной ответственностью «Основные фонды»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Организатор торгов </w:t>
      </w:r>
      <w:r w:rsidR="00103EF8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103EF8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конкурсный управляющий общества с ограниченной ответственностью «Основные фонды» Романова Марина Владимировна, действующая на основании </w:t>
      </w:r>
      <w:r w:rsidR="004E2695">
        <w:rPr>
          <w:rFonts w:ascii="Times New Roman" w:hAnsi="Times New Roman"/>
          <w:sz w:val="22"/>
          <w:szCs w:val="22"/>
        </w:rPr>
        <w:t>решения</w:t>
      </w:r>
      <w:r w:rsidR="00103EF8" w:rsidRPr="00103EF8">
        <w:rPr>
          <w:rFonts w:ascii="Times New Roman" w:hAnsi="Times New Roman"/>
          <w:sz w:val="22"/>
          <w:szCs w:val="22"/>
        </w:rPr>
        <w:t xml:space="preserve"> Арбитражного суда города Москвы от</w:t>
      </w:r>
      <w:proofErr w:type="gramEnd"/>
      <w:r w:rsidR="00103EF8" w:rsidRPr="00103EF8">
        <w:rPr>
          <w:rFonts w:ascii="Times New Roman" w:hAnsi="Times New Roman"/>
          <w:sz w:val="22"/>
          <w:szCs w:val="22"/>
        </w:rPr>
        <w:t xml:space="preserve"> 01 апреля 2019г. по делу № А40 – 87945/18-178-127 «Б»,</w:t>
      </w:r>
      <w:r w:rsidR="00103EF8">
        <w:rPr>
          <w:sz w:val="22"/>
          <w:szCs w:val="22"/>
        </w:rPr>
        <w:t xml:space="preserve"> </w:t>
      </w:r>
      <w:r w:rsidR="00103EF8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="003873FB">
        <w:rPr>
          <w:rFonts w:ascii="Times New Roman" w:hAnsi="Times New Roman"/>
          <w:color w:val="000000"/>
          <w:spacing w:val="-1"/>
          <w:sz w:val="22"/>
          <w:szCs w:val="22"/>
          <w:shd w:val="clear" w:color="auto" w:fill="FFFFFF"/>
        </w:rPr>
        <w:t xml:space="preserve">                 </w:t>
      </w:r>
      <w:r w:rsidR="002810B1" w:rsidRPr="00A20841">
        <w:rPr>
          <w:rFonts w:ascii="Times New Roman" w:hAnsi="Times New Roman"/>
          <w:sz w:val="22"/>
          <w:szCs w:val="22"/>
        </w:rPr>
        <w:t xml:space="preserve"> по следующим реквизитам: </w:t>
      </w:r>
      <w:proofErr w:type="spellStart"/>
      <w:proofErr w:type="gramStart"/>
      <w:r w:rsidR="00A20841" w:rsidRPr="00A20841">
        <w:rPr>
          <w:rFonts w:ascii="Times New Roman" w:hAnsi="Times New Roman"/>
          <w:sz w:val="22"/>
          <w:szCs w:val="22"/>
        </w:rPr>
        <w:t>р</w:t>
      </w:r>
      <w:proofErr w:type="spellEnd"/>
      <w:proofErr w:type="gramEnd"/>
      <w:r w:rsidR="00A20841" w:rsidRPr="00A20841">
        <w:rPr>
          <w:rFonts w:ascii="Times New Roman" w:hAnsi="Times New Roman"/>
          <w:sz w:val="22"/>
          <w:szCs w:val="22"/>
        </w:rPr>
        <w:t>/</w:t>
      </w:r>
      <w:proofErr w:type="spellStart"/>
      <w:r w:rsidR="00A20841" w:rsidRPr="00A20841">
        <w:rPr>
          <w:rFonts w:ascii="Times New Roman" w:hAnsi="Times New Roman"/>
          <w:sz w:val="22"/>
          <w:szCs w:val="22"/>
        </w:rPr>
        <w:t>сч</w:t>
      </w:r>
      <w:proofErr w:type="spellEnd"/>
      <w:r w:rsidR="00A20841" w:rsidRPr="00A20841">
        <w:rPr>
          <w:rFonts w:ascii="Times New Roman" w:hAnsi="Times New Roman"/>
          <w:sz w:val="22"/>
          <w:szCs w:val="22"/>
        </w:rPr>
        <w:t>. 40702810600000011382 в ПАО «ПРОМСВЯЗЬБАНК» г. Москва ИНН 7718519780, КПП 770201001, БИК 044525555, к/</w:t>
      </w:r>
      <w:proofErr w:type="spellStart"/>
      <w:r w:rsidR="00A20841" w:rsidRPr="00A20841">
        <w:rPr>
          <w:rFonts w:ascii="Times New Roman" w:hAnsi="Times New Roman"/>
          <w:sz w:val="22"/>
          <w:szCs w:val="22"/>
        </w:rPr>
        <w:t>сч</w:t>
      </w:r>
      <w:proofErr w:type="spellEnd"/>
      <w:r w:rsidR="00A20841" w:rsidRPr="00A20841">
        <w:rPr>
          <w:rFonts w:ascii="Times New Roman" w:hAnsi="Times New Roman"/>
          <w:sz w:val="22"/>
          <w:szCs w:val="22"/>
        </w:rPr>
        <w:t>. 30101810400000000555. Получатель – ООО «Основные фонды».</w:t>
      </w:r>
    </w:p>
    <w:p w:rsidR="008B6103" w:rsidRPr="008B6103" w:rsidRDefault="00CE03C4" w:rsidP="00A20841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ab/>
        <w:t>8.</w:t>
      </w:r>
      <w:r w:rsidR="002810B1">
        <w:rPr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066D2">
        <w:rPr>
          <w:color w:val="000000"/>
          <w:sz w:val="22"/>
          <w:szCs w:val="22"/>
          <w:shd w:val="clear" w:color="auto" w:fill="FFFFFF"/>
        </w:rPr>
        <w:t>Заявитель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F35640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признания </w:t>
      </w:r>
      <w:r w:rsidRPr="009066D2">
        <w:rPr>
          <w:color w:val="000000"/>
          <w:sz w:val="22"/>
          <w:szCs w:val="22"/>
          <w:shd w:val="clear" w:color="auto" w:fill="FFFFFF"/>
        </w:rPr>
        <w:t>Заявителя</w:t>
      </w:r>
      <w:r>
        <w:rPr>
          <w:color w:val="000000"/>
          <w:sz w:val="22"/>
          <w:szCs w:val="22"/>
          <w:shd w:val="clear" w:color="auto" w:fill="FFFFFF"/>
        </w:rPr>
        <w:t xml:space="preserve"> победителем Торгов и дальнейшего отказа или уклонения его от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CE03C4">
        <w:rPr>
          <w:color w:val="000000"/>
          <w:sz w:val="22"/>
          <w:szCs w:val="22"/>
          <w:shd w:val="clear" w:color="auto" w:fill="FFFFFF"/>
        </w:rPr>
        <w:t>_____ в течение 5 (пяти дней со дня получения предложения конкурсного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r w:rsidR="00DA2FD0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19245B" w:rsidRPr="0059026E" w:rsidRDefault="000C4891" w:rsidP="0019245B">
      <w:pPr>
        <w:pStyle w:val="31"/>
        <w:rPr>
          <w:sz w:val="22"/>
          <w:szCs w:val="22"/>
        </w:rPr>
      </w:pPr>
      <w:r>
        <w:rPr>
          <w:color w:val="333333"/>
          <w:sz w:val="22"/>
          <w:szCs w:val="22"/>
        </w:rPr>
        <w:t>Р/с</w:t>
      </w:r>
      <w:r w:rsidRPr="00783CBF">
        <w:rPr>
          <w:color w:val="333333"/>
          <w:sz w:val="22"/>
          <w:szCs w:val="22"/>
        </w:rPr>
        <w:t>:  № 407028</w:t>
      </w:r>
      <w:r>
        <w:rPr>
          <w:color w:val="333333"/>
          <w:sz w:val="22"/>
          <w:szCs w:val="22"/>
        </w:rPr>
        <w:t>10130240000505,</w:t>
      </w:r>
      <w:r w:rsidRPr="00783CBF">
        <w:rPr>
          <w:color w:val="333333"/>
          <w:sz w:val="22"/>
          <w:szCs w:val="22"/>
        </w:rPr>
        <w:t xml:space="preserve"> </w:t>
      </w:r>
      <w:r>
        <w:rPr>
          <w:color w:val="333333"/>
          <w:sz w:val="22"/>
          <w:szCs w:val="22"/>
        </w:rPr>
        <w:t>б</w:t>
      </w:r>
      <w:r w:rsidRPr="00783CBF">
        <w:rPr>
          <w:color w:val="333333"/>
          <w:sz w:val="22"/>
          <w:szCs w:val="22"/>
        </w:rPr>
        <w:t xml:space="preserve">анк получателя: </w:t>
      </w:r>
      <w:r>
        <w:rPr>
          <w:color w:val="333333"/>
          <w:sz w:val="22"/>
          <w:szCs w:val="22"/>
        </w:rPr>
        <w:t>Филиал БАНКА ВТБ (ПАО) в г. НИЖНЕМ НОВГОРОДЕ»,</w:t>
      </w:r>
      <w:r w:rsidRPr="00783CBF">
        <w:rPr>
          <w:color w:val="333333"/>
          <w:sz w:val="22"/>
          <w:szCs w:val="22"/>
        </w:rPr>
        <w:t xml:space="preserve"> БИК  04</w:t>
      </w:r>
      <w:r>
        <w:rPr>
          <w:color w:val="333333"/>
          <w:sz w:val="22"/>
          <w:szCs w:val="22"/>
        </w:rPr>
        <w:t>2202837</w:t>
      </w:r>
      <w:r w:rsidRPr="00783CBF">
        <w:rPr>
          <w:color w:val="333333"/>
          <w:sz w:val="22"/>
          <w:szCs w:val="22"/>
        </w:rPr>
        <w:t xml:space="preserve">, </w:t>
      </w:r>
      <w:proofErr w:type="gramStart"/>
      <w:r w:rsidRPr="00783CBF">
        <w:rPr>
          <w:color w:val="333333"/>
          <w:sz w:val="22"/>
          <w:szCs w:val="22"/>
        </w:rPr>
        <w:t>к</w:t>
      </w:r>
      <w:proofErr w:type="gramEnd"/>
      <w:r w:rsidRPr="00783CBF">
        <w:rPr>
          <w:color w:val="333333"/>
          <w:sz w:val="22"/>
          <w:szCs w:val="22"/>
        </w:rPr>
        <w:t>/счет 30101810</w:t>
      </w:r>
      <w:r>
        <w:rPr>
          <w:color w:val="333333"/>
          <w:sz w:val="22"/>
          <w:szCs w:val="22"/>
        </w:rPr>
        <w:t>2</w:t>
      </w:r>
      <w:r w:rsidRPr="00783CBF">
        <w:rPr>
          <w:color w:val="333333"/>
          <w:sz w:val="22"/>
          <w:szCs w:val="22"/>
        </w:rPr>
        <w:t>00000000</w:t>
      </w:r>
      <w:r>
        <w:rPr>
          <w:color w:val="333333"/>
          <w:sz w:val="22"/>
          <w:szCs w:val="22"/>
        </w:rPr>
        <w:t>837</w:t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  <w:r w:rsidR="0019245B" w:rsidRPr="0059026E">
        <w:rPr>
          <w:sz w:val="22"/>
          <w:szCs w:val="22"/>
        </w:rPr>
        <w:tab/>
      </w: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0C4891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70C4C"/>
    <w:rsid w:val="00487001"/>
    <w:rsid w:val="004A2932"/>
    <w:rsid w:val="004D6584"/>
    <w:rsid w:val="004E2695"/>
    <w:rsid w:val="00522157"/>
    <w:rsid w:val="00587CD9"/>
    <w:rsid w:val="005E2ABF"/>
    <w:rsid w:val="00606268"/>
    <w:rsid w:val="006A5AD2"/>
    <w:rsid w:val="006E2103"/>
    <w:rsid w:val="0070493F"/>
    <w:rsid w:val="007A45FA"/>
    <w:rsid w:val="008247FF"/>
    <w:rsid w:val="00862A90"/>
    <w:rsid w:val="008B6103"/>
    <w:rsid w:val="008C1C94"/>
    <w:rsid w:val="008C4C5A"/>
    <w:rsid w:val="008D2FDD"/>
    <w:rsid w:val="0090701E"/>
    <w:rsid w:val="009512AF"/>
    <w:rsid w:val="009970B8"/>
    <w:rsid w:val="0099714F"/>
    <w:rsid w:val="00A040DA"/>
    <w:rsid w:val="00A20841"/>
    <w:rsid w:val="00A861AD"/>
    <w:rsid w:val="00B063F1"/>
    <w:rsid w:val="00BB29AD"/>
    <w:rsid w:val="00BD021B"/>
    <w:rsid w:val="00BD720C"/>
    <w:rsid w:val="00BF337C"/>
    <w:rsid w:val="00C50C97"/>
    <w:rsid w:val="00C72C1E"/>
    <w:rsid w:val="00C9635F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62EF7"/>
    <w:rsid w:val="00E867DD"/>
    <w:rsid w:val="00E8685A"/>
    <w:rsid w:val="00E932E7"/>
    <w:rsid w:val="00ED38C3"/>
    <w:rsid w:val="00ED7FD2"/>
    <w:rsid w:val="00EF4ABD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4</cp:revision>
  <dcterms:created xsi:type="dcterms:W3CDTF">2019-11-12T09:05:00Z</dcterms:created>
  <dcterms:modified xsi:type="dcterms:W3CDTF">2021-03-27T05:57:00Z</dcterms:modified>
</cp:coreProperties>
</file>