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178C7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№2</w:t>
      </w:r>
      <w:bookmarkStart w:id="0" w:name="_GoBack"/>
      <w:bookmarkEnd w:id="0"/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</w:t>
      </w:r>
      <w:r w:rsidR="008D4A0B">
        <w:rPr>
          <w:b/>
          <w:i/>
          <w:color w:val="auto"/>
          <w:sz w:val="24"/>
          <w:szCs w:val="24"/>
        </w:rPr>
        <w:t>татья 1. Предмет договора Лот №2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D4A0B" w:rsidRPr="008D4A0B" w:rsidRDefault="008D4A0B" w:rsidP="00C03A3D">
      <w:pPr>
        <w:ind w:firstLine="720"/>
        <w:jc w:val="both"/>
        <w:rPr>
          <w:sz w:val="24"/>
          <w:szCs w:val="24"/>
          <w:shd w:val="clear" w:color="auto" w:fill="FFFFFF"/>
        </w:rPr>
      </w:pPr>
      <w:r w:rsidRPr="008D4A0B">
        <w:rPr>
          <w:sz w:val="24"/>
          <w:szCs w:val="24"/>
          <w:shd w:val="clear" w:color="auto" w:fill="FFFFFF"/>
        </w:rPr>
        <w:t>Право требования (дебиторская задолженность) к ООО «Строительный трест» на сумму 1 799 812,86 руб. Начальная цена 1799812 (один миллион семьсот девяносто девять тысяч восемьсот двенадцать) рублей 86 коп</w:t>
      </w:r>
      <w:proofErr w:type="gramStart"/>
      <w:r w:rsidRPr="008D4A0B">
        <w:rPr>
          <w:sz w:val="24"/>
          <w:szCs w:val="24"/>
          <w:shd w:val="clear" w:color="auto" w:fill="FFFFFF"/>
        </w:rPr>
        <w:t xml:space="preserve">., </w:t>
      </w:r>
      <w:proofErr w:type="gramEnd"/>
      <w:r w:rsidRPr="008D4A0B">
        <w:rPr>
          <w:sz w:val="24"/>
          <w:szCs w:val="24"/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C03A3D" w:rsidRPr="00C178C7" w:rsidRDefault="008255A0" w:rsidP="00C178C7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  <w:r w:rsidR="00C178C7">
        <w:rPr>
          <w:sz w:val="24"/>
          <w:szCs w:val="24"/>
        </w:rPr>
        <w:t xml:space="preserve"> </w:t>
      </w:r>
      <w:proofErr w:type="gramStart"/>
      <w:r w:rsidRPr="00C178C7">
        <w:rPr>
          <w:color w:val="auto"/>
          <w:sz w:val="22"/>
          <w:szCs w:val="22"/>
        </w:rPr>
        <w:t>р</w:t>
      </w:r>
      <w:proofErr w:type="gramEnd"/>
      <w:r w:rsidRPr="00C178C7">
        <w:rPr>
          <w:color w:val="auto"/>
          <w:sz w:val="22"/>
          <w:szCs w:val="22"/>
        </w:rPr>
        <w:t>/с 40702810516160107648, в ПАО «Сбербанк», БИК 044525225, к/с 30101810400000000225</w:t>
      </w:r>
      <w:r w:rsidR="00C03A3D" w:rsidRPr="00C178C7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</w:t>
      </w:r>
      <w:r w:rsidR="00C178C7">
        <w:rPr>
          <w:color w:val="auto"/>
          <w:sz w:val="24"/>
          <w:szCs w:val="24"/>
        </w:rPr>
        <w:t>ние Арбитражного суда Свердловской</w:t>
      </w:r>
      <w:r>
        <w:rPr>
          <w:color w:val="auto"/>
          <w:sz w:val="24"/>
          <w:szCs w:val="24"/>
        </w:rPr>
        <w:t xml:space="preserve">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8255A0"/>
    <w:rsid w:val="008D31D5"/>
    <w:rsid w:val="008D4A0B"/>
    <w:rsid w:val="00925EF7"/>
    <w:rsid w:val="00B2360D"/>
    <w:rsid w:val="00B52507"/>
    <w:rsid w:val="00C03A3D"/>
    <w:rsid w:val="00C178C7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56631-3C1C-4A12-9F3F-1BB34900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3</cp:revision>
  <dcterms:created xsi:type="dcterms:W3CDTF">2021-02-07T13:36:00Z</dcterms:created>
  <dcterms:modified xsi:type="dcterms:W3CDTF">2021-03-21T12:59:00Z</dcterms:modified>
</cp:coreProperties>
</file>