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630" w:rsidRDefault="00402630" w:rsidP="00EE37B3">
      <w:pPr>
        <w:ind w:right="-805"/>
        <w:jc w:val="center"/>
        <w:rPr>
          <w:sz w:val="24"/>
          <w:szCs w:val="24"/>
        </w:rPr>
      </w:pPr>
      <w:bookmarkStart w:id="0" w:name="_GoBack"/>
      <w:bookmarkEnd w:id="0"/>
    </w:p>
    <w:tbl>
      <w:tblPr>
        <w:tblStyle w:val="aff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92"/>
        <w:gridCol w:w="4111"/>
      </w:tblGrid>
      <w:tr w:rsidR="00070B92" w:rsidRPr="00CA0F40" w:rsidTr="00070B92">
        <w:tc>
          <w:tcPr>
            <w:tcW w:w="4361" w:type="dxa"/>
          </w:tcPr>
          <w:p w:rsidR="00070B92" w:rsidRPr="00CA0F40" w:rsidRDefault="00070B92" w:rsidP="00070B9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A0F40">
              <w:rPr>
                <w:b/>
                <w:sz w:val="22"/>
                <w:szCs w:val="22"/>
              </w:rPr>
              <w:t>УТВЕРЖДЕНО</w:t>
            </w:r>
          </w:p>
          <w:p w:rsidR="000039E3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 xml:space="preserve">конкурсный кредитор </w:t>
            </w:r>
          </w:p>
          <w:p w:rsidR="00070B92" w:rsidRPr="00CA0F40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>АО «Кредит Европа Банк</w:t>
            </w:r>
            <w:r w:rsidR="004D08B5">
              <w:rPr>
                <w:sz w:val="22"/>
                <w:szCs w:val="22"/>
              </w:rPr>
              <w:t xml:space="preserve"> (Россия)</w:t>
            </w:r>
            <w:r w:rsidRPr="00CA0F40">
              <w:rPr>
                <w:sz w:val="22"/>
                <w:szCs w:val="22"/>
              </w:rPr>
              <w:t>»</w:t>
            </w:r>
          </w:p>
          <w:p w:rsidR="00070B92" w:rsidRPr="00CA0F40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>«</w:t>
            </w:r>
            <w:r w:rsidR="00CD617B">
              <w:rPr>
                <w:sz w:val="22"/>
                <w:szCs w:val="22"/>
              </w:rPr>
              <w:t>04</w:t>
            </w:r>
            <w:r w:rsidRPr="00CA0F40">
              <w:rPr>
                <w:sz w:val="22"/>
                <w:szCs w:val="22"/>
              </w:rPr>
              <w:t xml:space="preserve">» </w:t>
            </w:r>
            <w:r w:rsidR="00CD617B">
              <w:rPr>
                <w:sz w:val="22"/>
                <w:szCs w:val="22"/>
              </w:rPr>
              <w:t>марта</w:t>
            </w:r>
            <w:r w:rsidR="004D08B5">
              <w:rPr>
                <w:sz w:val="22"/>
                <w:szCs w:val="22"/>
              </w:rPr>
              <w:t xml:space="preserve"> 202</w:t>
            </w:r>
            <w:r w:rsidR="00484579">
              <w:rPr>
                <w:sz w:val="22"/>
                <w:szCs w:val="22"/>
              </w:rPr>
              <w:t>1</w:t>
            </w:r>
            <w:r w:rsidRPr="00CA0F40">
              <w:rPr>
                <w:sz w:val="22"/>
                <w:szCs w:val="22"/>
              </w:rPr>
              <w:t xml:space="preserve"> года</w:t>
            </w:r>
          </w:p>
          <w:p w:rsidR="00070B92" w:rsidRPr="00CA0F40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>представитель по доверенности</w:t>
            </w:r>
          </w:p>
          <w:p w:rsidR="00070B92" w:rsidRPr="00CA0F40" w:rsidRDefault="00070B92" w:rsidP="000039E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>________________________/</w:t>
            </w:r>
            <w:r w:rsidR="000039E3">
              <w:rPr>
                <w:sz w:val="22"/>
                <w:szCs w:val="22"/>
              </w:rPr>
              <w:t>Садыков А.Р.</w:t>
            </w:r>
          </w:p>
        </w:tc>
        <w:tc>
          <w:tcPr>
            <w:tcW w:w="992" w:type="dxa"/>
          </w:tcPr>
          <w:p w:rsidR="00070B92" w:rsidRPr="00CA0F40" w:rsidRDefault="00070B92" w:rsidP="00EE37B3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:rsidR="00070B92" w:rsidRPr="00CA0F40" w:rsidRDefault="00070B92" w:rsidP="00070B9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A0F40">
              <w:rPr>
                <w:b/>
                <w:sz w:val="22"/>
                <w:szCs w:val="22"/>
              </w:rPr>
              <w:t>СОГЛАСОВАНО</w:t>
            </w:r>
          </w:p>
          <w:p w:rsidR="00E55398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 xml:space="preserve">Финансовый управляющий должника </w:t>
            </w:r>
            <w:r w:rsidR="00CD617B">
              <w:rPr>
                <w:sz w:val="22"/>
                <w:szCs w:val="22"/>
              </w:rPr>
              <w:t>Приваловой Татьяны Валерьевны</w:t>
            </w:r>
          </w:p>
          <w:p w:rsidR="00070B92" w:rsidRPr="004D08B5" w:rsidRDefault="00E55398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E55398">
              <w:rPr>
                <w:sz w:val="22"/>
                <w:szCs w:val="22"/>
              </w:rPr>
              <w:t xml:space="preserve"> </w:t>
            </w:r>
            <w:r w:rsidR="00CD617B">
              <w:rPr>
                <w:sz w:val="22"/>
                <w:szCs w:val="22"/>
              </w:rPr>
              <w:t>Лосева Альбина Анатольевна</w:t>
            </w:r>
          </w:p>
          <w:p w:rsidR="00070B92" w:rsidRPr="00CA0F40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>«____»</w:t>
            </w:r>
            <w:r w:rsidR="00484579">
              <w:rPr>
                <w:sz w:val="22"/>
                <w:szCs w:val="22"/>
              </w:rPr>
              <w:t xml:space="preserve"> </w:t>
            </w:r>
            <w:r w:rsidR="00CD617B">
              <w:rPr>
                <w:sz w:val="22"/>
                <w:szCs w:val="22"/>
              </w:rPr>
              <w:t>марта</w:t>
            </w:r>
            <w:r w:rsidR="00484579" w:rsidRPr="00484579">
              <w:rPr>
                <w:sz w:val="22"/>
                <w:szCs w:val="22"/>
              </w:rPr>
              <w:t xml:space="preserve"> 2021 года</w:t>
            </w:r>
          </w:p>
          <w:p w:rsidR="00070B92" w:rsidRPr="00CA0F40" w:rsidRDefault="00070B92" w:rsidP="00070B92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070B92" w:rsidRPr="00CA0F40" w:rsidRDefault="00070B92" w:rsidP="00CD617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CA0F40">
              <w:rPr>
                <w:sz w:val="22"/>
                <w:szCs w:val="22"/>
              </w:rPr>
              <w:t>____________</w:t>
            </w:r>
            <w:r w:rsidR="00CA0F40" w:rsidRPr="00CA0F40">
              <w:rPr>
                <w:sz w:val="22"/>
                <w:szCs w:val="22"/>
              </w:rPr>
              <w:t>________</w:t>
            </w:r>
            <w:r w:rsidRPr="00CA0F40">
              <w:rPr>
                <w:sz w:val="22"/>
                <w:szCs w:val="22"/>
              </w:rPr>
              <w:t>/</w:t>
            </w:r>
            <w:r w:rsidR="00CA0F40" w:rsidRPr="00CA0F40">
              <w:rPr>
                <w:sz w:val="24"/>
                <w:szCs w:val="24"/>
              </w:rPr>
              <w:t xml:space="preserve"> </w:t>
            </w:r>
            <w:r w:rsidR="00CD617B">
              <w:rPr>
                <w:sz w:val="22"/>
                <w:szCs w:val="22"/>
              </w:rPr>
              <w:t>Лосева А.А</w:t>
            </w:r>
            <w:r w:rsidR="00B62C30">
              <w:rPr>
                <w:sz w:val="22"/>
                <w:szCs w:val="22"/>
              </w:rPr>
              <w:t>.</w:t>
            </w:r>
          </w:p>
        </w:tc>
      </w:tr>
    </w:tbl>
    <w:p w:rsidR="00402630" w:rsidRPr="00CA0F40" w:rsidRDefault="00402630" w:rsidP="00EE37B3">
      <w:pPr>
        <w:spacing w:line="360" w:lineRule="auto"/>
        <w:rPr>
          <w:b/>
          <w:sz w:val="26"/>
          <w:szCs w:val="26"/>
        </w:rPr>
      </w:pPr>
    </w:p>
    <w:p w:rsidR="00402630" w:rsidRDefault="00402630" w:rsidP="00EE37B3">
      <w:pPr>
        <w:spacing w:line="360" w:lineRule="auto"/>
        <w:jc w:val="center"/>
        <w:rPr>
          <w:b/>
          <w:sz w:val="36"/>
          <w:szCs w:val="36"/>
        </w:rPr>
      </w:pPr>
    </w:p>
    <w:p w:rsidR="00E55398" w:rsidRPr="00CA0F40" w:rsidRDefault="00E55398" w:rsidP="00EE37B3">
      <w:pPr>
        <w:spacing w:line="360" w:lineRule="auto"/>
        <w:jc w:val="center"/>
        <w:rPr>
          <w:b/>
          <w:sz w:val="36"/>
          <w:szCs w:val="36"/>
        </w:rPr>
      </w:pPr>
    </w:p>
    <w:p w:rsidR="00070B92" w:rsidRPr="00CA0F40" w:rsidRDefault="00070B92" w:rsidP="00EE37B3">
      <w:pPr>
        <w:jc w:val="center"/>
        <w:rPr>
          <w:sz w:val="36"/>
          <w:szCs w:val="36"/>
        </w:rPr>
      </w:pPr>
    </w:p>
    <w:p w:rsidR="00402630" w:rsidRPr="00CA0F40" w:rsidRDefault="00402630" w:rsidP="00EE37B3">
      <w:pPr>
        <w:jc w:val="center"/>
        <w:rPr>
          <w:sz w:val="36"/>
          <w:szCs w:val="36"/>
        </w:rPr>
      </w:pPr>
      <w:r w:rsidRPr="00CA0F40">
        <w:rPr>
          <w:sz w:val="36"/>
          <w:szCs w:val="36"/>
        </w:rPr>
        <w:t xml:space="preserve">Положение </w:t>
      </w:r>
    </w:p>
    <w:p w:rsidR="00402630" w:rsidRPr="00CA0F40" w:rsidRDefault="00402630" w:rsidP="00EE37B3">
      <w:pPr>
        <w:jc w:val="center"/>
        <w:rPr>
          <w:sz w:val="36"/>
          <w:szCs w:val="36"/>
        </w:rPr>
      </w:pPr>
      <w:r w:rsidRPr="00CA0F40">
        <w:rPr>
          <w:sz w:val="36"/>
          <w:szCs w:val="36"/>
        </w:rPr>
        <w:t xml:space="preserve">О порядке, сроках и условиях продажи </w:t>
      </w:r>
    </w:p>
    <w:p w:rsidR="00402630" w:rsidRPr="00CA0F40" w:rsidRDefault="00402630" w:rsidP="00EE37B3">
      <w:pPr>
        <w:jc w:val="center"/>
        <w:rPr>
          <w:sz w:val="36"/>
          <w:szCs w:val="36"/>
        </w:rPr>
      </w:pPr>
      <w:r w:rsidRPr="00CA0F40">
        <w:rPr>
          <w:sz w:val="36"/>
          <w:szCs w:val="36"/>
        </w:rPr>
        <w:t>заложенного имущества, принадлежаще</w:t>
      </w:r>
      <w:r w:rsidR="00BA6471">
        <w:rPr>
          <w:sz w:val="36"/>
          <w:szCs w:val="36"/>
        </w:rPr>
        <w:t>го</w:t>
      </w:r>
    </w:p>
    <w:p w:rsidR="00BA6471" w:rsidRDefault="00402630" w:rsidP="00EE37B3">
      <w:pPr>
        <w:jc w:val="center"/>
        <w:rPr>
          <w:sz w:val="36"/>
          <w:szCs w:val="36"/>
        </w:rPr>
      </w:pPr>
      <w:r w:rsidRPr="00CA0F40">
        <w:rPr>
          <w:sz w:val="36"/>
          <w:szCs w:val="36"/>
        </w:rPr>
        <w:t>граждан</w:t>
      </w:r>
      <w:r w:rsidR="004D08B5">
        <w:rPr>
          <w:sz w:val="36"/>
          <w:szCs w:val="36"/>
        </w:rPr>
        <w:t>ину</w:t>
      </w:r>
      <w:r w:rsidRPr="00CA0F40">
        <w:rPr>
          <w:sz w:val="36"/>
          <w:szCs w:val="36"/>
        </w:rPr>
        <w:t xml:space="preserve"> </w:t>
      </w:r>
      <w:r w:rsidR="00CD617B">
        <w:rPr>
          <w:sz w:val="36"/>
          <w:szCs w:val="36"/>
        </w:rPr>
        <w:t>Приваловой Татьяне Валерьевне</w:t>
      </w:r>
      <w:r w:rsidRPr="00CA0F40">
        <w:rPr>
          <w:sz w:val="36"/>
          <w:szCs w:val="36"/>
        </w:rPr>
        <w:t xml:space="preserve">, </w:t>
      </w:r>
    </w:p>
    <w:p w:rsidR="00402630" w:rsidRPr="00CA0F40" w:rsidRDefault="00402630" w:rsidP="00EE37B3">
      <w:pPr>
        <w:jc w:val="center"/>
        <w:rPr>
          <w:sz w:val="36"/>
          <w:szCs w:val="36"/>
        </w:rPr>
      </w:pPr>
      <w:r w:rsidRPr="00CA0F40">
        <w:rPr>
          <w:sz w:val="36"/>
          <w:szCs w:val="36"/>
        </w:rPr>
        <w:t xml:space="preserve">обеспечивающего требования кредитора </w:t>
      </w:r>
    </w:p>
    <w:p w:rsidR="00402630" w:rsidRPr="00CA0F40" w:rsidRDefault="00402630" w:rsidP="00EE37B3">
      <w:pPr>
        <w:jc w:val="center"/>
        <w:rPr>
          <w:sz w:val="36"/>
          <w:szCs w:val="36"/>
        </w:rPr>
      </w:pPr>
      <w:r w:rsidRPr="00CA0F40">
        <w:rPr>
          <w:sz w:val="36"/>
          <w:szCs w:val="36"/>
        </w:rPr>
        <w:t>АО "Кредит Европа Банк</w:t>
      </w:r>
      <w:r w:rsidR="004D08B5">
        <w:rPr>
          <w:sz w:val="36"/>
          <w:szCs w:val="36"/>
        </w:rPr>
        <w:t xml:space="preserve"> (Россия)</w:t>
      </w:r>
      <w:r w:rsidRPr="00CA0F40">
        <w:rPr>
          <w:sz w:val="36"/>
          <w:szCs w:val="36"/>
        </w:rPr>
        <w:t xml:space="preserve">" </w:t>
      </w:r>
    </w:p>
    <w:p w:rsidR="00402630" w:rsidRPr="00CA0F40" w:rsidRDefault="00402630" w:rsidP="00DF09D3">
      <w:pPr>
        <w:spacing w:line="360" w:lineRule="auto"/>
        <w:jc w:val="center"/>
        <w:rPr>
          <w:rFonts w:ascii="Cambria" w:hAnsi="Cambria"/>
          <w:b/>
          <w:sz w:val="36"/>
          <w:szCs w:val="36"/>
        </w:rPr>
      </w:pPr>
    </w:p>
    <w:p w:rsidR="00402630" w:rsidRDefault="00402630" w:rsidP="00DF09D3">
      <w:pPr>
        <w:pStyle w:val="31"/>
        <w:ind w:left="0" w:firstLine="0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both"/>
        <w:rPr>
          <w:sz w:val="24"/>
          <w:szCs w:val="24"/>
        </w:rPr>
      </w:pPr>
    </w:p>
    <w:p w:rsidR="00402630" w:rsidRDefault="00402630" w:rsidP="00DF09D3">
      <w:pPr>
        <w:tabs>
          <w:tab w:val="left" w:pos="675"/>
          <w:tab w:val="num" w:pos="900"/>
        </w:tabs>
        <w:jc w:val="center"/>
        <w:rPr>
          <w:sz w:val="24"/>
          <w:szCs w:val="24"/>
        </w:rPr>
      </w:pPr>
    </w:p>
    <w:p w:rsidR="00402630" w:rsidRPr="00BB1D86" w:rsidRDefault="00484579" w:rsidP="00207543">
      <w:pPr>
        <w:tabs>
          <w:tab w:val="left" w:pos="675"/>
          <w:tab w:val="num" w:pos="900"/>
        </w:tabs>
        <w:jc w:val="center"/>
        <w:rPr>
          <w:b/>
          <w:sz w:val="24"/>
          <w:szCs w:val="24"/>
        </w:rPr>
      </w:pPr>
      <w:r>
        <w:rPr>
          <w:sz w:val="24"/>
          <w:szCs w:val="24"/>
        </w:rPr>
        <w:t>2021</w:t>
      </w:r>
      <w:r w:rsidR="00402630">
        <w:rPr>
          <w:sz w:val="24"/>
          <w:szCs w:val="24"/>
        </w:rPr>
        <w:t xml:space="preserve"> год</w:t>
      </w:r>
      <w:r w:rsidR="00402630">
        <w:rPr>
          <w:sz w:val="24"/>
          <w:szCs w:val="24"/>
        </w:rPr>
        <w:br w:type="page"/>
      </w:r>
      <w:r w:rsidR="00402630" w:rsidRPr="00BB1D86">
        <w:rPr>
          <w:b/>
          <w:sz w:val="24"/>
          <w:szCs w:val="24"/>
          <w:u w:val="single"/>
        </w:rPr>
        <w:lastRenderedPageBreak/>
        <w:t>Общие положения:</w:t>
      </w:r>
    </w:p>
    <w:p w:rsidR="00402630" w:rsidRPr="00BB1D86" w:rsidRDefault="00402630" w:rsidP="00DF09D3">
      <w:pPr>
        <w:jc w:val="both"/>
        <w:rPr>
          <w:bCs/>
          <w:sz w:val="24"/>
          <w:szCs w:val="24"/>
        </w:rPr>
      </w:pPr>
    </w:p>
    <w:p w:rsidR="00402630" w:rsidRPr="00BB1D86" w:rsidRDefault="00402630" w:rsidP="009717C8">
      <w:pPr>
        <w:pStyle w:val="aa"/>
        <w:numPr>
          <w:ilvl w:val="1"/>
          <w:numId w:val="1"/>
        </w:numPr>
        <w:tabs>
          <w:tab w:val="left" w:pos="993"/>
        </w:tabs>
        <w:ind w:left="0" w:firstLine="360"/>
        <w:jc w:val="both"/>
        <w:rPr>
          <w:rFonts w:ascii="Times New Roman" w:hAnsi="Times New Roman"/>
          <w:lang w:val="ru-RU"/>
        </w:rPr>
      </w:pPr>
      <w:r w:rsidRPr="00BB1D86">
        <w:rPr>
          <w:rFonts w:ascii="Times New Roman" w:hAnsi="Times New Roman"/>
          <w:lang w:val="ru-RU"/>
        </w:rPr>
        <w:t>Настоящее Положение разработано в соответствии с нормами законодательства Российской Федерации о залоге, Гражданского Кодекса РФ, ФЗ «О несостоятельности (банкротстве)», Приказа Министерс</w:t>
      </w:r>
      <w:r>
        <w:rPr>
          <w:rFonts w:ascii="Times New Roman" w:hAnsi="Times New Roman"/>
          <w:lang w:val="ru-RU"/>
        </w:rPr>
        <w:t>тва экономического развития РФ (</w:t>
      </w:r>
      <w:r w:rsidRPr="00BB1D86">
        <w:rPr>
          <w:rFonts w:ascii="Times New Roman" w:hAnsi="Times New Roman"/>
          <w:lang w:val="ru-RU"/>
        </w:rPr>
        <w:t xml:space="preserve">Минэкономразвития России) от 23.07.2015 г. </w:t>
      </w:r>
      <w:r>
        <w:rPr>
          <w:rFonts w:ascii="Times New Roman" w:hAnsi="Times New Roman"/>
          <w:lang w:val="ru-RU"/>
        </w:rPr>
        <w:t>№</w:t>
      </w:r>
      <w:r w:rsidRPr="00BB1D86">
        <w:rPr>
          <w:rFonts w:ascii="Times New Roman" w:hAnsi="Times New Roman"/>
          <w:lang w:val="ru-RU"/>
        </w:rPr>
        <w:t xml:space="preserve">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 </w:t>
      </w:r>
      <w:bookmarkStart w:id="1" w:name="YANDEX_2"/>
      <w:bookmarkStart w:id="2" w:name="YANDEX_3"/>
      <w:bookmarkEnd w:id="1"/>
      <w:bookmarkEnd w:id="2"/>
      <w:r w:rsidRPr="00BB1D86">
        <w:rPr>
          <w:rFonts w:ascii="Times New Roman" w:hAnsi="Times New Roman"/>
          <w:lang w:val="ru-RU"/>
        </w:rPr>
        <w:t xml:space="preserve">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</w:t>
      </w:r>
      <w:r>
        <w:rPr>
          <w:rFonts w:ascii="Times New Roman" w:hAnsi="Times New Roman"/>
          <w:lang w:val="ru-RU"/>
        </w:rPr>
        <w:t>№</w:t>
      </w:r>
      <w:r w:rsidRPr="00BB1D86">
        <w:rPr>
          <w:rFonts w:ascii="Times New Roman" w:hAnsi="Times New Roman"/>
        </w:rPr>
        <w:t> </w:t>
      </w:r>
      <w:r w:rsidRPr="00BB1D86">
        <w:rPr>
          <w:rFonts w:ascii="Times New Roman" w:hAnsi="Times New Roman"/>
          <w:lang w:val="ru-RU"/>
        </w:rPr>
        <w:t>178 и признании утратившими силу некоторых приказов Минэкономразвития России"</w:t>
      </w:r>
      <w:r>
        <w:rPr>
          <w:rFonts w:ascii="Times New Roman" w:hAnsi="Times New Roman"/>
          <w:lang w:val="ru-RU"/>
        </w:rPr>
        <w:t>.</w:t>
      </w:r>
    </w:p>
    <w:p w:rsidR="00402630" w:rsidRPr="00BB1D86" w:rsidRDefault="00402630" w:rsidP="00962F0D">
      <w:pPr>
        <w:pStyle w:val="aa"/>
        <w:numPr>
          <w:ilvl w:val="1"/>
          <w:numId w:val="1"/>
        </w:numPr>
        <w:tabs>
          <w:tab w:val="left" w:pos="993"/>
        </w:tabs>
        <w:ind w:left="0" w:firstLine="360"/>
        <w:jc w:val="both"/>
        <w:rPr>
          <w:rFonts w:ascii="Times New Roman" w:hAnsi="Times New Roman"/>
          <w:lang w:val="ru-RU"/>
        </w:rPr>
      </w:pPr>
      <w:r w:rsidRPr="00BB1D86">
        <w:rPr>
          <w:rFonts w:ascii="Times New Roman" w:hAnsi="Times New Roman"/>
          <w:lang w:val="ru-RU"/>
        </w:rPr>
        <w:t>Реализация заложенного имущества Должника осуществляется в порядке, установленном Федеральным законом № 127-ФЗ от 26.10.2002 г. «О несостоятельности (банкротстве)», путём проведения открытых торгов в электронной форме с открытой формой подачи предложений о цене.</w:t>
      </w:r>
    </w:p>
    <w:p w:rsidR="00402630" w:rsidRPr="00983BAF" w:rsidRDefault="00402630" w:rsidP="00DF09D3">
      <w:pPr>
        <w:jc w:val="both"/>
        <w:rPr>
          <w:sz w:val="24"/>
          <w:szCs w:val="24"/>
        </w:rPr>
      </w:pPr>
    </w:p>
    <w:p w:rsidR="00402630" w:rsidRPr="00983BAF" w:rsidRDefault="00402630" w:rsidP="00DF09D3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83BAF">
        <w:rPr>
          <w:rFonts w:ascii="Times New Roman" w:hAnsi="Times New Roman"/>
          <w:b/>
          <w:u w:val="single"/>
          <w:lang w:val="ru-RU"/>
        </w:rPr>
        <w:t>Основные понятия:</w:t>
      </w:r>
    </w:p>
    <w:p w:rsidR="00402630" w:rsidRPr="00983BAF" w:rsidRDefault="00402630" w:rsidP="00DF09D3">
      <w:pPr>
        <w:jc w:val="both"/>
        <w:rPr>
          <w:sz w:val="24"/>
          <w:szCs w:val="24"/>
        </w:rPr>
      </w:pPr>
    </w:p>
    <w:p w:rsidR="00402630" w:rsidRPr="00CA0F40" w:rsidRDefault="00402630" w:rsidP="0061063B">
      <w:pPr>
        <w:pStyle w:val="31"/>
        <w:ind w:left="13" w:firstLine="554"/>
        <w:rPr>
          <w:sz w:val="24"/>
          <w:szCs w:val="24"/>
        </w:rPr>
      </w:pPr>
      <w:r w:rsidRPr="00351A87">
        <w:rPr>
          <w:b/>
          <w:sz w:val="24"/>
          <w:szCs w:val="24"/>
        </w:rPr>
        <w:t>Электронные торги</w:t>
      </w:r>
      <w:r w:rsidRPr="00351A87">
        <w:rPr>
          <w:sz w:val="24"/>
          <w:szCs w:val="24"/>
        </w:rPr>
        <w:t xml:space="preserve"> — торги, проводимые в форме аукциона или конкурса, </w:t>
      </w:r>
      <w:r w:rsidRPr="00CA0F40">
        <w:rPr>
          <w:sz w:val="24"/>
          <w:szCs w:val="24"/>
        </w:rPr>
        <w:t xml:space="preserve">проводимые посредством </w:t>
      </w:r>
      <w:hyperlink r:id="rId8" w:tooltip="Интернет" w:history="1">
        <w:r w:rsidRPr="00CA0F40">
          <w:rPr>
            <w:rStyle w:val="af2"/>
            <w:color w:val="auto"/>
            <w:sz w:val="24"/>
            <w:szCs w:val="24"/>
            <w:u w:val="none"/>
          </w:rPr>
          <w:t>Интернета</w:t>
        </w:r>
      </w:hyperlink>
      <w:r w:rsidRPr="00CA0F40">
        <w:rPr>
          <w:sz w:val="24"/>
          <w:szCs w:val="24"/>
        </w:rPr>
        <w:t>, на специализированных сайтах (</w:t>
      </w:r>
      <w:hyperlink r:id="rId9" w:tooltip="Электронная торговая площадка" w:history="1">
        <w:r w:rsidRPr="00CA0F40">
          <w:rPr>
            <w:rStyle w:val="af2"/>
            <w:color w:val="auto"/>
            <w:sz w:val="24"/>
            <w:szCs w:val="24"/>
            <w:u w:val="none"/>
          </w:rPr>
          <w:t>электронная торговая площадка</w:t>
        </w:r>
      </w:hyperlink>
      <w:r w:rsidRPr="00CA0F40">
        <w:rPr>
          <w:sz w:val="24"/>
          <w:szCs w:val="24"/>
        </w:rPr>
        <w:t xml:space="preserve">). </w:t>
      </w:r>
    </w:p>
    <w:p w:rsidR="00402630" w:rsidRPr="00CA0F40" w:rsidRDefault="00402630" w:rsidP="0061063B">
      <w:pPr>
        <w:pStyle w:val="31"/>
        <w:ind w:left="13" w:firstLine="554"/>
        <w:rPr>
          <w:sz w:val="24"/>
          <w:szCs w:val="24"/>
        </w:rPr>
      </w:pPr>
      <w:r w:rsidRPr="00CA0F40">
        <w:rPr>
          <w:b/>
          <w:sz w:val="24"/>
          <w:szCs w:val="24"/>
        </w:rPr>
        <w:t>Оператор электронной площадки</w:t>
      </w:r>
      <w:r w:rsidRPr="00CA0F40">
        <w:rPr>
          <w:sz w:val="24"/>
          <w:szCs w:val="24"/>
        </w:rPr>
        <w:t xml:space="preserve"> - любое 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</w:t>
      </w:r>
      <w:hyperlink r:id="rId10" w:tooltip="Федеральный закон от 08.08.2001 N 129-ФЗ (ред. от 23.12.2010) &quot;О государственной регистрации юридических лиц и индивидуальных предпринимателей&quot; (принят ГД ФС РФ 13.07.2001)" w:history="1">
        <w:r w:rsidRPr="00CA0F40">
          <w:rPr>
            <w:rStyle w:val="af2"/>
            <w:sz w:val="24"/>
            <w:szCs w:val="24"/>
          </w:rPr>
          <w:t>порядке</w:t>
        </w:r>
      </w:hyperlink>
      <w:r w:rsidRPr="00CA0F40">
        <w:rPr>
          <w:sz w:val="24"/>
          <w:szCs w:val="24"/>
        </w:rPr>
        <w:t xml:space="preserve"> на территории РФ, которые владеют электронной площадкой и обеспечивают проведение торгов в электронной форме в соответствии с № 127-ФЗ от 26.10.2002 г. </w:t>
      </w:r>
      <w:r w:rsidRPr="00CA0F40">
        <w:rPr>
          <w:bCs/>
          <w:sz w:val="24"/>
          <w:szCs w:val="24"/>
        </w:rPr>
        <w:t>«О несостоятельности (банкротстве)»</w:t>
      </w:r>
      <w:r w:rsidRPr="00CA0F40">
        <w:rPr>
          <w:sz w:val="24"/>
          <w:szCs w:val="24"/>
        </w:rPr>
        <w:t>.</w:t>
      </w:r>
    </w:p>
    <w:p w:rsidR="00070B92" w:rsidRPr="002F4F86" w:rsidRDefault="00402630" w:rsidP="004845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A0F40">
        <w:rPr>
          <w:rFonts w:ascii="Times New Roman" w:hAnsi="Times New Roman" w:cs="Times New Roman"/>
          <w:b/>
        </w:rPr>
        <w:t xml:space="preserve">Имущество / предмет залога </w:t>
      </w:r>
      <w:r w:rsidRPr="00CA0F40">
        <w:rPr>
          <w:rFonts w:ascii="Times New Roman" w:hAnsi="Times New Roman" w:cs="Times New Roman"/>
        </w:rPr>
        <w:t xml:space="preserve">– заложенное имущество, принадлежащее </w:t>
      </w:r>
      <w:r w:rsidR="00CD617B" w:rsidRPr="00CD617B">
        <w:rPr>
          <w:rFonts w:ascii="Times New Roman" w:hAnsi="Times New Roman" w:cs="Times New Roman"/>
        </w:rPr>
        <w:t>Приваловой Татьян</w:t>
      </w:r>
      <w:r w:rsidR="00CD617B">
        <w:rPr>
          <w:rFonts w:ascii="Times New Roman" w:hAnsi="Times New Roman" w:cs="Times New Roman"/>
        </w:rPr>
        <w:t>е</w:t>
      </w:r>
      <w:r w:rsidR="00CD617B" w:rsidRPr="00CD617B">
        <w:rPr>
          <w:rFonts w:ascii="Times New Roman" w:hAnsi="Times New Roman" w:cs="Times New Roman"/>
        </w:rPr>
        <w:t xml:space="preserve"> Валерьевн</w:t>
      </w:r>
      <w:r w:rsidR="00CD617B">
        <w:rPr>
          <w:rFonts w:ascii="Times New Roman" w:hAnsi="Times New Roman" w:cs="Times New Roman"/>
        </w:rPr>
        <w:t>е</w:t>
      </w:r>
      <w:r w:rsidRPr="00CA0F40">
        <w:rPr>
          <w:rFonts w:ascii="Times New Roman" w:hAnsi="Times New Roman" w:cs="Times New Roman"/>
        </w:rPr>
        <w:t>, обеспечивающее требования кредитор</w:t>
      </w:r>
      <w:r w:rsidR="00070B92" w:rsidRPr="00CA0F40">
        <w:rPr>
          <w:rFonts w:ascii="Times New Roman" w:hAnsi="Times New Roman" w:cs="Times New Roman"/>
        </w:rPr>
        <w:t>а – АО "Кредит Европа Банк</w:t>
      </w:r>
      <w:r w:rsidR="00240AE5">
        <w:rPr>
          <w:rFonts w:ascii="Times New Roman" w:hAnsi="Times New Roman" w:cs="Times New Roman"/>
        </w:rPr>
        <w:t xml:space="preserve"> (Россия)</w:t>
      </w:r>
      <w:r w:rsidR="00070B92" w:rsidRPr="00CA0F40">
        <w:rPr>
          <w:rFonts w:ascii="Times New Roman" w:hAnsi="Times New Roman" w:cs="Times New Roman"/>
        </w:rPr>
        <w:t xml:space="preserve">": </w:t>
      </w:r>
      <w:r w:rsidRPr="00CA0F40">
        <w:rPr>
          <w:rFonts w:ascii="Times New Roman" w:hAnsi="Times New Roman" w:cs="Times New Roman"/>
        </w:rPr>
        <w:t>Автомобиль марки</w:t>
      </w:r>
      <w:r w:rsidR="00070B92" w:rsidRPr="00CA0F40">
        <w:rPr>
          <w:rFonts w:ascii="Times New Roman" w:hAnsi="Times New Roman" w:cs="Times New Roman"/>
        </w:rPr>
        <w:t>/модели</w:t>
      </w:r>
      <w:r w:rsidR="00CA0F40" w:rsidRPr="00CA0F40">
        <w:rPr>
          <w:rFonts w:ascii="Times New Roman" w:hAnsi="Times New Roman" w:cs="Times New Roman"/>
        </w:rPr>
        <w:t xml:space="preserve"> </w:t>
      </w:r>
      <w:r w:rsidR="00CD617B" w:rsidRPr="00CD617B">
        <w:rPr>
          <w:rFonts w:ascii="Times New Roman" w:hAnsi="Times New Roman" w:cs="Times New Roman"/>
          <w:color w:val="auto"/>
        </w:rPr>
        <w:t>LADA RS035L LADA LARGUS</w:t>
      </w:r>
      <w:r w:rsidR="00484579" w:rsidRPr="00484579">
        <w:rPr>
          <w:rFonts w:ascii="Times New Roman" w:hAnsi="Times New Roman" w:cs="Times New Roman"/>
          <w:color w:val="auto"/>
        </w:rPr>
        <w:t xml:space="preserve">, VIN </w:t>
      </w:r>
      <w:r w:rsidR="00CD617B" w:rsidRPr="00CD617B">
        <w:rPr>
          <w:rFonts w:ascii="Times New Roman" w:hAnsi="Times New Roman" w:cs="Times New Roman"/>
          <w:color w:val="auto"/>
        </w:rPr>
        <w:t>XTARS035LK1177303</w:t>
      </w:r>
      <w:r w:rsidR="00484579" w:rsidRPr="00484579">
        <w:rPr>
          <w:rFonts w:ascii="Times New Roman" w:hAnsi="Times New Roman" w:cs="Times New Roman"/>
          <w:color w:val="auto"/>
        </w:rPr>
        <w:t xml:space="preserve">, </w:t>
      </w:r>
      <w:r w:rsidR="00484579" w:rsidRPr="002F4F86">
        <w:rPr>
          <w:rFonts w:ascii="Times New Roman" w:hAnsi="Times New Roman" w:cs="Times New Roman"/>
          <w:color w:val="auto"/>
        </w:rPr>
        <w:t xml:space="preserve">цвет </w:t>
      </w:r>
      <w:r w:rsidR="00CD617B" w:rsidRPr="00CD617B">
        <w:rPr>
          <w:rFonts w:ascii="Times New Roman" w:hAnsi="Times New Roman" w:cs="Times New Roman"/>
          <w:color w:val="auto"/>
        </w:rPr>
        <w:t>СЕРЕБРИСТЫЙ</w:t>
      </w:r>
      <w:r w:rsidR="00484579" w:rsidRPr="002F4F86">
        <w:rPr>
          <w:rFonts w:ascii="Times New Roman" w:hAnsi="Times New Roman" w:cs="Times New Roman"/>
          <w:color w:val="auto"/>
        </w:rPr>
        <w:t>, 201</w:t>
      </w:r>
      <w:r w:rsidR="00A674EF" w:rsidRPr="00A674EF">
        <w:rPr>
          <w:rFonts w:ascii="Times New Roman" w:hAnsi="Times New Roman" w:cs="Times New Roman"/>
          <w:color w:val="auto"/>
        </w:rPr>
        <w:t>8</w:t>
      </w:r>
      <w:r w:rsidR="002F4F86" w:rsidRPr="002F4F86">
        <w:rPr>
          <w:rFonts w:ascii="Times New Roman" w:hAnsi="Times New Roman" w:cs="Times New Roman"/>
          <w:color w:val="auto"/>
        </w:rPr>
        <w:t xml:space="preserve"> </w:t>
      </w:r>
      <w:r w:rsidR="00484579" w:rsidRPr="002F4F86">
        <w:rPr>
          <w:rFonts w:ascii="Times New Roman" w:hAnsi="Times New Roman" w:cs="Times New Roman"/>
          <w:color w:val="auto"/>
        </w:rPr>
        <w:t>года выпуска</w:t>
      </w:r>
      <w:r w:rsidR="00CA0F40" w:rsidRPr="002F4F86">
        <w:rPr>
          <w:rFonts w:ascii="Times New Roman" w:hAnsi="Times New Roman" w:cs="Times New Roman"/>
          <w:color w:val="auto"/>
        </w:rPr>
        <w:t>.</w:t>
      </w:r>
    </w:p>
    <w:p w:rsidR="00402630" w:rsidRPr="00282D17" w:rsidRDefault="00402630" w:rsidP="00CD617B">
      <w:pPr>
        <w:ind w:firstLine="567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 xml:space="preserve">Должник </w:t>
      </w:r>
      <w:r w:rsidR="001657D4" w:rsidRPr="00CA0F40">
        <w:rPr>
          <w:sz w:val="24"/>
          <w:szCs w:val="24"/>
        </w:rPr>
        <w:t>–</w:t>
      </w:r>
      <w:r w:rsidR="00EB39C6">
        <w:rPr>
          <w:sz w:val="24"/>
          <w:szCs w:val="24"/>
        </w:rPr>
        <w:t xml:space="preserve"> </w:t>
      </w:r>
      <w:r w:rsidR="00CD617B">
        <w:rPr>
          <w:sz w:val="24"/>
          <w:szCs w:val="24"/>
        </w:rPr>
        <w:t>Привалова</w:t>
      </w:r>
      <w:r w:rsidR="00CD617B" w:rsidRPr="00CD617B">
        <w:rPr>
          <w:sz w:val="24"/>
          <w:szCs w:val="24"/>
        </w:rPr>
        <w:t xml:space="preserve"> Татьян</w:t>
      </w:r>
      <w:r w:rsidR="00CD617B">
        <w:rPr>
          <w:sz w:val="24"/>
          <w:szCs w:val="24"/>
        </w:rPr>
        <w:t>а</w:t>
      </w:r>
      <w:r w:rsidR="00CD617B" w:rsidRPr="00CD617B">
        <w:rPr>
          <w:sz w:val="24"/>
          <w:szCs w:val="24"/>
        </w:rPr>
        <w:t xml:space="preserve"> Валерьевн</w:t>
      </w:r>
      <w:r w:rsidR="00CD617B">
        <w:rPr>
          <w:sz w:val="24"/>
          <w:szCs w:val="24"/>
        </w:rPr>
        <w:t xml:space="preserve">а, </w:t>
      </w:r>
      <w:r w:rsidR="00CD617B" w:rsidRPr="00CD617B">
        <w:rPr>
          <w:sz w:val="24"/>
          <w:szCs w:val="24"/>
        </w:rPr>
        <w:t xml:space="preserve">28.01.1986 г.р., место рождения: г. Горький, </w:t>
      </w:r>
      <w:r w:rsidR="00CD617B">
        <w:rPr>
          <w:sz w:val="24"/>
          <w:szCs w:val="24"/>
        </w:rPr>
        <w:t xml:space="preserve">адрес: </w:t>
      </w:r>
      <w:r w:rsidR="00CD617B" w:rsidRPr="00CD617B">
        <w:rPr>
          <w:sz w:val="24"/>
          <w:szCs w:val="24"/>
        </w:rPr>
        <w:t>603000, г. Нижний Новгород, ул. Верхне-Волжская наб., д. 8 А, кв. 9</w:t>
      </w:r>
      <w:r w:rsidR="0061063B">
        <w:rPr>
          <w:sz w:val="24"/>
          <w:szCs w:val="24"/>
        </w:rPr>
        <w:t>.</w:t>
      </w:r>
    </w:p>
    <w:p w:rsidR="00402630" w:rsidRPr="00CA0F40" w:rsidRDefault="00402630" w:rsidP="0061063B">
      <w:pPr>
        <w:suppressAutoHyphens w:val="0"/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CA0F40">
        <w:rPr>
          <w:b/>
          <w:sz w:val="24"/>
          <w:szCs w:val="24"/>
        </w:rPr>
        <w:t xml:space="preserve">Решение - </w:t>
      </w:r>
      <w:r w:rsidR="00282D17" w:rsidRPr="00282D17">
        <w:rPr>
          <w:sz w:val="24"/>
          <w:szCs w:val="24"/>
        </w:rPr>
        <w:t xml:space="preserve">Решение Арбитражного суда </w:t>
      </w:r>
      <w:r w:rsidR="00CD617B">
        <w:rPr>
          <w:sz w:val="24"/>
          <w:szCs w:val="24"/>
        </w:rPr>
        <w:t>Нижегородской</w:t>
      </w:r>
      <w:r w:rsidR="00282D17" w:rsidRPr="00282D17">
        <w:rPr>
          <w:sz w:val="24"/>
          <w:szCs w:val="24"/>
        </w:rPr>
        <w:t xml:space="preserve"> области, дело № </w:t>
      </w:r>
      <w:r w:rsidR="00CD617B" w:rsidRPr="00CD617B">
        <w:rPr>
          <w:sz w:val="24"/>
          <w:szCs w:val="24"/>
        </w:rPr>
        <w:t>А43-1227/2020</w:t>
      </w:r>
      <w:r w:rsidR="00282D17" w:rsidRPr="00282D17">
        <w:rPr>
          <w:sz w:val="24"/>
          <w:szCs w:val="24"/>
        </w:rPr>
        <w:t xml:space="preserve"> от </w:t>
      </w:r>
      <w:r w:rsidR="00CD617B">
        <w:rPr>
          <w:sz w:val="24"/>
          <w:szCs w:val="24"/>
        </w:rPr>
        <w:t>21.01</w:t>
      </w:r>
      <w:r w:rsidR="00484579">
        <w:rPr>
          <w:sz w:val="24"/>
          <w:szCs w:val="24"/>
        </w:rPr>
        <w:t>.202</w:t>
      </w:r>
      <w:r w:rsidR="00CD617B">
        <w:rPr>
          <w:sz w:val="24"/>
          <w:szCs w:val="24"/>
        </w:rPr>
        <w:t>1</w:t>
      </w:r>
      <w:r w:rsidR="00B62C30" w:rsidRPr="00B62C30">
        <w:rPr>
          <w:sz w:val="24"/>
          <w:szCs w:val="24"/>
        </w:rPr>
        <w:t xml:space="preserve"> г.</w:t>
      </w:r>
      <w:r w:rsidR="00282D17" w:rsidRPr="00282D17">
        <w:rPr>
          <w:sz w:val="24"/>
          <w:szCs w:val="24"/>
        </w:rPr>
        <w:t xml:space="preserve"> </w:t>
      </w:r>
      <w:r w:rsidR="00CD617B" w:rsidRPr="00CD617B">
        <w:rPr>
          <w:sz w:val="24"/>
          <w:szCs w:val="24"/>
        </w:rPr>
        <w:t xml:space="preserve">Привалова Татьяна Валерьевна </w:t>
      </w:r>
      <w:r w:rsidR="00282D17" w:rsidRPr="00282D17">
        <w:rPr>
          <w:sz w:val="24"/>
          <w:szCs w:val="24"/>
        </w:rPr>
        <w:t>признан</w:t>
      </w:r>
      <w:r w:rsidR="00484579">
        <w:rPr>
          <w:sz w:val="24"/>
          <w:szCs w:val="24"/>
        </w:rPr>
        <w:t>а</w:t>
      </w:r>
      <w:r w:rsidR="00282D17" w:rsidRPr="00282D17">
        <w:rPr>
          <w:sz w:val="24"/>
          <w:szCs w:val="24"/>
        </w:rPr>
        <w:t xml:space="preserve"> несостоятельным (банкротом), введена процедура банкротства – реализация имущества гражданина</w:t>
      </w:r>
      <w:r w:rsidRPr="00CA0F40">
        <w:rPr>
          <w:sz w:val="24"/>
          <w:szCs w:val="24"/>
          <w:lang w:eastAsia="en-US"/>
        </w:rPr>
        <w:t>.</w:t>
      </w:r>
    </w:p>
    <w:p w:rsidR="00402630" w:rsidRPr="00CA0F40" w:rsidRDefault="00402630" w:rsidP="009C4A74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SimSun"/>
          <w:sz w:val="24"/>
          <w:szCs w:val="24"/>
          <w:lang w:eastAsia="zh-CN"/>
        </w:rPr>
      </w:pPr>
      <w:r w:rsidRPr="00CA0F40">
        <w:rPr>
          <w:b/>
          <w:sz w:val="24"/>
          <w:szCs w:val="24"/>
        </w:rPr>
        <w:t xml:space="preserve">Определение – </w:t>
      </w:r>
      <w:r w:rsidRPr="00CA0F40">
        <w:rPr>
          <w:sz w:val="24"/>
          <w:szCs w:val="24"/>
          <w:lang w:eastAsia="en-US"/>
        </w:rPr>
        <w:t xml:space="preserve">Определение </w:t>
      </w:r>
      <w:r w:rsidR="00083C59" w:rsidRPr="00CA0F40">
        <w:rPr>
          <w:sz w:val="24"/>
          <w:szCs w:val="24"/>
        </w:rPr>
        <w:t xml:space="preserve">Арбитражного суда </w:t>
      </w:r>
      <w:r w:rsidR="00282D17" w:rsidRPr="00282D17">
        <w:rPr>
          <w:sz w:val="24"/>
          <w:szCs w:val="24"/>
        </w:rPr>
        <w:t>Самарской</w:t>
      </w:r>
      <w:r w:rsidR="00CA0F40" w:rsidRPr="00CA0F40">
        <w:rPr>
          <w:sz w:val="24"/>
          <w:szCs w:val="24"/>
        </w:rPr>
        <w:t xml:space="preserve"> области</w:t>
      </w:r>
      <w:r w:rsidRPr="00CA0F40">
        <w:rPr>
          <w:sz w:val="24"/>
          <w:szCs w:val="24"/>
        </w:rPr>
        <w:t xml:space="preserve"> </w:t>
      </w:r>
      <w:r w:rsidRPr="00CA0F40">
        <w:rPr>
          <w:sz w:val="24"/>
          <w:szCs w:val="24"/>
          <w:lang w:eastAsia="en-US"/>
        </w:rPr>
        <w:t xml:space="preserve">от </w:t>
      </w:r>
      <w:r w:rsidR="00CD617B" w:rsidRPr="00CD617B">
        <w:rPr>
          <w:sz w:val="24"/>
          <w:szCs w:val="24"/>
          <w:lang w:eastAsia="en-US"/>
        </w:rPr>
        <w:t xml:space="preserve">18.01.2021 </w:t>
      </w:r>
      <w:r w:rsidR="00BD25DB" w:rsidRPr="00CA0F40">
        <w:rPr>
          <w:sz w:val="24"/>
          <w:szCs w:val="24"/>
          <w:lang w:eastAsia="en-US"/>
        </w:rPr>
        <w:t>г.</w:t>
      </w:r>
      <w:r w:rsidR="0074031A" w:rsidRPr="00CA0F40">
        <w:rPr>
          <w:sz w:val="24"/>
          <w:szCs w:val="24"/>
          <w:lang w:eastAsia="en-US"/>
        </w:rPr>
        <w:t xml:space="preserve"> по </w:t>
      </w:r>
      <w:r w:rsidR="00CA0F40" w:rsidRPr="00CA0F40">
        <w:rPr>
          <w:sz w:val="24"/>
          <w:szCs w:val="24"/>
          <w:lang w:eastAsia="en-US"/>
        </w:rPr>
        <w:t>д</w:t>
      </w:r>
      <w:r w:rsidRPr="00CA0F40">
        <w:rPr>
          <w:sz w:val="24"/>
          <w:szCs w:val="24"/>
          <w:lang w:eastAsia="en-US"/>
        </w:rPr>
        <w:t xml:space="preserve">елу </w:t>
      </w:r>
      <w:r w:rsidR="0074031A" w:rsidRPr="00CA0F40">
        <w:rPr>
          <w:sz w:val="24"/>
          <w:szCs w:val="24"/>
        </w:rPr>
        <w:t xml:space="preserve">№ </w:t>
      </w:r>
      <w:r w:rsidR="00CD617B" w:rsidRPr="00CD617B">
        <w:rPr>
          <w:sz w:val="24"/>
          <w:szCs w:val="24"/>
        </w:rPr>
        <w:t>А43-1227/2020</w:t>
      </w:r>
      <w:r w:rsidR="00CD617B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включить требования акционерного общества "Кредит Европа Банк" (ОГРН</w:t>
      </w:r>
      <w:r w:rsidR="009C4A74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1037739326063, ИНН 7705148464) в размере 972 995 руб. 59 коп. в реестр требований</w:t>
      </w:r>
      <w:r w:rsidR="009C4A74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кредиторов Приваловой Татьяны Валерьевны.</w:t>
      </w:r>
      <w:r w:rsidR="009C4A74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Установить следующую очередность удовлетворения требований:</w:t>
      </w:r>
      <w:r w:rsidR="009C4A74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- 923 173 руб. 95 коп. – требования кредиторов третьей очереди, обеспеченные</w:t>
      </w:r>
      <w:r w:rsidR="009C4A74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залогом имущества должника;</w:t>
      </w:r>
      <w:r w:rsidR="009C4A74">
        <w:rPr>
          <w:sz w:val="24"/>
          <w:szCs w:val="24"/>
        </w:rPr>
        <w:t xml:space="preserve"> </w:t>
      </w:r>
      <w:r w:rsidR="009C4A74" w:rsidRPr="009C4A74">
        <w:rPr>
          <w:sz w:val="24"/>
          <w:szCs w:val="24"/>
        </w:rPr>
        <w:t>- 49 821 руб. 64 коп. – требования кредиторов третьей очереди</w:t>
      </w:r>
      <w:r w:rsidR="00CA0F40" w:rsidRPr="00CA0F40">
        <w:rPr>
          <w:sz w:val="24"/>
          <w:szCs w:val="24"/>
        </w:rPr>
        <w:t>.</w:t>
      </w:r>
    </w:p>
    <w:p w:rsidR="00402630" w:rsidRPr="00CA0F40" w:rsidRDefault="00402630" w:rsidP="009C4A74">
      <w:pPr>
        <w:ind w:firstLine="426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>Организатор торгов</w:t>
      </w:r>
      <w:r w:rsidRPr="00CA0F40">
        <w:rPr>
          <w:sz w:val="24"/>
          <w:szCs w:val="24"/>
        </w:rPr>
        <w:t xml:space="preserve"> – </w:t>
      </w:r>
      <w:r w:rsidR="009C4A74" w:rsidRPr="009C4A74">
        <w:rPr>
          <w:sz w:val="24"/>
          <w:szCs w:val="24"/>
        </w:rPr>
        <w:t>Лосева Альбина Анатольевна</w:t>
      </w:r>
      <w:r w:rsidR="009C4A74">
        <w:rPr>
          <w:sz w:val="24"/>
          <w:szCs w:val="24"/>
        </w:rPr>
        <w:t xml:space="preserve">, </w:t>
      </w:r>
      <w:r w:rsidR="009C4A74" w:rsidRPr="009C4A74">
        <w:rPr>
          <w:sz w:val="24"/>
          <w:szCs w:val="24"/>
        </w:rPr>
        <w:t>член КС ПАУ Эксперт, 603037, г. Нижний Новгород, ул. Коммуны, д. 20, кв. 70</w:t>
      </w:r>
      <w:r w:rsidR="002F4F86" w:rsidRPr="002F4F86">
        <w:rPr>
          <w:sz w:val="24"/>
          <w:szCs w:val="24"/>
        </w:rPr>
        <w:t xml:space="preserve">, </w:t>
      </w:r>
      <w:r w:rsidR="009C4A74">
        <w:rPr>
          <w:sz w:val="24"/>
          <w:szCs w:val="24"/>
          <w:lang w:val="en-US"/>
        </w:rPr>
        <w:t>losevaaa</w:t>
      </w:r>
      <w:r w:rsidR="002F4F86" w:rsidRPr="002F4F86">
        <w:rPr>
          <w:sz w:val="24"/>
          <w:szCs w:val="24"/>
        </w:rPr>
        <w:t>@yandex.ru</w:t>
      </w:r>
      <w:r w:rsidR="00BD25DB" w:rsidRPr="00CA0F40">
        <w:rPr>
          <w:color w:val="333333"/>
          <w:sz w:val="24"/>
          <w:szCs w:val="24"/>
          <w:shd w:val="clear" w:color="auto" w:fill="FFFFFF"/>
        </w:rPr>
        <w:t>.</w:t>
      </w:r>
    </w:p>
    <w:p w:rsidR="00402630" w:rsidRPr="002B13D4" w:rsidRDefault="00254D51" w:rsidP="00282D17">
      <w:pPr>
        <w:pStyle w:val="a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</w:t>
      </w:r>
      <w:r w:rsidR="00402630" w:rsidRPr="00254D51">
        <w:rPr>
          <w:rFonts w:ascii="Times New Roman" w:hAnsi="Times New Roman"/>
          <w:b/>
          <w:bCs/>
          <w:lang w:val="ru-RU"/>
        </w:rPr>
        <w:t>Электронная площадка (</w:t>
      </w:r>
      <w:r w:rsidR="00402630" w:rsidRPr="00254D51">
        <w:rPr>
          <w:rFonts w:ascii="Times New Roman" w:hAnsi="Times New Roman"/>
          <w:b/>
          <w:bCs/>
          <w:iCs/>
          <w:lang w:val="ru-RU"/>
        </w:rPr>
        <w:t>ЭП</w:t>
      </w:r>
      <w:r w:rsidR="00402630" w:rsidRPr="00254D51">
        <w:rPr>
          <w:rFonts w:ascii="Times New Roman" w:hAnsi="Times New Roman"/>
          <w:b/>
          <w:bCs/>
          <w:lang w:val="ru-RU"/>
        </w:rPr>
        <w:t>)</w:t>
      </w:r>
      <w:r w:rsidR="006B4934" w:rsidRPr="00254D51">
        <w:rPr>
          <w:rFonts w:ascii="Times New Roman" w:hAnsi="Times New Roman"/>
          <w:b/>
          <w:bCs/>
          <w:lang w:val="ru-RU"/>
        </w:rPr>
        <w:t xml:space="preserve"> </w:t>
      </w:r>
      <w:r w:rsidR="00402630" w:rsidRPr="00254D51">
        <w:rPr>
          <w:rFonts w:ascii="Times New Roman" w:hAnsi="Times New Roman"/>
          <w:b/>
          <w:lang w:val="ru-RU"/>
        </w:rPr>
        <w:t>-</w:t>
      </w:r>
      <w:r w:rsidR="00402630" w:rsidRPr="00254D51">
        <w:rPr>
          <w:rFonts w:ascii="Times New Roman" w:hAnsi="Times New Roman"/>
          <w:lang w:val="ru-RU"/>
        </w:rPr>
        <w:t xml:space="preserve"> </w:t>
      </w:r>
      <w:r w:rsidR="002B13D4" w:rsidRPr="002B13D4">
        <w:rPr>
          <w:rFonts w:ascii="Times New Roman" w:hAnsi="Times New Roman"/>
          <w:lang w:val="ru-RU"/>
        </w:rPr>
        <w:t>ООО ЭСП (Электронные системы Поволжья). Сайт: el-torg.com</w:t>
      </w:r>
      <w:r w:rsidR="00282D17" w:rsidRPr="00FE43DC">
        <w:rPr>
          <w:rFonts w:ascii="Times New Roman" w:hAnsi="Times New Roman"/>
          <w:color w:val="FF0000"/>
          <w:lang w:val="ru-RU"/>
        </w:rPr>
        <w:t xml:space="preserve"> </w:t>
      </w:r>
      <w:r w:rsidR="002B13D4" w:rsidRPr="002B13D4">
        <w:rPr>
          <w:rFonts w:ascii="Times New Roman" w:hAnsi="Times New Roman"/>
          <w:lang w:val="ru-RU"/>
        </w:rPr>
        <w:t>(</w:t>
      </w:r>
      <w:r w:rsidR="00282D17" w:rsidRPr="002B13D4">
        <w:rPr>
          <w:rFonts w:ascii="Times New Roman" w:hAnsi="Times New Roman"/>
          <w:lang w:val="ru-RU"/>
        </w:rPr>
        <w:t xml:space="preserve">ИНН </w:t>
      </w:r>
      <w:r w:rsidR="002B13D4" w:rsidRPr="002B13D4">
        <w:rPr>
          <w:rFonts w:ascii="Times New Roman" w:hAnsi="Times New Roman"/>
          <w:lang w:val="ru-RU"/>
        </w:rPr>
        <w:t>5262258084</w:t>
      </w:r>
      <w:r w:rsidR="00282D17" w:rsidRPr="002B13D4">
        <w:rPr>
          <w:rFonts w:ascii="Times New Roman" w:hAnsi="Times New Roman"/>
          <w:lang w:val="ru-RU"/>
        </w:rPr>
        <w:t xml:space="preserve">, </w:t>
      </w:r>
      <w:r w:rsidR="002B13D4" w:rsidRPr="002B13D4">
        <w:rPr>
          <w:rFonts w:ascii="Times New Roman" w:hAnsi="Times New Roman"/>
          <w:lang w:val="ru-RU"/>
        </w:rPr>
        <w:t xml:space="preserve">ОГРН 1105262010193, </w:t>
      </w:r>
      <w:r w:rsidR="00282D17" w:rsidRPr="002B13D4">
        <w:rPr>
          <w:rFonts w:ascii="Times New Roman" w:hAnsi="Times New Roman"/>
          <w:lang w:val="ru-RU"/>
        </w:rPr>
        <w:t xml:space="preserve">адрес: </w:t>
      </w:r>
      <w:r w:rsidR="002B13D4" w:rsidRPr="002B13D4">
        <w:rPr>
          <w:rFonts w:ascii="Times New Roman" w:hAnsi="Times New Roman"/>
          <w:lang w:val="ru-RU"/>
        </w:rPr>
        <w:t xml:space="preserve">603089, Нижегородская область, город Нижний Новгород, Полтавская улица, </w:t>
      </w:r>
      <w:r w:rsidR="002B13D4">
        <w:rPr>
          <w:rFonts w:ascii="Times New Roman" w:hAnsi="Times New Roman"/>
          <w:lang w:val="ru-RU"/>
        </w:rPr>
        <w:t xml:space="preserve">д. </w:t>
      </w:r>
      <w:r w:rsidR="002B13D4" w:rsidRPr="002B13D4">
        <w:rPr>
          <w:rFonts w:ascii="Times New Roman" w:hAnsi="Times New Roman"/>
          <w:lang w:val="ru-RU"/>
        </w:rPr>
        <w:t>32</w:t>
      </w:r>
      <w:r w:rsidR="00282D17" w:rsidRPr="002B13D4">
        <w:rPr>
          <w:rFonts w:ascii="Times New Roman" w:hAnsi="Times New Roman"/>
          <w:lang w:val="ru-RU"/>
        </w:rPr>
        <w:t>)</w:t>
      </w:r>
    </w:p>
    <w:p w:rsidR="00402630" w:rsidRPr="00CA0F40" w:rsidRDefault="00402630" w:rsidP="00EE37B3">
      <w:pPr>
        <w:ind w:left="57" w:right="-57" w:firstLine="510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lastRenderedPageBreak/>
        <w:t xml:space="preserve">Заявитель </w:t>
      </w:r>
      <w:r w:rsidRPr="00CA0F40">
        <w:rPr>
          <w:sz w:val="24"/>
          <w:szCs w:val="24"/>
        </w:rPr>
        <w:t>- физическое или юридическое лицо, изъявившее желание принять участие в электронных торгах, которое в соответствии с законодательством Российской Федерации и настоящим Положением может выступать приобретателем Имущества.</w:t>
      </w:r>
    </w:p>
    <w:p w:rsidR="00402630" w:rsidRPr="00CA0F40" w:rsidRDefault="00402630" w:rsidP="00EE37B3">
      <w:pPr>
        <w:ind w:left="57" w:right="-57" w:firstLine="510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>Участник электронных торгов</w:t>
      </w:r>
      <w:r w:rsidRPr="00CA0F40">
        <w:rPr>
          <w:sz w:val="24"/>
          <w:szCs w:val="24"/>
        </w:rPr>
        <w:t xml:space="preserve"> - заявитель, допущенный к участию в электронных торгах.</w:t>
      </w:r>
    </w:p>
    <w:p w:rsidR="00402630" w:rsidRPr="00CA0F40" w:rsidRDefault="00402630" w:rsidP="00EE37B3">
      <w:pPr>
        <w:ind w:left="57" w:right="-57" w:firstLine="510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 xml:space="preserve">Заявка </w:t>
      </w:r>
      <w:r w:rsidRPr="00CA0F40">
        <w:rPr>
          <w:sz w:val="24"/>
          <w:szCs w:val="24"/>
        </w:rPr>
        <w:t>- подписанное заявителем письменное волеизъявление, оформленное в соответствии с настоящим Положением и содержащее информацию о заявителе, его намерении участвовать в электронных торгах на условиях, установленных настоящим Положением.</w:t>
      </w:r>
    </w:p>
    <w:p w:rsidR="00402630" w:rsidRPr="00CA0F40" w:rsidRDefault="00402630" w:rsidP="00EE37B3">
      <w:pPr>
        <w:ind w:left="57" w:right="-57" w:firstLine="510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>Задаток</w:t>
      </w:r>
      <w:r w:rsidRPr="00CA0F40">
        <w:rPr>
          <w:sz w:val="24"/>
          <w:szCs w:val="24"/>
        </w:rPr>
        <w:t xml:space="preserve"> – сумма денежных средств, уплачиваемая заявителем на условиях и в срок, согласно заключенному Договору о задатке, в обеспечение добросовестного желания участвовать в электронных торгах, а также, в случае победы заявителя, исполнить обязательство по заключению договора купли-продажи Имущества и исполнения заявителем условий оплаты по этому договору купли-продажи. </w:t>
      </w:r>
    </w:p>
    <w:p w:rsidR="00402630" w:rsidRPr="00CA0F40" w:rsidRDefault="00402630" w:rsidP="00EE37B3">
      <w:pPr>
        <w:ind w:left="57" w:right="-57" w:firstLine="510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>Победитель торгов</w:t>
      </w:r>
      <w:r w:rsidRPr="00CA0F40">
        <w:rPr>
          <w:sz w:val="24"/>
          <w:szCs w:val="24"/>
        </w:rPr>
        <w:t xml:space="preserve"> - Участник электронных торгов, признанный победителем электронных торгов.</w:t>
      </w:r>
    </w:p>
    <w:p w:rsidR="00402630" w:rsidRPr="00CA0F40" w:rsidRDefault="00402630" w:rsidP="00EE37B3">
      <w:pPr>
        <w:ind w:left="57" w:right="-57" w:firstLine="510"/>
        <w:jc w:val="both"/>
        <w:rPr>
          <w:sz w:val="24"/>
          <w:szCs w:val="24"/>
        </w:rPr>
      </w:pPr>
      <w:r w:rsidRPr="00CA0F40">
        <w:rPr>
          <w:sz w:val="24"/>
          <w:szCs w:val="24"/>
        </w:rPr>
        <w:t>Любые иные термины и определения, значение которых специально не определено настоящим Положением, подлежат толкованию в соответствии с действующим законодательством.</w:t>
      </w:r>
    </w:p>
    <w:p w:rsidR="00402630" w:rsidRPr="00CA0F40" w:rsidRDefault="00402630" w:rsidP="007A2164">
      <w:pPr>
        <w:ind w:firstLine="567"/>
        <w:jc w:val="both"/>
        <w:rPr>
          <w:sz w:val="24"/>
          <w:szCs w:val="24"/>
        </w:rPr>
      </w:pPr>
      <w:r w:rsidRPr="00CA0F40">
        <w:rPr>
          <w:b/>
          <w:sz w:val="24"/>
          <w:szCs w:val="24"/>
        </w:rPr>
        <w:t>Кредитор/ Залоговый кредитор / Залогодержатель</w:t>
      </w:r>
      <w:r w:rsidRPr="00CA0F40">
        <w:rPr>
          <w:sz w:val="24"/>
          <w:szCs w:val="24"/>
        </w:rPr>
        <w:t xml:space="preserve"> –</w:t>
      </w:r>
      <w:r w:rsidR="00282D17">
        <w:rPr>
          <w:sz w:val="24"/>
          <w:szCs w:val="24"/>
        </w:rPr>
        <w:t xml:space="preserve"> </w:t>
      </w:r>
      <w:r w:rsidRPr="00CA0F40">
        <w:rPr>
          <w:sz w:val="24"/>
          <w:szCs w:val="24"/>
        </w:rPr>
        <w:t>АО "Кредит Европа Банк</w:t>
      </w:r>
      <w:r w:rsidR="003F6DCB">
        <w:rPr>
          <w:sz w:val="24"/>
          <w:szCs w:val="24"/>
        </w:rPr>
        <w:t xml:space="preserve"> (Россия)</w:t>
      </w:r>
      <w:r w:rsidRPr="00CA0F40">
        <w:rPr>
          <w:sz w:val="24"/>
          <w:szCs w:val="24"/>
        </w:rPr>
        <w:t>".</w:t>
      </w:r>
    </w:p>
    <w:p w:rsidR="00402630" w:rsidRPr="00CA0F40" w:rsidRDefault="00402630" w:rsidP="00EE37B3">
      <w:pPr>
        <w:jc w:val="both"/>
        <w:rPr>
          <w:sz w:val="24"/>
          <w:szCs w:val="24"/>
        </w:rPr>
      </w:pPr>
    </w:p>
    <w:p w:rsidR="00402630" w:rsidRPr="00983BAF" w:rsidRDefault="00402630" w:rsidP="00DF09D3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83BAF">
        <w:rPr>
          <w:rFonts w:ascii="Times New Roman" w:hAnsi="Times New Roman"/>
          <w:b/>
          <w:u w:val="single"/>
          <w:lang w:val="ru-RU"/>
        </w:rPr>
        <w:t>Подготовка к проведению торгов:</w:t>
      </w:r>
    </w:p>
    <w:p w:rsidR="00402630" w:rsidRPr="00983BAF" w:rsidRDefault="00402630" w:rsidP="00DF09D3">
      <w:pPr>
        <w:jc w:val="both"/>
        <w:rPr>
          <w:sz w:val="24"/>
          <w:szCs w:val="24"/>
        </w:rPr>
      </w:pPr>
    </w:p>
    <w:p w:rsidR="00402630" w:rsidRPr="00351A87" w:rsidRDefault="00402630" w:rsidP="00DF09D3">
      <w:pPr>
        <w:pStyle w:val="aa"/>
        <w:numPr>
          <w:ilvl w:val="1"/>
          <w:numId w:val="1"/>
        </w:numPr>
        <w:jc w:val="both"/>
        <w:rPr>
          <w:rFonts w:ascii="Times New Roman" w:hAnsi="Times New Roman"/>
          <w:lang w:val="ru-RU"/>
        </w:rPr>
      </w:pPr>
      <w:r w:rsidRPr="00351A87">
        <w:rPr>
          <w:rFonts w:ascii="Times New Roman" w:hAnsi="Times New Roman"/>
          <w:lang w:val="ru-RU"/>
        </w:rPr>
        <w:t>Организацию и проведение торгов обеспечивает Организатор торгов.</w:t>
      </w:r>
    </w:p>
    <w:p w:rsidR="00402630" w:rsidRPr="00351A87" w:rsidRDefault="00402630" w:rsidP="00DF09D3">
      <w:pPr>
        <w:ind w:firstLine="284"/>
        <w:jc w:val="both"/>
        <w:rPr>
          <w:sz w:val="24"/>
          <w:szCs w:val="24"/>
        </w:rPr>
      </w:pPr>
      <w:r w:rsidRPr="00351A87">
        <w:rPr>
          <w:sz w:val="24"/>
          <w:szCs w:val="24"/>
        </w:rPr>
        <w:t xml:space="preserve">3.2. </w:t>
      </w:r>
      <w:r w:rsidR="00126660" w:rsidRPr="00351A87">
        <w:rPr>
          <w:sz w:val="24"/>
          <w:szCs w:val="24"/>
        </w:rPr>
        <w:t>Продажа предмета залога осуществляется в порядке, установленном пунктами 4, 5, 8 - 19 статьи 110 и пунктом 3 статьи 111 настоящего Федерального закона, с учетом положений статьи 138 настоящего Федерального закона с особенностями, установленными настоящим пунктом. В соответствии с п.</w:t>
      </w:r>
      <w:r w:rsidR="00BA6471">
        <w:rPr>
          <w:sz w:val="24"/>
          <w:szCs w:val="24"/>
        </w:rPr>
        <w:t xml:space="preserve"> </w:t>
      </w:r>
      <w:r w:rsidR="00126660" w:rsidRPr="00351A87">
        <w:rPr>
          <w:sz w:val="24"/>
          <w:szCs w:val="24"/>
        </w:rPr>
        <w:t>4 ст. 213.26 ФЗ «О несостоятельности (банкротстве) «Начальная продажная цена предмета залога, порядок и условия проведения торгов определяются конкурсным кредитором, требования которого обеспечены залогом реализуемого имущества. В случае наличия разногласий между конкурсным кредитором по обязательствам, обеспеченным залогом имущества гражданина, и финансовым управляющим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суд, рассматривающий дело о банкротстве гражданина,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</w:t>
      </w:r>
      <w:r w:rsidR="001146AC" w:rsidRPr="00351A87">
        <w:rPr>
          <w:sz w:val="24"/>
          <w:szCs w:val="24"/>
        </w:rPr>
        <w:t>, которое может быть обжаловано</w:t>
      </w:r>
      <w:r w:rsidR="00126660" w:rsidRPr="00351A87">
        <w:rPr>
          <w:sz w:val="24"/>
          <w:szCs w:val="24"/>
        </w:rPr>
        <w:t>»</w:t>
      </w:r>
      <w:r w:rsidRPr="00351A87">
        <w:rPr>
          <w:sz w:val="24"/>
          <w:szCs w:val="24"/>
        </w:rPr>
        <w:t>.</w:t>
      </w:r>
    </w:p>
    <w:p w:rsidR="00402630" w:rsidRPr="004E66BF" w:rsidRDefault="00402630" w:rsidP="006B4934">
      <w:pPr>
        <w:pStyle w:val="aff1"/>
        <w:ind w:firstLine="284"/>
        <w:jc w:val="both"/>
        <w:rPr>
          <w:b/>
          <w:u w:val="single"/>
        </w:rPr>
      </w:pPr>
      <w:r w:rsidRPr="00351A87">
        <w:t xml:space="preserve">3.3. </w:t>
      </w:r>
      <w:r w:rsidRPr="00D0433C">
        <w:t xml:space="preserve">Начальная, продажная стоимость предмета залога </w:t>
      </w:r>
      <w:r w:rsidRPr="004E66BF">
        <w:t xml:space="preserve">составляет </w:t>
      </w:r>
      <w:r w:rsidR="005E6E7A" w:rsidRPr="005E6E7A">
        <w:rPr>
          <w:b/>
          <w:u w:val="single"/>
        </w:rPr>
        <w:t>442 000</w:t>
      </w:r>
      <w:r w:rsidR="001146AC" w:rsidRPr="004E66BF">
        <w:rPr>
          <w:b/>
          <w:u w:val="single"/>
        </w:rPr>
        <w:t xml:space="preserve"> (</w:t>
      </w:r>
      <w:r w:rsidR="005E6E7A">
        <w:rPr>
          <w:b/>
          <w:u w:val="single"/>
        </w:rPr>
        <w:t>четыреста сорок</w:t>
      </w:r>
      <w:r w:rsidR="002F4F86" w:rsidRPr="004E66BF">
        <w:rPr>
          <w:b/>
          <w:u w:val="single"/>
        </w:rPr>
        <w:t xml:space="preserve"> д</w:t>
      </w:r>
      <w:r w:rsidR="004E66BF" w:rsidRPr="004E66BF">
        <w:rPr>
          <w:b/>
          <w:u w:val="single"/>
        </w:rPr>
        <w:t>ве</w:t>
      </w:r>
      <w:r w:rsidR="00D0433C" w:rsidRPr="004E66BF">
        <w:rPr>
          <w:b/>
          <w:u w:val="single"/>
        </w:rPr>
        <w:t xml:space="preserve"> тысяч</w:t>
      </w:r>
      <w:r w:rsidR="004E66BF" w:rsidRPr="004E66BF">
        <w:rPr>
          <w:b/>
          <w:u w:val="single"/>
        </w:rPr>
        <w:t>и</w:t>
      </w:r>
      <w:r w:rsidR="004F4800" w:rsidRPr="004E66BF">
        <w:rPr>
          <w:b/>
          <w:u w:val="single"/>
        </w:rPr>
        <w:t>)</w:t>
      </w:r>
      <w:r w:rsidR="00B43649" w:rsidRPr="004E66BF">
        <w:rPr>
          <w:b/>
          <w:u w:val="single"/>
        </w:rPr>
        <w:t xml:space="preserve"> рублей</w:t>
      </w:r>
      <w:r w:rsidR="001146AC" w:rsidRPr="004E66BF">
        <w:rPr>
          <w:b/>
          <w:u w:val="single"/>
        </w:rPr>
        <w:t xml:space="preserve"> 00</w:t>
      </w:r>
      <w:r w:rsidR="006B4934" w:rsidRPr="004E66BF">
        <w:rPr>
          <w:b/>
          <w:u w:val="single"/>
        </w:rPr>
        <w:t xml:space="preserve"> рублей. </w:t>
      </w:r>
    </w:p>
    <w:p w:rsidR="00402630" w:rsidRPr="00351A87" w:rsidRDefault="00402630" w:rsidP="00A22B8E">
      <w:pPr>
        <w:ind w:firstLine="360"/>
        <w:jc w:val="both"/>
        <w:rPr>
          <w:sz w:val="24"/>
          <w:szCs w:val="24"/>
        </w:rPr>
      </w:pPr>
      <w:r w:rsidRPr="00351A87">
        <w:rPr>
          <w:sz w:val="24"/>
          <w:szCs w:val="24"/>
        </w:rPr>
        <w:t>3.4. Организатор торгов обеспечивает подготовку документов необходимых для проведения торгов, открывает расчётный счёт, обеспечивает публикацию информационных сообщений, обеспечивает возможность осмотра реализуемого имущества заявителями, выявляет отсутствие или наличие обременений заложенного имущества и особые условия (если имеются) его реализации.</w:t>
      </w:r>
    </w:p>
    <w:p w:rsidR="00402630" w:rsidRPr="00A22B8E" w:rsidRDefault="00402630" w:rsidP="00A22B8E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983BAF">
        <w:rPr>
          <w:sz w:val="24"/>
          <w:szCs w:val="24"/>
        </w:rPr>
        <w:t xml:space="preserve">3.5. </w:t>
      </w:r>
      <w:r w:rsidR="00126660" w:rsidRPr="00126660">
        <w:rPr>
          <w:sz w:val="24"/>
          <w:szCs w:val="24"/>
        </w:rPr>
        <w:t>Информационное сообщение о проведении открытых торгов по продаже имущества публикуется в соответствии с требованиями статьи 213.7. Закона о банкрот</w:t>
      </w:r>
      <w:r w:rsidR="00126660">
        <w:rPr>
          <w:sz w:val="24"/>
          <w:szCs w:val="24"/>
        </w:rPr>
        <w:t>стве «сведения, подлежащие опуб</w:t>
      </w:r>
      <w:r w:rsidR="00126660" w:rsidRPr="00126660">
        <w:rPr>
          <w:sz w:val="24"/>
          <w:szCs w:val="24"/>
        </w:rPr>
        <w:t>ликованию в соответствии с настоящей главой, опубликовываются путем их включения в Единый федеральный реестр сведений о банкротстве и не подлежат о</w:t>
      </w:r>
      <w:r w:rsidR="00126660">
        <w:rPr>
          <w:sz w:val="24"/>
          <w:szCs w:val="24"/>
        </w:rPr>
        <w:t>публикованию в официальном изда</w:t>
      </w:r>
      <w:r w:rsidR="00126660" w:rsidRPr="00126660">
        <w:rPr>
          <w:sz w:val="24"/>
          <w:szCs w:val="24"/>
        </w:rPr>
        <w:t>нии, за исключением сведений о</w:t>
      </w:r>
      <w:r w:rsidR="00126660">
        <w:rPr>
          <w:sz w:val="24"/>
          <w:szCs w:val="24"/>
        </w:rPr>
        <w:t xml:space="preserve"> признании обоснованным заявле</w:t>
      </w:r>
      <w:r w:rsidR="00126660" w:rsidRPr="00126660">
        <w:rPr>
          <w:sz w:val="24"/>
          <w:szCs w:val="24"/>
        </w:rPr>
        <w:t>ния о признании гражданина бан</w:t>
      </w:r>
      <w:r w:rsidR="00126660">
        <w:rPr>
          <w:sz w:val="24"/>
          <w:szCs w:val="24"/>
        </w:rPr>
        <w:t>кротом и введении реструктуриза</w:t>
      </w:r>
      <w:r w:rsidR="00126660" w:rsidRPr="00126660">
        <w:rPr>
          <w:sz w:val="24"/>
          <w:szCs w:val="24"/>
        </w:rPr>
        <w:t xml:space="preserve">ции </w:t>
      </w:r>
      <w:r w:rsidR="00126660" w:rsidRPr="00126660">
        <w:rPr>
          <w:sz w:val="24"/>
          <w:szCs w:val="24"/>
        </w:rPr>
        <w:lastRenderedPageBreak/>
        <w:t>его долгов, а также о призн</w:t>
      </w:r>
      <w:r w:rsidR="00126660">
        <w:rPr>
          <w:sz w:val="24"/>
          <w:szCs w:val="24"/>
        </w:rPr>
        <w:t>ании гражданина банкротом и вве</w:t>
      </w:r>
      <w:r w:rsidR="00126660" w:rsidRPr="00126660">
        <w:rPr>
          <w:sz w:val="24"/>
          <w:szCs w:val="24"/>
        </w:rPr>
        <w:t>дении реализации имущества гражданина», а также размещено на электронной площадке не позднее, чем за 30 дней до даты торгов, с учетом сроков, обеспечивающих продолжительность приема заявок на участие в торгах.</w:t>
      </w:r>
      <w:r w:rsidRPr="00A22B8E">
        <w:rPr>
          <w:sz w:val="24"/>
          <w:szCs w:val="24"/>
        </w:rPr>
        <w:t>.</w:t>
      </w:r>
    </w:p>
    <w:p w:rsidR="00402630" w:rsidRPr="00983BAF" w:rsidRDefault="00402630" w:rsidP="00DF09D3">
      <w:pPr>
        <w:spacing w:after="40"/>
        <w:ind w:firstLine="426"/>
        <w:jc w:val="both"/>
        <w:rPr>
          <w:sz w:val="24"/>
          <w:szCs w:val="24"/>
        </w:rPr>
      </w:pPr>
      <w:r w:rsidRPr="00983BAF">
        <w:rPr>
          <w:sz w:val="24"/>
          <w:szCs w:val="24"/>
        </w:rPr>
        <w:t xml:space="preserve">3.6. В сообщении о проведении открытых торгов в форме аукциона по продаже имущества </w:t>
      </w:r>
      <w:r>
        <w:rPr>
          <w:sz w:val="24"/>
          <w:szCs w:val="24"/>
        </w:rPr>
        <w:t xml:space="preserve">Должника </w:t>
      </w:r>
      <w:r w:rsidRPr="00983BAF">
        <w:rPr>
          <w:sz w:val="24"/>
          <w:szCs w:val="24"/>
        </w:rPr>
        <w:t>должны содержаться: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 xml:space="preserve">- сведения об имуществе должника, его составе, характеристиках, описание имущества должника, порядок ознакомления с имуществом должника, </w:t>
      </w:r>
      <w:r w:rsidRPr="00983BAF">
        <w:rPr>
          <w:rFonts w:ascii="Times New Roman" w:hAnsi="Times New Roman"/>
          <w:color w:val="000000"/>
          <w:sz w:val="24"/>
          <w:szCs w:val="24"/>
        </w:rPr>
        <w:t>сведения об обремене</w:t>
      </w:r>
      <w:r w:rsidR="00126660">
        <w:rPr>
          <w:rFonts w:ascii="Times New Roman" w:hAnsi="Times New Roman"/>
          <w:color w:val="000000"/>
          <w:sz w:val="24"/>
          <w:szCs w:val="24"/>
        </w:rPr>
        <w:t xml:space="preserve">ниях имущества правами третьих </w:t>
      </w:r>
      <w:r w:rsidRPr="00983BAF">
        <w:rPr>
          <w:rFonts w:ascii="Times New Roman" w:hAnsi="Times New Roman"/>
          <w:color w:val="000000"/>
          <w:sz w:val="24"/>
          <w:szCs w:val="24"/>
        </w:rPr>
        <w:t>лиц</w:t>
      </w:r>
      <w:r w:rsidRPr="00983BAF">
        <w:rPr>
          <w:rFonts w:ascii="Times New Roman" w:hAnsi="Times New Roman"/>
          <w:sz w:val="24"/>
          <w:szCs w:val="24"/>
        </w:rPr>
        <w:t>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сведения о продаже имущества посредством открытых торгов в форме аукциона и форме представления предложений о цене имущества должника;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 xml:space="preserve">- начальная </w:t>
      </w:r>
      <w:r w:rsidRPr="00983BAF">
        <w:rPr>
          <w:rFonts w:ascii="Times New Roman" w:hAnsi="Times New Roman"/>
          <w:color w:val="000000"/>
          <w:sz w:val="24"/>
          <w:szCs w:val="24"/>
        </w:rPr>
        <w:t>цена продажи имущества должника;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 xml:space="preserve"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 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размер задатка, сроки и порядок внесения задатка, реквизиты счетов, на которые вносится задаток;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color w:val="000000"/>
          <w:sz w:val="24"/>
          <w:szCs w:val="24"/>
        </w:rPr>
        <w:t>- величина повышения начальной цены продажи имущества должника («шаг аукциона»);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порядок и критерии выявления победителя торгов;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дата, время и место подведения результатов торгов;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порядок и срок заключения договора купли-продажи имущества должника;</w:t>
      </w:r>
    </w:p>
    <w:p w:rsidR="00402630" w:rsidRPr="00983BAF" w:rsidRDefault="00402630" w:rsidP="006B4934">
      <w:pPr>
        <w:pStyle w:val="ConsPlusNormal"/>
        <w:widowControl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983BAF">
        <w:rPr>
          <w:rFonts w:ascii="Times New Roman" w:hAnsi="Times New Roman"/>
          <w:sz w:val="24"/>
          <w:szCs w:val="24"/>
        </w:rPr>
        <w:t>- сроки платежей, реквизиты счетов, на которые вносятся платежи;</w:t>
      </w:r>
    </w:p>
    <w:p w:rsidR="00402630" w:rsidRPr="00983BAF" w:rsidRDefault="00402630" w:rsidP="006B4934">
      <w:pPr>
        <w:ind w:firstLine="567"/>
        <w:jc w:val="both"/>
        <w:rPr>
          <w:color w:val="000000"/>
          <w:sz w:val="24"/>
          <w:szCs w:val="24"/>
        </w:rPr>
      </w:pPr>
      <w:r w:rsidRPr="00983BAF">
        <w:rPr>
          <w:sz w:val="24"/>
          <w:szCs w:val="24"/>
        </w:rPr>
        <w:t>- сведения об организаторе торгов, его почтовый адрес, адрес электронной почты, номер контактного телефона;</w:t>
      </w:r>
    </w:p>
    <w:p w:rsidR="00402630" w:rsidRPr="00983BAF" w:rsidRDefault="00402630" w:rsidP="006B4934">
      <w:pPr>
        <w:ind w:firstLine="567"/>
        <w:jc w:val="both"/>
        <w:rPr>
          <w:color w:val="000000"/>
          <w:sz w:val="24"/>
          <w:szCs w:val="24"/>
        </w:rPr>
      </w:pPr>
      <w:r w:rsidRPr="00983BAF">
        <w:rPr>
          <w:color w:val="000000"/>
          <w:sz w:val="24"/>
          <w:szCs w:val="24"/>
        </w:rPr>
        <w:t>- наименование должника, его адрес и идентифицирующие должника сведения (государственный регистрационный номер записи о государственной регистрации юридического лица, идентификационный номер налогоплательщика).</w:t>
      </w:r>
    </w:p>
    <w:p w:rsidR="00402630" w:rsidRPr="00983BAF" w:rsidRDefault="00402630" w:rsidP="00DF09D3">
      <w:pPr>
        <w:ind w:firstLine="426"/>
        <w:jc w:val="both"/>
        <w:rPr>
          <w:sz w:val="24"/>
          <w:szCs w:val="24"/>
        </w:rPr>
      </w:pPr>
      <w:r w:rsidRPr="00983BAF">
        <w:rPr>
          <w:sz w:val="24"/>
          <w:szCs w:val="24"/>
        </w:rPr>
        <w:t xml:space="preserve">3.7. Для участия в торгах заявитель должен внести задаток в размере </w:t>
      </w:r>
      <w:r>
        <w:rPr>
          <w:sz w:val="24"/>
          <w:szCs w:val="24"/>
        </w:rPr>
        <w:t>5</w:t>
      </w:r>
      <w:r w:rsidRPr="00983BAF">
        <w:rPr>
          <w:sz w:val="24"/>
          <w:szCs w:val="24"/>
        </w:rPr>
        <w:t xml:space="preserve"> % (</w:t>
      </w:r>
      <w:r>
        <w:rPr>
          <w:sz w:val="24"/>
          <w:szCs w:val="24"/>
        </w:rPr>
        <w:t>Пять</w:t>
      </w:r>
      <w:r w:rsidRPr="00983BAF">
        <w:rPr>
          <w:sz w:val="24"/>
          <w:szCs w:val="24"/>
        </w:rPr>
        <w:t xml:space="preserve"> процентов) от начальной цены продажи заложенного имущества Должника на счёт, определённый Организатором торгов и указанный в информационном сообщении. Задаток должен быть внесён заявителем в срок, обеспечивающий его поступление на счёт, до даты окончания приёма заявок на участие в торгах. Срок представления заявок на участие в торгах составляет 25 (Двадцать пять) дней со дня опубликования сообщения о проведении торгов</w:t>
      </w:r>
      <w:r>
        <w:rPr>
          <w:sz w:val="24"/>
          <w:szCs w:val="24"/>
        </w:rPr>
        <w:t xml:space="preserve"> в </w:t>
      </w:r>
      <w:r w:rsidRPr="00983BAF">
        <w:rPr>
          <w:sz w:val="24"/>
          <w:szCs w:val="24"/>
          <w:lang w:eastAsia="ru-RU"/>
        </w:rPr>
        <w:t>Едином федеральном реестре сведений о банкротстве (http://www.fedresurs.ru/)</w:t>
      </w:r>
      <w:r w:rsidRPr="00983BAF">
        <w:rPr>
          <w:sz w:val="24"/>
          <w:szCs w:val="24"/>
        </w:rPr>
        <w:t>. 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Заявителю.</w:t>
      </w:r>
    </w:p>
    <w:p w:rsidR="00402630" w:rsidRDefault="00402630" w:rsidP="00DF09D3">
      <w:pPr>
        <w:jc w:val="both"/>
        <w:rPr>
          <w:sz w:val="24"/>
          <w:szCs w:val="24"/>
        </w:rPr>
      </w:pPr>
    </w:p>
    <w:p w:rsidR="008249DD" w:rsidRDefault="008249DD" w:rsidP="00DF09D3">
      <w:pPr>
        <w:jc w:val="both"/>
        <w:rPr>
          <w:sz w:val="24"/>
          <w:szCs w:val="24"/>
        </w:rPr>
      </w:pPr>
    </w:p>
    <w:p w:rsidR="008249DD" w:rsidRPr="00983BAF" w:rsidRDefault="008249DD" w:rsidP="00DF09D3">
      <w:pPr>
        <w:jc w:val="both"/>
        <w:rPr>
          <w:sz w:val="24"/>
          <w:szCs w:val="24"/>
        </w:rPr>
      </w:pPr>
    </w:p>
    <w:p w:rsidR="00402630" w:rsidRPr="00651137" w:rsidRDefault="00402630" w:rsidP="00DF09D3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  <w:u w:val="single"/>
        </w:rPr>
      </w:pPr>
      <w:r w:rsidRPr="00651137">
        <w:rPr>
          <w:rFonts w:ascii="Times New Roman" w:hAnsi="Times New Roman"/>
          <w:b/>
          <w:u w:val="single"/>
          <w:lang w:val="ru-RU"/>
        </w:rPr>
        <w:t>Условия участия в торгах:</w:t>
      </w:r>
    </w:p>
    <w:p w:rsidR="00402630" w:rsidRPr="00651137" w:rsidRDefault="00402630" w:rsidP="00DF09D3">
      <w:pPr>
        <w:jc w:val="both"/>
        <w:rPr>
          <w:sz w:val="24"/>
          <w:szCs w:val="24"/>
          <w:u w:val="single"/>
        </w:rPr>
      </w:pPr>
    </w:p>
    <w:p w:rsidR="00402630" w:rsidRPr="00651137" w:rsidRDefault="00402630" w:rsidP="00DF09D3">
      <w:pPr>
        <w:ind w:firstLine="360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4.1. Для участия в открытых торгах в форме аукциона заявитель подает в установленный срок заявку на участие в открытых электронных торгах, которая оформляется в виде электронного документа и подается на сайт оператора электронной торговой площадки.</w:t>
      </w:r>
    </w:p>
    <w:p w:rsidR="00402630" w:rsidRPr="00651137" w:rsidRDefault="00402630" w:rsidP="0079439C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Заявка на участие в торгах должна соответствовать требованиям, установленным ФЗ «О несостоятельности (банкротстве)», приказу Министерства экономического развития РФ (Минэкономразвития России) от 23.07.2015 г. № 495 и требованиям, указанным в сообщении о проведении торгов, и оформляется в форме электронного документа.</w:t>
      </w:r>
      <w:bookmarkStart w:id="3" w:name="p2669"/>
      <w:bookmarkStart w:id="4" w:name="p2674"/>
      <w:bookmarkStart w:id="5" w:name="p2675"/>
      <w:bookmarkEnd w:id="3"/>
      <w:bookmarkEnd w:id="4"/>
      <w:bookmarkEnd w:id="5"/>
    </w:p>
    <w:p w:rsidR="00402630" w:rsidRPr="00651137" w:rsidRDefault="00402630" w:rsidP="0079439C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lastRenderedPageBreak/>
        <w:t>4.2. К заявке на участие в торгах должны прилагаться копии следующих документов: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bookmarkStart w:id="6" w:name="p2676"/>
      <w:bookmarkStart w:id="7" w:name="p2678"/>
      <w:bookmarkEnd w:id="6"/>
      <w:bookmarkEnd w:id="7"/>
      <w:r w:rsidRPr="00651137">
        <w:t>а) действительная на день представления заявки на участие в торгах выписка из единого государственного реестра юридических лиц (нотариально заверенная или оригинал);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r w:rsidRPr="00651137">
        <w:t xml:space="preserve">б) действительная на день представления заявки на участие в торгах выписка из единого государственного реестра индивидуальных предпринимателей и свидетельства о государственной регистрации (для индивидуального предпринимателя) (нотариально заверенная или оригинал); </w:t>
      </w:r>
    </w:p>
    <w:p w:rsidR="00402630" w:rsidRPr="00651137" w:rsidRDefault="00402630" w:rsidP="00DF09D3">
      <w:pPr>
        <w:spacing w:after="40"/>
        <w:ind w:firstLine="567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в) копия паспорта (для физического лица);</w:t>
      </w:r>
    </w:p>
    <w:p w:rsidR="00402630" w:rsidRPr="00651137" w:rsidRDefault="00402630" w:rsidP="00DF09D3">
      <w:pPr>
        <w:spacing w:after="40"/>
        <w:ind w:firstLine="567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г) заверенные подписью и печатью организации копии учредительных документов, а также Свидетельство о государственной регистрации юридического лица и Свидетельство о постановке на налоговый учёт (для юридического лица);</w:t>
      </w:r>
    </w:p>
    <w:p w:rsidR="00402630" w:rsidRPr="00651137" w:rsidRDefault="00402630" w:rsidP="00DF09D3">
      <w:pPr>
        <w:spacing w:after="40"/>
        <w:ind w:firstLine="567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д) документ, подтверждающий полномочия лица на осуществление действий от имени заявителя с правом подписания заявки (доверенность или протокол о назначении исполнительного органа);</w:t>
      </w:r>
    </w:p>
    <w:p w:rsidR="00402630" w:rsidRPr="00651137" w:rsidRDefault="00402630" w:rsidP="00DF09D3">
      <w:pPr>
        <w:spacing w:after="40"/>
        <w:ind w:firstLine="567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е) платежный документ об уплате суммы задатка (расчетно-кассовый ордер, платежное поручение, иной финансовый – платежный документ, подтверждающий уплату задатка);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bookmarkStart w:id="8" w:name="p2679"/>
      <w:bookmarkStart w:id="9" w:name="p2681"/>
      <w:bookmarkStart w:id="10" w:name="p2682"/>
      <w:bookmarkStart w:id="11" w:name="p2683"/>
      <w:bookmarkStart w:id="12" w:name="p2684"/>
      <w:bookmarkStart w:id="13" w:name="p2688"/>
      <w:bookmarkEnd w:id="8"/>
      <w:bookmarkEnd w:id="9"/>
      <w:bookmarkEnd w:id="10"/>
      <w:bookmarkEnd w:id="11"/>
      <w:bookmarkEnd w:id="12"/>
      <w:bookmarkEnd w:id="13"/>
      <w:r w:rsidRPr="00651137">
        <w:t xml:space="preserve">4.3. Документы, прилагаемые к заявке, представляются в форме электронных документов, подписанных </w:t>
      </w:r>
      <w:hyperlink r:id="rId11" w:tooltip="Федеральный закон от 10.01.2002 N 1-ФЗ (ред. от 08.11.2007) &quot;Об электронной цифровой подписи&quot; (принят ГД ФС РФ 13.12.2001)" w:history="1">
        <w:r w:rsidRPr="00651137">
          <w:rPr>
            <w:rStyle w:val="af2"/>
            <w:color w:val="auto"/>
            <w:u w:val="none"/>
          </w:rPr>
          <w:t>электронной цифровой подписью</w:t>
        </w:r>
      </w:hyperlink>
      <w:r w:rsidRPr="00651137">
        <w:t xml:space="preserve"> заявителя в адрес оператора электронной площадки.</w:t>
      </w:r>
    </w:p>
    <w:p w:rsidR="00402630" w:rsidRPr="00651137" w:rsidRDefault="00402630" w:rsidP="00DF09D3">
      <w:pPr>
        <w:ind w:firstLine="567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4.4. Заявитель обязан обеспечить поступление вышеуказанных документов организатору торгов и оператору электронной площадки вместе с заявкой на участие в торгах. Риск несвоевременного поступления документов несет заявитель.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bookmarkStart w:id="14" w:name="p2689"/>
      <w:bookmarkEnd w:id="14"/>
      <w:r w:rsidRPr="00651137">
        <w:t>4.5. Организатор торгов обязан обеспечить конфиденциальность сведений и предложений, содержащихся в представленных заявках на участие в торгах,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торгах.</w:t>
      </w:r>
      <w:bookmarkStart w:id="15" w:name="p2690"/>
      <w:bookmarkStart w:id="16" w:name="p2691"/>
      <w:bookmarkEnd w:id="15"/>
      <w:bookmarkEnd w:id="16"/>
    </w:p>
    <w:p w:rsidR="00402630" w:rsidRPr="00651137" w:rsidRDefault="00402630" w:rsidP="00DF09D3">
      <w:pPr>
        <w:pStyle w:val="western"/>
        <w:spacing w:before="0" w:beforeAutospacing="0" w:after="0" w:afterAutospacing="0"/>
        <w:ind w:firstLine="544"/>
        <w:jc w:val="both"/>
      </w:pPr>
      <w:r w:rsidRPr="00651137">
        <w:t>4.6. При приёме заявки Организатор торгов проверяет соответствие заявки на участие в торгах и приложенных к ней документов требованиям настоящего положения.</w:t>
      </w:r>
    </w:p>
    <w:p w:rsidR="00402630" w:rsidRPr="00651137" w:rsidRDefault="00402630" w:rsidP="00DF09D3">
      <w:pPr>
        <w:pStyle w:val="western"/>
        <w:spacing w:before="0" w:beforeAutospacing="0" w:after="0" w:afterAutospacing="0"/>
        <w:ind w:firstLine="547"/>
        <w:jc w:val="both"/>
      </w:pPr>
      <w:r w:rsidRPr="00651137">
        <w:t>4.7. Решение об отказе в допуске заявителя к участию в торгах принимается в случае, если:</w:t>
      </w:r>
    </w:p>
    <w:p w:rsidR="00402630" w:rsidRPr="00651137" w:rsidRDefault="00402630" w:rsidP="00DF09D3">
      <w:pPr>
        <w:pStyle w:val="western"/>
        <w:spacing w:before="0" w:beforeAutospacing="0" w:after="0" w:afterAutospacing="0"/>
        <w:ind w:firstLine="544"/>
        <w:jc w:val="both"/>
      </w:pPr>
      <w:r w:rsidRPr="00651137">
        <w:t>1) заявка на участие в торгах не соответствует требованиям, установленным настоящим Положением;</w:t>
      </w:r>
    </w:p>
    <w:p w:rsidR="00402630" w:rsidRPr="00651137" w:rsidRDefault="00402630" w:rsidP="00DF09D3">
      <w:pPr>
        <w:pStyle w:val="western"/>
        <w:spacing w:before="0" w:beforeAutospacing="0" w:after="0" w:afterAutospacing="0"/>
        <w:ind w:firstLine="544"/>
        <w:jc w:val="both"/>
      </w:pPr>
      <w:r w:rsidRPr="00651137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402630" w:rsidRPr="00651137" w:rsidRDefault="00402630" w:rsidP="00DF09D3">
      <w:pPr>
        <w:pStyle w:val="western"/>
        <w:spacing w:before="0" w:beforeAutospacing="0" w:after="0" w:afterAutospacing="0"/>
        <w:ind w:firstLine="544"/>
        <w:jc w:val="both"/>
      </w:pPr>
      <w:r w:rsidRPr="00651137">
        <w:t>3) поступление задатка не подтверждено на дату составления протокола об определении участников торгов.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r w:rsidRPr="00651137">
        <w:t>4.8. Претендент приобретает статус участника торгов с момента оформления протокола об определении участников торгов.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r w:rsidRPr="00651137">
        <w:t>Решение организатора торгов о допуске заявителей к участию в открытых торгах принимается в течение 3 (трёх) дней по окончании срока предоставления заявок на участие в открытых торгах и оформляется протоколом об определении участников торгов.</w:t>
      </w:r>
    </w:p>
    <w:p w:rsidR="00402630" w:rsidRPr="00651137" w:rsidRDefault="00402630" w:rsidP="00DF09D3">
      <w:pPr>
        <w:pStyle w:val="u"/>
        <w:spacing w:before="0" w:beforeAutospacing="0" w:after="0" w:afterAutospacing="0"/>
        <w:ind w:firstLine="567"/>
        <w:jc w:val="both"/>
      </w:pPr>
      <w:r w:rsidRPr="00651137">
        <w:t>Протокол об определении участников торгов размещается Организатором торгов в форме электронного документа на сайте оператора электронной торговой площадки.</w:t>
      </w:r>
    </w:p>
    <w:p w:rsidR="00402630" w:rsidRPr="00651137" w:rsidRDefault="00402630" w:rsidP="00DF09D3">
      <w:pPr>
        <w:pStyle w:val="u"/>
        <w:spacing w:before="0" w:beforeAutospacing="0" w:after="0" w:afterAutospacing="0"/>
        <w:jc w:val="both"/>
      </w:pPr>
    </w:p>
    <w:p w:rsidR="00402630" w:rsidRPr="00651137" w:rsidRDefault="00402630" w:rsidP="00DF09D3">
      <w:pPr>
        <w:pStyle w:val="u"/>
        <w:numPr>
          <w:ilvl w:val="0"/>
          <w:numId w:val="1"/>
        </w:numPr>
        <w:spacing w:before="0" w:beforeAutospacing="0" w:after="0" w:afterAutospacing="0"/>
        <w:jc w:val="both"/>
        <w:rPr>
          <w:b/>
          <w:u w:val="single"/>
        </w:rPr>
      </w:pPr>
      <w:r w:rsidRPr="00651137">
        <w:rPr>
          <w:b/>
          <w:u w:val="single"/>
        </w:rPr>
        <w:t>Порядок проведения торгов:</w:t>
      </w:r>
    </w:p>
    <w:p w:rsidR="00402630" w:rsidRPr="00651137" w:rsidRDefault="00402630" w:rsidP="00DF09D3">
      <w:pPr>
        <w:pStyle w:val="u"/>
        <w:spacing w:before="0" w:beforeAutospacing="0" w:after="0" w:afterAutospacing="0"/>
        <w:jc w:val="both"/>
        <w:rPr>
          <w:u w:val="single"/>
        </w:rPr>
      </w:pPr>
    </w:p>
    <w:p w:rsidR="00402630" w:rsidRPr="00651137" w:rsidRDefault="00402630" w:rsidP="00DF09D3">
      <w:pPr>
        <w:pStyle w:val="western"/>
        <w:spacing w:before="0" w:beforeAutospacing="0" w:after="0" w:afterAutospacing="0"/>
        <w:ind w:firstLine="360"/>
        <w:jc w:val="both"/>
      </w:pPr>
      <w:r w:rsidRPr="00651137">
        <w:t>5.1. При проведении открытых торгов используется открытая форма представления предложений о цене.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402630" w:rsidRPr="00651137" w:rsidRDefault="00402630" w:rsidP="00DF09D3">
      <w:pPr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651137">
        <w:rPr>
          <w:sz w:val="24"/>
          <w:szCs w:val="24"/>
        </w:rPr>
        <w:lastRenderedPageBreak/>
        <w:t xml:space="preserve">Открытые торги проводятся путем повышения начальной цены продажи на величину, кратную величине «шага аукциона». </w:t>
      </w:r>
    </w:p>
    <w:p w:rsidR="00402630" w:rsidRPr="00651137" w:rsidRDefault="00402630" w:rsidP="00DF09D3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«Шаг аукциона» составляет 5 % (Пять процентов) от начальной цены продажи имущества/лота.</w:t>
      </w:r>
    </w:p>
    <w:p w:rsidR="00402630" w:rsidRPr="00651137" w:rsidRDefault="00402630" w:rsidP="00FF6A2D">
      <w:pPr>
        <w:pStyle w:val="u"/>
        <w:numPr>
          <w:ilvl w:val="1"/>
          <w:numId w:val="5"/>
        </w:numPr>
        <w:spacing w:before="0" w:beforeAutospacing="0" w:after="0" w:afterAutospacing="0"/>
        <w:ind w:hanging="76"/>
        <w:jc w:val="both"/>
      </w:pPr>
      <w:r w:rsidRPr="00651137">
        <w:t>Имущество реализуется единым лотом.</w:t>
      </w:r>
      <w:r w:rsidR="001C4C4C">
        <w:t xml:space="preserve"> </w:t>
      </w:r>
    </w:p>
    <w:p w:rsidR="00402630" w:rsidRPr="00651137" w:rsidRDefault="00402630" w:rsidP="00FF6A2D">
      <w:pPr>
        <w:pStyle w:val="u"/>
        <w:numPr>
          <w:ilvl w:val="1"/>
          <w:numId w:val="5"/>
        </w:numPr>
        <w:spacing w:before="0" w:beforeAutospacing="0" w:after="0" w:afterAutospacing="0"/>
        <w:ind w:left="0" w:firstLine="284"/>
        <w:jc w:val="both"/>
        <w:rPr>
          <w:u w:val="single"/>
        </w:rPr>
      </w:pPr>
      <w:r w:rsidRPr="00651137">
        <w:t>Победителем торгов признаётся Участник, предложивший наиболее высокую цену за продаваемое имущество.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402630" w:rsidRPr="00651137" w:rsidRDefault="00402630" w:rsidP="00FF6A2D">
      <w:pPr>
        <w:pStyle w:val="u"/>
        <w:numPr>
          <w:ilvl w:val="1"/>
          <w:numId w:val="5"/>
        </w:numPr>
        <w:spacing w:before="0" w:beforeAutospacing="0" w:after="0" w:afterAutospacing="0"/>
        <w:ind w:left="0" w:firstLine="284"/>
        <w:jc w:val="both"/>
        <w:rPr>
          <w:u w:val="single"/>
        </w:rPr>
      </w:pPr>
      <w:r w:rsidRPr="00651137">
        <w:t>Организатор торгов, в соответствии с Регламентом электронной площадки, после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</w:t>
      </w:r>
      <w:r w:rsidRPr="00651137">
        <w:rPr>
          <w:i/>
        </w:rPr>
        <w:t>.</w:t>
      </w:r>
      <w:r w:rsidR="001C4C4C">
        <w:rPr>
          <w:i/>
        </w:rPr>
        <w:t xml:space="preserve"> </w:t>
      </w:r>
    </w:p>
    <w:p w:rsidR="00402630" w:rsidRPr="00651137" w:rsidRDefault="00402630" w:rsidP="00DF09D3">
      <w:pPr>
        <w:pStyle w:val="western"/>
        <w:spacing w:before="0" w:beforeAutospacing="0" w:after="0" w:afterAutospacing="0"/>
        <w:ind w:firstLine="547"/>
        <w:jc w:val="both"/>
      </w:pPr>
      <w:r w:rsidRPr="00651137">
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тридцати минут после поступления данного протокола от организатора торгов.</w:t>
      </w:r>
      <w:r w:rsidR="001C4C4C">
        <w:t xml:space="preserve"> </w:t>
      </w:r>
    </w:p>
    <w:p w:rsidR="00BB589E" w:rsidRDefault="00BB589E" w:rsidP="00BB589E">
      <w:pPr>
        <w:pStyle w:val="aa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</w:p>
    <w:p w:rsidR="00402630" w:rsidRPr="00BB589E" w:rsidRDefault="00BB589E" w:rsidP="00BB589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02630" w:rsidRPr="00BB589E">
        <w:rPr>
          <w:sz w:val="24"/>
          <w:szCs w:val="24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</w:t>
      </w:r>
      <w:r w:rsidRPr="00BB589E">
        <w:rPr>
          <w:sz w:val="24"/>
          <w:szCs w:val="24"/>
        </w:rPr>
        <w:t>соответствии со ст. 213.7. Закона о банкротстве «сведения, подлежащие опубликованию в соответствии с настоящей главой, опубликовываются путем их включения в Единый федеральный реестр сведений о банкротстве и не подлежат опубликованию в официальном издании, за исключением сведений о признании обоснованным заявления о признании гражданина банкротом и введении реструктуризации его долгов, а также о признании гражданина банкротом и введении реализации имущества гражданина»</w:t>
      </w:r>
      <w:r w:rsidR="00402630" w:rsidRPr="00BB589E">
        <w:rPr>
          <w:sz w:val="24"/>
          <w:szCs w:val="24"/>
        </w:rPr>
        <w:t>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</w:t>
      </w:r>
    </w:p>
    <w:p w:rsidR="00402630" w:rsidRPr="00651137" w:rsidRDefault="00402630" w:rsidP="00FF6A2D">
      <w:pPr>
        <w:pStyle w:val="western"/>
        <w:numPr>
          <w:ilvl w:val="1"/>
          <w:numId w:val="5"/>
        </w:numPr>
        <w:spacing w:before="0" w:beforeAutospacing="0" w:after="0" w:afterAutospacing="0"/>
        <w:ind w:left="0" w:firstLine="284"/>
        <w:jc w:val="both"/>
      </w:pPr>
      <w:r w:rsidRPr="00651137">
        <w:t>В течение 2 (Двух)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5 (Пяти) дней с даты подписания этого протокола арбитражный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402630" w:rsidRPr="00651137" w:rsidRDefault="00402630" w:rsidP="00FF6A2D">
      <w:pPr>
        <w:pStyle w:val="western"/>
        <w:numPr>
          <w:ilvl w:val="1"/>
          <w:numId w:val="5"/>
        </w:numPr>
        <w:spacing w:before="0" w:beforeAutospacing="0" w:after="0" w:afterAutospacing="0"/>
        <w:ind w:left="0" w:firstLine="284"/>
        <w:jc w:val="both"/>
      </w:pPr>
      <w:r w:rsidRPr="00651137">
        <w:t>В случае отказа или уклонения победителя торгов от подписания данного договора в течение 5 (Пяти) дней с даты получения указа</w:t>
      </w:r>
      <w:r>
        <w:t xml:space="preserve">нного предложения арбитражного </w:t>
      </w:r>
      <w:r w:rsidRPr="00651137">
        <w:t>управляющего внесенный задаток ему не возвращается и арбитражный 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402630" w:rsidRPr="00651137" w:rsidRDefault="00402630" w:rsidP="00FF6A2D">
      <w:pPr>
        <w:pStyle w:val="western"/>
        <w:numPr>
          <w:ilvl w:val="1"/>
          <w:numId w:val="5"/>
        </w:numPr>
        <w:spacing w:before="0" w:beforeAutospacing="0" w:after="0" w:afterAutospacing="0"/>
        <w:ind w:left="0" w:firstLine="284"/>
        <w:jc w:val="both"/>
      </w:pPr>
      <w:r w:rsidRPr="00651137">
        <w:t xml:space="preserve">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заключается организатором </w:t>
      </w:r>
      <w:r w:rsidRPr="00651137">
        <w:lastRenderedPageBreak/>
        <w:t>торгов с этим участником торгов в соответствии с представленным им предложением о цене имущества.</w:t>
      </w:r>
    </w:p>
    <w:p w:rsidR="00402630" w:rsidRPr="00651137" w:rsidRDefault="00402630" w:rsidP="004D11C0">
      <w:pPr>
        <w:pStyle w:val="western"/>
        <w:numPr>
          <w:ilvl w:val="1"/>
          <w:numId w:val="5"/>
        </w:numPr>
        <w:tabs>
          <w:tab w:val="left" w:pos="851"/>
        </w:tabs>
        <w:spacing w:before="0" w:beforeAutospacing="0" w:after="0" w:afterAutospacing="0"/>
        <w:ind w:left="0" w:firstLine="284"/>
        <w:jc w:val="both"/>
      </w:pPr>
      <w:r w:rsidRPr="00651137">
        <w:t>Организатор торгов в течение 3 (Трёх)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заложенного имущества.</w:t>
      </w:r>
    </w:p>
    <w:p w:rsidR="00402630" w:rsidRPr="00651137" w:rsidRDefault="00402630" w:rsidP="00DF09D3">
      <w:pPr>
        <w:pStyle w:val="western"/>
        <w:spacing w:before="0" w:beforeAutospacing="0" w:after="0" w:afterAutospacing="0"/>
        <w:jc w:val="both"/>
      </w:pPr>
    </w:p>
    <w:p w:rsidR="00402630" w:rsidRPr="00651137" w:rsidRDefault="00402630" w:rsidP="00CF0634">
      <w:pPr>
        <w:pStyle w:val="western"/>
        <w:numPr>
          <w:ilvl w:val="0"/>
          <w:numId w:val="5"/>
        </w:numPr>
        <w:spacing w:before="0" w:beforeAutospacing="0" w:after="0" w:afterAutospacing="0"/>
        <w:ind w:hanging="76"/>
        <w:jc w:val="both"/>
        <w:rPr>
          <w:b/>
          <w:u w:val="single"/>
        </w:rPr>
      </w:pPr>
      <w:r w:rsidRPr="00651137">
        <w:rPr>
          <w:b/>
          <w:u w:val="single"/>
        </w:rPr>
        <w:t>Распределение денежных средств, вырученных от реализации Имущества на первых торгах:</w:t>
      </w:r>
    </w:p>
    <w:p w:rsidR="00402630" w:rsidRPr="00651137" w:rsidRDefault="00402630" w:rsidP="00DF09D3">
      <w:pPr>
        <w:jc w:val="both"/>
        <w:rPr>
          <w:sz w:val="24"/>
          <w:szCs w:val="24"/>
          <w:u w:val="single"/>
        </w:rPr>
      </w:pPr>
    </w:p>
    <w:p w:rsidR="00402630" w:rsidRPr="00651137" w:rsidRDefault="00402630" w:rsidP="00A540DA">
      <w:pPr>
        <w:pStyle w:val="aa"/>
        <w:numPr>
          <w:ilvl w:val="1"/>
          <w:numId w:val="6"/>
        </w:numPr>
        <w:ind w:left="0" w:firstLine="284"/>
        <w:jc w:val="both"/>
        <w:rPr>
          <w:rFonts w:ascii="Times New Roman" w:hAnsi="Times New Roman"/>
          <w:u w:val="single"/>
          <w:lang w:val="ru-RU"/>
        </w:rPr>
      </w:pPr>
      <w:r w:rsidRPr="00651137">
        <w:rPr>
          <w:rFonts w:ascii="Times New Roman" w:hAnsi="Times New Roman"/>
          <w:lang w:val="ru-RU"/>
        </w:rPr>
        <w:t xml:space="preserve">Организатор торгов обязан </w:t>
      </w:r>
      <w:r w:rsidR="00912A71">
        <w:rPr>
          <w:rFonts w:ascii="Times New Roman" w:hAnsi="Times New Roman"/>
          <w:lang w:val="ru-RU"/>
        </w:rPr>
        <w:t xml:space="preserve">в течение 35 дней после заключения договора купли-продажи </w:t>
      </w:r>
      <w:r w:rsidRPr="00651137">
        <w:rPr>
          <w:rFonts w:ascii="Times New Roman" w:hAnsi="Times New Roman"/>
          <w:lang w:val="ru-RU"/>
        </w:rPr>
        <w:t>денежные средства, вырученные от реализации предмета залога, перечислить залоговому кредитору в размере, установленном п. 5 ст.213.27 ФЗ «О несостоятельности (банкротстве)».</w:t>
      </w:r>
    </w:p>
    <w:p w:rsidR="00402630" w:rsidRPr="00651137" w:rsidRDefault="00402630" w:rsidP="00DF09D3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  <w:lang w:eastAsia="ru-RU"/>
        </w:rPr>
      </w:pPr>
      <w:r w:rsidRPr="00651137">
        <w:rPr>
          <w:sz w:val="24"/>
          <w:szCs w:val="24"/>
          <w:lang w:eastAsia="ru-RU"/>
        </w:rPr>
        <w:t xml:space="preserve">Из средств, вырученных от реализации предмета залога 80 % (Восемьдесят процентов) направляется на погашение требований Кредитора по кредитному договору, обеспеченному залогом имущества Должника, но не более чем основная сумма задолженности по обеспеченному залогом обязательству и причитающихся процентов. </w:t>
      </w:r>
    </w:p>
    <w:p w:rsidR="00402630" w:rsidRPr="00651137" w:rsidRDefault="00402630" w:rsidP="00DF09D3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  <w:lang w:eastAsia="ru-RU"/>
        </w:rPr>
      </w:pPr>
      <w:r w:rsidRPr="00651137">
        <w:rPr>
          <w:sz w:val="24"/>
          <w:szCs w:val="24"/>
          <w:lang w:eastAsia="ru-RU"/>
        </w:rPr>
        <w:t>Оставшиеся средства от суммы, вырученной от реализации предмета залога, вносятся на специальный банковский счет Должника и распределяются в соответствии с требованиями п. 5 ст. 213.27 ФЗ «О несостоятельности (банкротстве)».</w:t>
      </w:r>
    </w:p>
    <w:p w:rsidR="00402630" w:rsidRPr="00651137" w:rsidRDefault="00402630" w:rsidP="00DF09D3">
      <w:pPr>
        <w:jc w:val="both"/>
        <w:rPr>
          <w:sz w:val="24"/>
          <w:szCs w:val="24"/>
          <w:u w:val="single"/>
        </w:rPr>
      </w:pPr>
    </w:p>
    <w:p w:rsidR="00402630" w:rsidRPr="00651137" w:rsidRDefault="00402630" w:rsidP="00CF0634">
      <w:pPr>
        <w:pStyle w:val="aa"/>
        <w:numPr>
          <w:ilvl w:val="0"/>
          <w:numId w:val="6"/>
        </w:numPr>
        <w:ind w:hanging="76"/>
        <w:jc w:val="both"/>
        <w:rPr>
          <w:rFonts w:ascii="Times New Roman" w:hAnsi="Times New Roman"/>
          <w:b/>
          <w:u w:val="single"/>
        </w:rPr>
      </w:pPr>
      <w:r w:rsidRPr="00651137">
        <w:rPr>
          <w:rFonts w:ascii="Times New Roman" w:hAnsi="Times New Roman"/>
          <w:b/>
          <w:u w:val="single"/>
          <w:lang w:val="ru-RU"/>
        </w:rPr>
        <w:t>Порядок проведения повторных торгов:</w:t>
      </w:r>
    </w:p>
    <w:p w:rsidR="00402630" w:rsidRPr="00651137" w:rsidRDefault="00402630" w:rsidP="00DF09D3">
      <w:pPr>
        <w:jc w:val="both"/>
        <w:rPr>
          <w:sz w:val="24"/>
          <w:szCs w:val="24"/>
          <w:u w:val="single"/>
        </w:rPr>
      </w:pPr>
    </w:p>
    <w:p w:rsidR="00402630" w:rsidRPr="00651137" w:rsidRDefault="00402630" w:rsidP="00DF09D3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651137">
        <w:rPr>
          <w:sz w:val="24"/>
          <w:szCs w:val="24"/>
        </w:rPr>
        <w:t xml:space="preserve">7.1. Если в соответствии с настоящим положением открытые торги признаны несостоявшимися, организатор торгов в течение </w:t>
      </w:r>
      <w:r w:rsidR="003F773B">
        <w:rPr>
          <w:sz w:val="24"/>
          <w:szCs w:val="24"/>
        </w:rPr>
        <w:t>10</w:t>
      </w:r>
      <w:r w:rsidRPr="00651137">
        <w:rPr>
          <w:sz w:val="24"/>
          <w:szCs w:val="24"/>
        </w:rPr>
        <w:t xml:space="preserve"> (</w:t>
      </w:r>
      <w:r w:rsidR="003F773B">
        <w:rPr>
          <w:sz w:val="24"/>
          <w:szCs w:val="24"/>
        </w:rPr>
        <w:t>Десять</w:t>
      </w:r>
      <w:r w:rsidRPr="00651137">
        <w:rPr>
          <w:sz w:val="24"/>
          <w:szCs w:val="24"/>
        </w:rPr>
        <w:t>)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продажи заложенного имущества и не позднее чем через семь дней приступает к продаже имущества должника на повторных торгах. При этом задаток для участия в повторных торгах составляет 5 % (Пять процентов) от начальной цены продажи заложенного имущества на повторных торгах. Начальная цена заложенного имущества на повторных торгах на 10% (Десять процентов) ниже начальной цены на первых открытых торгах. «Шаг аукциона» устанавливается в размере 5% (Пять процентов) от начальной цены продажи заложенного имущества на повторных торгах.</w:t>
      </w:r>
      <w:r w:rsidR="001C4C4C">
        <w:rPr>
          <w:sz w:val="24"/>
          <w:szCs w:val="24"/>
        </w:rPr>
        <w:t xml:space="preserve"> </w:t>
      </w:r>
    </w:p>
    <w:p w:rsidR="00402630" w:rsidRPr="00651137" w:rsidRDefault="00402630" w:rsidP="00DF09D3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7.2. Повторные торги проводятся в порядке, установленном пунктами 3, 4, 5 настоящего Положения, Приказом Министерства экономического развития РФ (Минэкономразвития России) от 23.07.2015 г.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 178 и признании утратившими силу некоторых приказов Минэкономразвития России</w:t>
      </w:r>
      <w:r w:rsidR="001C4C4C">
        <w:rPr>
          <w:sz w:val="24"/>
          <w:szCs w:val="24"/>
        </w:rPr>
        <w:t xml:space="preserve"> </w:t>
      </w:r>
      <w:r w:rsidRPr="00651137">
        <w:rPr>
          <w:sz w:val="24"/>
          <w:szCs w:val="24"/>
        </w:rPr>
        <w:t xml:space="preserve">"с учетом положений </w:t>
      </w:r>
      <w:hyperlink r:id="rId12" w:history="1">
        <w:r w:rsidRPr="00651137">
          <w:rPr>
            <w:rStyle w:val="af2"/>
            <w:color w:val="auto"/>
            <w:sz w:val="24"/>
            <w:szCs w:val="24"/>
            <w:u w:val="none"/>
          </w:rPr>
          <w:t>п. 18 ст. 110</w:t>
        </w:r>
      </w:hyperlink>
      <w:r w:rsidRPr="00651137">
        <w:rPr>
          <w:sz w:val="24"/>
          <w:szCs w:val="24"/>
        </w:rPr>
        <w:t xml:space="preserve"> Федерального закона №127-ФЗ от 26.10.2002 «О несостоятельности (банкротстве)».</w:t>
      </w:r>
    </w:p>
    <w:p w:rsidR="00402630" w:rsidRPr="00651137" w:rsidRDefault="00402630" w:rsidP="00DF09D3">
      <w:pPr>
        <w:jc w:val="both"/>
        <w:rPr>
          <w:sz w:val="24"/>
          <w:szCs w:val="24"/>
          <w:u w:val="single"/>
        </w:rPr>
      </w:pPr>
    </w:p>
    <w:p w:rsidR="00402630" w:rsidRPr="00651137" w:rsidRDefault="00402630" w:rsidP="00CF0634">
      <w:pPr>
        <w:pStyle w:val="aa"/>
        <w:numPr>
          <w:ilvl w:val="0"/>
          <w:numId w:val="6"/>
        </w:numPr>
        <w:ind w:hanging="76"/>
        <w:jc w:val="both"/>
        <w:rPr>
          <w:rFonts w:ascii="Times New Roman" w:hAnsi="Times New Roman"/>
          <w:b/>
          <w:u w:val="single"/>
          <w:lang w:val="ru-RU"/>
        </w:rPr>
      </w:pPr>
      <w:r w:rsidRPr="00651137">
        <w:rPr>
          <w:rFonts w:ascii="Times New Roman" w:hAnsi="Times New Roman"/>
          <w:b/>
          <w:u w:val="single"/>
          <w:lang w:val="ru-RU"/>
        </w:rPr>
        <w:t>Распределение денежных средств, вырученных от реализации Имущества на повторных торгах:</w:t>
      </w:r>
    </w:p>
    <w:p w:rsidR="00402630" w:rsidRPr="00651137" w:rsidRDefault="00402630" w:rsidP="00DF09D3">
      <w:pPr>
        <w:ind w:firstLine="360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8.1. Распределение денежных средств, вырученных от реализации Имущества на повторных торгах осуществляется в порядке, предусмотренном пунктом 6 настоящего Положения (Распределение денежных средств, вырученных от реализации Имущества на первых торгах).</w:t>
      </w:r>
    </w:p>
    <w:p w:rsidR="00402630" w:rsidRPr="00651137" w:rsidRDefault="00402630" w:rsidP="00DF09D3">
      <w:pPr>
        <w:jc w:val="both"/>
        <w:rPr>
          <w:sz w:val="24"/>
          <w:szCs w:val="24"/>
        </w:rPr>
      </w:pPr>
    </w:p>
    <w:p w:rsidR="00402630" w:rsidRPr="00651137" w:rsidRDefault="00402630" w:rsidP="00CF0634">
      <w:pPr>
        <w:pStyle w:val="aa"/>
        <w:numPr>
          <w:ilvl w:val="0"/>
          <w:numId w:val="6"/>
        </w:numPr>
        <w:ind w:hanging="76"/>
        <w:jc w:val="both"/>
        <w:rPr>
          <w:rFonts w:ascii="Times New Roman" w:hAnsi="Times New Roman"/>
          <w:b/>
          <w:lang w:val="ru-RU"/>
        </w:rPr>
      </w:pPr>
      <w:r w:rsidRPr="00651137">
        <w:rPr>
          <w:rFonts w:ascii="Times New Roman" w:hAnsi="Times New Roman"/>
          <w:b/>
          <w:bCs/>
          <w:u w:val="single"/>
          <w:lang w:val="ru-RU"/>
        </w:rPr>
        <w:t>Передача Конкурсному кредитору заложенного Имущества в случае признания повторных торгов несостоявшимися:</w:t>
      </w:r>
    </w:p>
    <w:p w:rsidR="00402630" w:rsidRPr="00651137" w:rsidRDefault="00402630" w:rsidP="00DF09D3">
      <w:pPr>
        <w:jc w:val="both"/>
        <w:rPr>
          <w:sz w:val="24"/>
          <w:szCs w:val="24"/>
        </w:rPr>
      </w:pPr>
    </w:p>
    <w:p w:rsidR="00402630" w:rsidRPr="00651137" w:rsidRDefault="00402630" w:rsidP="00DF09D3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9.1. В случае признания несостоявшимися повторных торгов по продаже Имущества должника Кредитор по обязательствам, обеспеченным залогом Имущества должника (Залогодержатель), вправе оставить предмет залога за собой с оценкой его в сумме на 10% (Десять процентов) ниже начальной продажной цены на повторных торгах по продаже Имущества должника.</w:t>
      </w:r>
    </w:p>
    <w:p w:rsidR="00402630" w:rsidRPr="00651137" w:rsidRDefault="00402630" w:rsidP="00DF09D3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 xml:space="preserve">9.2. Конкурсный кредитор (залогодержатель) при оставлении предмета залога за собой должен выполнить обязательства по перечислению денежных средств в размере, определяемом п. 5 ст. 213.27 Федерального закона №127-ФЗ от 26.10.2002 «О несостоятельности (банкротстве)» на специальный банковский счет Должника, в течение 10 (Десять) дней с даты направления Организатору торгов заявления об оставлении предмета залога за собой. </w:t>
      </w:r>
    </w:p>
    <w:p w:rsidR="00402630" w:rsidRPr="00651137" w:rsidRDefault="00402630" w:rsidP="00DF09D3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По факту выплаты обязательства Залогодержателя, предусмотренные абз. 2 п. 4.1. ст. 138, п. 5 ст. 213.27 Федерального закона №127-ФЗ от 26.10.2002 «О несостоятельности (банкротстве)», считаются исполненными.</w:t>
      </w:r>
    </w:p>
    <w:p w:rsidR="00402630" w:rsidRPr="00651137" w:rsidRDefault="00402630" w:rsidP="00DF09D3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1137">
        <w:rPr>
          <w:rFonts w:ascii="Times New Roman" w:hAnsi="Times New Roman" w:cs="Times New Roman"/>
          <w:sz w:val="24"/>
          <w:szCs w:val="24"/>
        </w:rPr>
        <w:t xml:space="preserve">9.3. В день признания повторных торгов по продаже Имущества должника несостоявшимися Организатор торгов письменно (заказным письмом с уведомлением по адресу: </w:t>
      </w:r>
      <w:r w:rsidRPr="008B0F44">
        <w:rPr>
          <w:rFonts w:ascii="Times New Roman" w:hAnsi="Times New Roman" w:cs="Times New Roman"/>
          <w:sz w:val="24"/>
          <w:szCs w:val="24"/>
        </w:rPr>
        <w:t>4</w:t>
      </w:r>
      <w:r w:rsidR="000E532B">
        <w:rPr>
          <w:rFonts w:ascii="Times New Roman" w:hAnsi="Times New Roman" w:cs="Times New Roman"/>
          <w:sz w:val="24"/>
          <w:szCs w:val="24"/>
        </w:rPr>
        <w:t>43110</w:t>
      </w:r>
      <w:r w:rsidRPr="008B0F44">
        <w:rPr>
          <w:rFonts w:ascii="Times New Roman" w:hAnsi="Times New Roman" w:cs="Times New Roman"/>
          <w:sz w:val="24"/>
          <w:szCs w:val="24"/>
        </w:rPr>
        <w:t xml:space="preserve">, г. </w:t>
      </w:r>
      <w:r w:rsidR="000E532B">
        <w:rPr>
          <w:rFonts w:ascii="Times New Roman" w:hAnsi="Times New Roman" w:cs="Times New Roman"/>
          <w:sz w:val="24"/>
          <w:szCs w:val="24"/>
        </w:rPr>
        <w:t>Самара</w:t>
      </w:r>
      <w:r w:rsidRPr="008B0F44">
        <w:rPr>
          <w:rFonts w:ascii="Times New Roman" w:hAnsi="Times New Roman" w:cs="Times New Roman"/>
          <w:sz w:val="24"/>
          <w:szCs w:val="24"/>
        </w:rPr>
        <w:t xml:space="preserve">, ул. </w:t>
      </w:r>
      <w:r w:rsidR="000E532B">
        <w:rPr>
          <w:rFonts w:ascii="Times New Roman" w:hAnsi="Times New Roman" w:cs="Times New Roman"/>
          <w:sz w:val="24"/>
          <w:szCs w:val="24"/>
        </w:rPr>
        <w:t>Ново-Садовая</w:t>
      </w:r>
      <w:r w:rsidRPr="008B0F44">
        <w:rPr>
          <w:rFonts w:ascii="Times New Roman" w:hAnsi="Times New Roman" w:cs="Times New Roman"/>
          <w:sz w:val="24"/>
          <w:szCs w:val="24"/>
        </w:rPr>
        <w:t xml:space="preserve">, дом </w:t>
      </w:r>
      <w:r w:rsidR="000E532B">
        <w:rPr>
          <w:rFonts w:ascii="Times New Roman" w:hAnsi="Times New Roman" w:cs="Times New Roman"/>
          <w:sz w:val="24"/>
          <w:szCs w:val="24"/>
        </w:rPr>
        <w:t>21</w:t>
      </w:r>
      <w:r w:rsidRPr="00651137">
        <w:rPr>
          <w:rFonts w:ascii="Times New Roman" w:hAnsi="Times New Roman" w:cs="Times New Roman"/>
          <w:sz w:val="24"/>
          <w:szCs w:val="24"/>
        </w:rPr>
        <w:t>) уведомляет Залогодержателя о наличии у него права оставить предмет залога за собой, в котором в обязательном порядке должны быть указаны реквизиты для направления Организатору торгов со стороны Залогодержателя ответа на указанное уведомление (заявление), банковские реквизиты для перечисления денежных средств, указанных в п 9.2 Положения..</w:t>
      </w:r>
    </w:p>
    <w:p w:rsidR="00402630" w:rsidRPr="00651137" w:rsidRDefault="00402630" w:rsidP="00E92DDB">
      <w:pPr>
        <w:pStyle w:val="HTML"/>
        <w:tabs>
          <w:tab w:val="clear" w:pos="916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51137">
        <w:rPr>
          <w:rFonts w:ascii="Times New Roman" w:hAnsi="Times New Roman" w:cs="Times New Roman"/>
          <w:sz w:val="24"/>
          <w:szCs w:val="24"/>
        </w:rPr>
        <w:tab/>
        <w:t>9.4. Конкурсный кредитор по обязательствам, обеспеченным залогом имущества должника (залогодержатель), в течение 30 (Тридцати) дней со дня признания повторных торгов по продаже Имущества должника несостоявшимися или в течение 30 (Тридцати) дней со дня получения указанного в пункте 9.3 настоящего Положения уведомления,  направляет в адрес Организатора торгов (заказным письмом с уведомлением по указанным в уведомлении реквизитам или по известному Залогодержателю адресу  или нарочным) письменное согласие (заявление) на оставление предмета залога за собой.</w:t>
      </w:r>
    </w:p>
    <w:p w:rsidR="00402630" w:rsidRPr="00651137" w:rsidRDefault="00402630" w:rsidP="00DF09D3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51137">
        <w:rPr>
          <w:rFonts w:ascii="Times New Roman" w:hAnsi="Times New Roman" w:cs="Times New Roman"/>
          <w:sz w:val="24"/>
          <w:szCs w:val="24"/>
        </w:rPr>
        <w:t xml:space="preserve">Передача нереализованного Имущества должника Залогодержателю по обязательству, обеспеченному залогом, производится по акту приема-передачи, в течение 10 (Десяти) рабочих дней с момента получения Организатором торгов (заказным письмом с уведомлением по указанным в уведомлении реквизитам или нарочным) письменного согласия (заявления) Залогодержателя на оставление предмета залога за собой. </w:t>
      </w:r>
    </w:p>
    <w:p w:rsidR="00402630" w:rsidRPr="00651137" w:rsidRDefault="00402630" w:rsidP="00DF09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В соответствии со ст. 25.4 ФЗ «О государственной регистрации прав на недвижимое имущество и сделок с ним», согласие (заявление) залогодержателя (конкурсного кредитора) об оставлении предмета ипотеки за собой, документы подтверждающие получение организатором торгов согласия (заявления) залогодержателя (конкурсного кредитора) об оставлении предмета ипотеки за собой, акт приема-передачи залогового имущества, протокол о признании повторных торгов несостоявшимися, являются основанием для государственной регистрации права собственности залогодержателя (конкурсного кредитора) на залоговое имущество.</w:t>
      </w:r>
    </w:p>
    <w:p w:rsidR="00402630" w:rsidRPr="00651137" w:rsidRDefault="00402630" w:rsidP="00DF09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4"/>
          <w:szCs w:val="24"/>
        </w:rPr>
      </w:pPr>
    </w:p>
    <w:p w:rsidR="00402630" w:rsidRPr="00651137" w:rsidRDefault="00402630" w:rsidP="009B1866">
      <w:pPr>
        <w:pStyle w:val="HTML"/>
        <w:numPr>
          <w:ilvl w:val="0"/>
          <w:numId w:val="6"/>
        </w:numPr>
        <w:ind w:left="426" w:hanging="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137">
        <w:rPr>
          <w:rFonts w:ascii="Times New Roman" w:hAnsi="Times New Roman" w:cs="Times New Roman"/>
          <w:b/>
          <w:sz w:val="24"/>
          <w:szCs w:val="24"/>
          <w:u w:val="single"/>
        </w:rPr>
        <w:t>Продажа (реализация) заложенного Имущества посредством публичного предложения: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402630" w:rsidRPr="00651137" w:rsidRDefault="00402630" w:rsidP="009B1866">
      <w:pPr>
        <w:pStyle w:val="HTML"/>
        <w:tabs>
          <w:tab w:val="clear" w:pos="916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51137">
        <w:rPr>
          <w:rFonts w:ascii="Times New Roman" w:hAnsi="Times New Roman" w:cs="Times New Roman"/>
          <w:sz w:val="24"/>
          <w:szCs w:val="24"/>
        </w:rPr>
        <w:tab/>
        <w:t xml:space="preserve">10.1. В случае, если в течение 30 (Тридцати) дней с даты признания повторных торгов несостоявшимися, залогодержатель не направит конкурсному управляющему заявление об оставлении предмета залога за собой, а также в случае отказа залогодержателя от </w:t>
      </w:r>
      <w:r w:rsidRPr="00651137">
        <w:rPr>
          <w:rFonts w:ascii="Times New Roman" w:hAnsi="Times New Roman" w:cs="Times New Roman"/>
          <w:sz w:val="24"/>
          <w:szCs w:val="24"/>
        </w:rPr>
        <w:lastRenderedPageBreak/>
        <w:t>оставления предмета залога за собой, заложенное имущество подлежит реализации посредством публичного предложения.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651137">
        <w:rPr>
          <w:sz w:val="24"/>
          <w:szCs w:val="24"/>
        </w:rPr>
        <w:tab/>
        <w:t xml:space="preserve">10.2. Организатор торгов обязан приступить к продаже заложенного имущества посредством публичного предложения в срок не позднее </w:t>
      </w:r>
      <w:r w:rsidR="003F773B">
        <w:rPr>
          <w:sz w:val="24"/>
          <w:szCs w:val="24"/>
        </w:rPr>
        <w:t>5</w:t>
      </w:r>
      <w:r w:rsidRPr="00651137">
        <w:rPr>
          <w:sz w:val="24"/>
          <w:szCs w:val="24"/>
        </w:rPr>
        <w:t xml:space="preserve"> (</w:t>
      </w:r>
      <w:r w:rsidR="003F773B">
        <w:rPr>
          <w:sz w:val="24"/>
          <w:szCs w:val="24"/>
        </w:rPr>
        <w:t>Пять</w:t>
      </w:r>
      <w:r w:rsidRPr="00651137">
        <w:rPr>
          <w:sz w:val="24"/>
          <w:szCs w:val="24"/>
        </w:rPr>
        <w:t>) дней с даты получения от залогодержателя уведомления об отказе в оставлении предмета залога за собой или по истечении 30 (Тридцати) дней с даты признания повторных торгов несостоявшимися и не получения от залогодержателя заявления об оставлении предмета залога за собой.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10.3. Начальная цена при реализации заложенного имущества на торгах посредством публичного предложения (далее – Начальная цена публичного предложения) устанавливается в размере начальной цены реализации имущества на повторных торгах.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Величина последовательного снижения Начальной цены публичного предложения (шаг понижения) составляет 5% (Пять процентов) от Начальной цены публичного предложения. Срок, по истечении которого последовательно снижается указанная начальная цена, составляет 3 (Три) дня.</w:t>
      </w:r>
    </w:p>
    <w:p w:rsidR="00402630" w:rsidRPr="00651137" w:rsidRDefault="00402630" w:rsidP="003F773B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 xml:space="preserve">10.4. </w:t>
      </w:r>
      <w:r w:rsidR="003F773B" w:rsidRPr="003F773B">
        <w:rPr>
          <w:sz w:val="24"/>
          <w:szCs w:val="24"/>
        </w:rPr>
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>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№127-ФЗ от 26.10.2002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>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установленном статьей Федерального закона №127-ФЗ от 26.10.2002 «О несостоятельности (банкротстве)».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</w:t>
      </w:r>
      <w:r w:rsidR="003F773B" w:rsidRPr="003F773B">
        <w:rPr>
          <w:sz w:val="24"/>
          <w:szCs w:val="24"/>
        </w:rPr>
        <w:lastRenderedPageBreak/>
        <w:t>посредством публичного предложения.</w:t>
      </w:r>
      <w:r w:rsidR="003F773B">
        <w:rPr>
          <w:sz w:val="24"/>
          <w:szCs w:val="24"/>
        </w:rPr>
        <w:t xml:space="preserve"> </w:t>
      </w:r>
      <w:r w:rsidR="003F773B" w:rsidRPr="003F773B">
        <w:rPr>
          <w:sz w:val="24"/>
          <w:szCs w:val="24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402630" w:rsidRPr="00651137" w:rsidRDefault="00402630" w:rsidP="009B1866">
      <w:pPr>
        <w:tabs>
          <w:tab w:val="left" w:pos="426"/>
        </w:tabs>
        <w:autoSpaceDE w:val="0"/>
        <w:autoSpaceDN w:val="0"/>
        <w:adjustRightInd w:val="0"/>
        <w:spacing w:line="250" w:lineRule="exact"/>
        <w:ind w:right="14"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10.5. Протокол о результатах проведения торгов по реализации заложенного имущества посредством публичного предложения, представленный Организатору торгов для утверждения, должен соответствовать требованиям Федерального закона «О несостоятельности (банкротстве)» от 26.10.2002 № 127-ФЗ и Приказа Министерства экономического развития РФ (Минэкономразвития России) от 23.07.2015 г. № 495.</w:t>
      </w:r>
    </w:p>
    <w:p w:rsidR="00402630" w:rsidRPr="00651137" w:rsidRDefault="00402630" w:rsidP="009B1866">
      <w:pPr>
        <w:tabs>
          <w:tab w:val="left" w:pos="426"/>
        </w:tabs>
        <w:autoSpaceDE w:val="0"/>
        <w:autoSpaceDN w:val="0"/>
        <w:adjustRightInd w:val="0"/>
        <w:spacing w:line="250" w:lineRule="exact"/>
        <w:ind w:right="14"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10.6. Указанный протокол в течение одного часа с момента его утверждения направляется оператору электронной площадки в форме электронного документа для размещения на электронной площадке. Протокол о результатах проведения торгов размещается оператором электронной площадки на электронной площадке в течение тридцати минут после поступления протокола о результатах проведения торгов от Организатора торгов.</w:t>
      </w:r>
    </w:p>
    <w:p w:rsidR="00402630" w:rsidRPr="00651137" w:rsidRDefault="00402630" w:rsidP="009B1866">
      <w:pPr>
        <w:widowControl w:val="0"/>
        <w:tabs>
          <w:tab w:val="left" w:pos="562"/>
        </w:tabs>
        <w:autoSpaceDE w:val="0"/>
        <w:autoSpaceDN w:val="0"/>
        <w:adjustRightInd w:val="0"/>
        <w:spacing w:line="250" w:lineRule="exact"/>
        <w:ind w:right="5"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10.7. В течение 10 (Десяти) дней со дня подписания (утверждения)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</w:t>
      </w:r>
      <w:r w:rsidR="00BB589E">
        <w:rPr>
          <w:sz w:val="24"/>
          <w:szCs w:val="24"/>
        </w:rPr>
        <w:t xml:space="preserve"> в соответствии со ст.</w:t>
      </w:r>
      <w:r w:rsidR="00BB589E" w:rsidRPr="00BB589E">
        <w:rPr>
          <w:sz w:val="24"/>
          <w:szCs w:val="24"/>
        </w:rPr>
        <w:t xml:space="preserve"> 213.7. Закона о банкротстве «сведения, подлежащие опубликованию в соответствии с настоящей главой, опубликовываются путем их включения в Единый федеральный реестр сведений о банкротстве и не подлежат опубликованию в официальном издании, за исключением сведений о признании обоснованным заявления о признании гражданина банкротом и введении реструктуризации его долгов, а также о признании гражданина банкротом и введении реализации имущества гражданина»</w:t>
      </w:r>
      <w:r w:rsidRPr="00651137">
        <w:rPr>
          <w:sz w:val="24"/>
          <w:szCs w:val="24"/>
        </w:rPr>
        <w:t>, в Едином Федеральном реестре сведений о банкротстве,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Организатору торгов и о характере этой заинтересованности, сведения об участии в капитале Победителя торгов Организатора торгов,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имущества.</w:t>
      </w:r>
    </w:p>
    <w:p w:rsidR="00402630" w:rsidRPr="00651137" w:rsidRDefault="00402630" w:rsidP="009B1866">
      <w:pPr>
        <w:widowControl w:val="0"/>
        <w:tabs>
          <w:tab w:val="left" w:pos="562"/>
        </w:tabs>
        <w:autoSpaceDE w:val="0"/>
        <w:autoSpaceDN w:val="0"/>
        <w:adjustRightInd w:val="0"/>
        <w:spacing w:line="250" w:lineRule="exact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10.8. В течение 2 (Двух) рабочих дней с даты подписания (утверждения) протокола о результатах проведения торгов Организатор торгов направляет Победителю торгов и Конкурсному кредитору копии этого протокола. В течение 5 (Пяти) дней с даты подписания (утверждения) протокола Организатор торгов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402630" w:rsidRPr="00651137" w:rsidRDefault="00402630" w:rsidP="009B1866">
      <w:pPr>
        <w:widowControl w:val="0"/>
        <w:tabs>
          <w:tab w:val="left" w:pos="562"/>
        </w:tabs>
        <w:autoSpaceDE w:val="0"/>
        <w:autoSpaceDN w:val="0"/>
        <w:adjustRightInd w:val="0"/>
        <w:spacing w:line="250" w:lineRule="exact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10.9. В случае отказа или уклонения Победителя торгов от подписания данного договора в течение пяти дней с даты получения указанного предложения Организатора торгов внесенный задаток ему не возвращается.</w:t>
      </w:r>
    </w:p>
    <w:p w:rsidR="00402630" w:rsidRPr="00BF282E" w:rsidRDefault="00402630" w:rsidP="008B0F4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 xml:space="preserve">10.10. </w:t>
      </w:r>
      <w:r w:rsidRPr="00BF282E">
        <w:rPr>
          <w:sz w:val="24"/>
          <w:szCs w:val="24"/>
        </w:rPr>
        <w:t>Торги по реализации заложенного имущества посредством публичного предложения признаются Организатором торгов несостоявшимися при снижении цены заложенного имущества до уровня Цены отсечения, которая составляет 75 % (Семьдесят пять процентов) от Начальной цены публичного предложения (далее – «</w:t>
      </w:r>
      <w:r w:rsidR="00A5465D" w:rsidRPr="00BF282E">
        <w:rPr>
          <w:sz w:val="24"/>
          <w:szCs w:val="24"/>
        </w:rPr>
        <w:t xml:space="preserve">начальная цена публичного </w:t>
      </w:r>
      <w:r w:rsidRPr="00BF282E">
        <w:rPr>
          <w:sz w:val="24"/>
          <w:szCs w:val="24"/>
        </w:rPr>
        <w:t xml:space="preserve">», Цена отсечения выраженная в рублях РФ составляет </w:t>
      </w:r>
      <w:r w:rsidR="005E6E7A">
        <w:rPr>
          <w:b/>
          <w:sz w:val="24"/>
          <w:szCs w:val="24"/>
        </w:rPr>
        <w:t>331 500</w:t>
      </w:r>
      <w:r w:rsidR="00B43649" w:rsidRPr="004E66BF">
        <w:rPr>
          <w:b/>
          <w:sz w:val="24"/>
          <w:szCs w:val="24"/>
        </w:rPr>
        <w:t xml:space="preserve"> </w:t>
      </w:r>
      <w:r w:rsidRPr="004E66BF">
        <w:rPr>
          <w:b/>
          <w:sz w:val="24"/>
          <w:szCs w:val="24"/>
        </w:rPr>
        <w:t>(</w:t>
      </w:r>
      <w:r w:rsidR="005E6E7A">
        <w:rPr>
          <w:b/>
          <w:sz w:val="24"/>
          <w:szCs w:val="24"/>
        </w:rPr>
        <w:t>триста тридцать одна</w:t>
      </w:r>
      <w:r w:rsidR="004E66BF" w:rsidRPr="004E66BF">
        <w:rPr>
          <w:b/>
          <w:sz w:val="24"/>
          <w:szCs w:val="24"/>
        </w:rPr>
        <w:t xml:space="preserve"> тысяч</w:t>
      </w:r>
      <w:r w:rsidR="005E6E7A">
        <w:rPr>
          <w:b/>
          <w:sz w:val="24"/>
          <w:szCs w:val="24"/>
        </w:rPr>
        <w:t>а</w:t>
      </w:r>
      <w:r w:rsidR="004E66BF" w:rsidRPr="004E66BF">
        <w:rPr>
          <w:b/>
          <w:sz w:val="24"/>
          <w:szCs w:val="24"/>
        </w:rPr>
        <w:t xml:space="preserve"> пятьсот</w:t>
      </w:r>
      <w:r w:rsidR="00674F70" w:rsidRPr="004E66BF">
        <w:rPr>
          <w:b/>
          <w:sz w:val="24"/>
          <w:szCs w:val="24"/>
        </w:rPr>
        <w:t xml:space="preserve">) рублей </w:t>
      </w:r>
      <w:r w:rsidR="00B43649" w:rsidRPr="004E66BF">
        <w:rPr>
          <w:b/>
          <w:sz w:val="24"/>
          <w:szCs w:val="24"/>
        </w:rPr>
        <w:t xml:space="preserve">00 </w:t>
      </w:r>
      <w:r w:rsidR="00674F70" w:rsidRPr="004E66BF">
        <w:rPr>
          <w:b/>
          <w:sz w:val="24"/>
          <w:szCs w:val="24"/>
        </w:rPr>
        <w:t>коп.</w:t>
      </w:r>
      <w:r w:rsidRPr="00BF282E">
        <w:rPr>
          <w:sz w:val="24"/>
          <w:szCs w:val="24"/>
        </w:rPr>
        <w:t>, а также при невнесении Победителем торгов полной оплаты цены продажи заложенного имущества или не внесении Победителем торгов задатка в течение трех рабочих дней с даты подачи заявки на участие в торгах.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10.11. Организатор торгов обязан денежные средства, вырученные от реализации предмета залога, перечислить залоговому кредитору в размере, установленном ст.138 ФЗ «О несостоятельности (банкротстве)» без удержания налога на добавленную стоимость.</w:t>
      </w:r>
    </w:p>
    <w:p w:rsidR="00402630" w:rsidRPr="00651137" w:rsidRDefault="00402630" w:rsidP="00DB66B1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4"/>
          <w:szCs w:val="24"/>
          <w:lang w:eastAsia="ru-RU"/>
        </w:rPr>
      </w:pPr>
      <w:r w:rsidRPr="00651137">
        <w:rPr>
          <w:color w:val="000000"/>
          <w:sz w:val="24"/>
          <w:szCs w:val="24"/>
          <w:lang w:eastAsia="ru-RU"/>
        </w:rPr>
        <w:t>Из средств, вырученных от реализации предмета залога, 80 % (</w:t>
      </w:r>
      <w:r w:rsidR="0061063B">
        <w:rPr>
          <w:color w:val="000000"/>
          <w:sz w:val="24"/>
          <w:szCs w:val="24"/>
          <w:lang w:eastAsia="ru-RU"/>
        </w:rPr>
        <w:t>В</w:t>
      </w:r>
      <w:r w:rsidRPr="00651137">
        <w:rPr>
          <w:color w:val="000000"/>
          <w:sz w:val="24"/>
          <w:szCs w:val="24"/>
          <w:lang w:eastAsia="ru-RU"/>
        </w:rPr>
        <w:t xml:space="preserve">осемьдесят процентов) направляется на погашение требований залогового кредитора </w:t>
      </w:r>
      <w:r w:rsidRPr="00651137">
        <w:rPr>
          <w:color w:val="000000"/>
          <w:sz w:val="24"/>
          <w:szCs w:val="24"/>
          <w:lang w:eastAsia="ru-RU"/>
        </w:rPr>
        <w:lastRenderedPageBreak/>
        <w:t xml:space="preserve">(залогодержателя), но не более чем основная сумма задолженности по обеспеченному залогом обязательству и причитающихся процентов. </w:t>
      </w:r>
    </w:p>
    <w:p w:rsidR="00402630" w:rsidRPr="00651137" w:rsidRDefault="00402630" w:rsidP="00042530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Денежные средства, оставшиеся от суммы, вырученной от реализации предмета залога, вносятся на банковский счет Должника в следующем порядке:</w:t>
      </w:r>
    </w:p>
    <w:p w:rsidR="00402630" w:rsidRPr="00651137" w:rsidRDefault="000F7DA9" w:rsidP="00042530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  <w:r w:rsidR="00402630" w:rsidRPr="00651137">
        <w:rPr>
          <w:sz w:val="24"/>
          <w:szCs w:val="24"/>
          <w:lang w:eastAsia="en-US"/>
        </w:rPr>
        <w:t>- 10 % (десять процентов) суммы, вырученной от реализации предмета залога, для погашения требований кредиторов первой и второй очереди в случае недостаточности иного имущества Должника для погашения указанных требований;</w:t>
      </w:r>
    </w:p>
    <w:p w:rsidR="00402630" w:rsidRPr="00651137" w:rsidRDefault="000F7DA9" w:rsidP="00042530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  <w:r w:rsidR="00402630" w:rsidRPr="00651137">
        <w:rPr>
          <w:sz w:val="24"/>
          <w:szCs w:val="24"/>
          <w:lang w:eastAsia="en-US"/>
        </w:rPr>
        <w:t>- оставшиеся денежные средства для погашения судебных расходов, расходов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обязанностей, и расходов, связанных с реализацией предмета залога.</w:t>
      </w:r>
    </w:p>
    <w:p w:rsidR="00402630" w:rsidRPr="00651137" w:rsidRDefault="00402630" w:rsidP="00042530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Денежные средства,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указанных требований, включаются в конкурсную массу.</w:t>
      </w:r>
    </w:p>
    <w:p w:rsidR="00402630" w:rsidRPr="00651137" w:rsidRDefault="00402630" w:rsidP="00042530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Денежные средства, оставшиеся после полного погашения судебных расходов, расходов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обязанностей, и расходов, связанных с реализацией предмета залога, направляются на погашение части обеспеченных залогом имущества гражданина требований конкурсных кредиторов, не погашенной из стоимости предмета залога в соответствии с настоящим пунктом. Денежные средства, оставшиеся после полного погашения указанных расходов, и требований залогового кредитора, включаются в конкурсную массу.</w:t>
      </w:r>
    </w:p>
    <w:p w:rsidR="00402630" w:rsidRPr="00651137" w:rsidRDefault="00402630" w:rsidP="00042530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Не удовлетворенные за счет стоимости предмета залога требования залогового кредитора удовлетворяются в составе требований кредиторов третьей очереди.</w:t>
      </w:r>
    </w:p>
    <w:p w:rsidR="00402630" w:rsidRPr="00651137" w:rsidRDefault="00402630" w:rsidP="00DB66B1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color w:val="0070C0"/>
          <w:sz w:val="24"/>
          <w:szCs w:val="24"/>
          <w:lang w:eastAsia="ru-RU"/>
        </w:rPr>
      </w:pP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b/>
          <w:sz w:val="24"/>
          <w:szCs w:val="24"/>
        </w:rPr>
      </w:pPr>
      <w:r w:rsidRPr="00651137">
        <w:rPr>
          <w:b/>
          <w:sz w:val="24"/>
          <w:szCs w:val="24"/>
        </w:rPr>
        <w:t xml:space="preserve">11. </w:t>
      </w:r>
      <w:r w:rsidRPr="00651137">
        <w:rPr>
          <w:b/>
          <w:sz w:val="24"/>
          <w:szCs w:val="24"/>
          <w:u w:val="single"/>
        </w:rPr>
        <w:t>Передача Конкурсному кредитору (залогодержателю) заложенного Имущества в случае признания торгов посредством публичного предложения несостоявшимися: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</w:p>
    <w:p w:rsidR="00402630" w:rsidRPr="00351A8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351A87">
        <w:rPr>
          <w:sz w:val="24"/>
          <w:szCs w:val="24"/>
        </w:rPr>
        <w:t xml:space="preserve">11.1. В день признания торгов по продаже Имущества посредством публичного предложения несостоявшимися Организатор торгов письменно (заказным письмом с уведомлением по адресу: </w:t>
      </w:r>
      <w:r w:rsidR="005C1F75" w:rsidRPr="005C1F75">
        <w:rPr>
          <w:sz w:val="24"/>
          <w:szCs w:val="24"/>
        </w:rPr>
        <w:t>129090 г. Москва, проспект Олимпийский д. 14</w:t>
      </w:r>
      <w:r w:rsidRPr="00351A87">
        <w:rPr>
          <w:sz w:val="24"/>
          <w:szCs w:val="24"/>
        </w:rPr>
        <w:t>) уведомляет Конкурсного кредитора (залогодержателя) о наличии</w:t>
      </w:r>
      <w:r w:rsidR="009B1722" w:rsidRPr="00351A87">
        <w:rPr>
          <w:sz w:val="24"/>
          <w:szCs w:val="24"/>
        </w:rPr>
        <w:t xml:space="preserve"> у него права оставить предмет </w:t>
      </w:r>
      <w:r w:rsidRPr="00351A87">
        <w:rPr>
          <w:sz w:val="24"/>
          <w:szCs w:val="24"/>
        </w:rPr>
        <w:t>залога за собой.</w:t>
      </w:r>
    </w:p>
    <w:p w:rsidR="00402630" w:rsidRPr="00161B0A" w:rsidRDefault="00402630" w:rsidP="00064A10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BF282E">
        <w:rPr>
          <w:sz w:val="24"/>
          <w:szCs w:val="24"/>
        </w:rPr>
        <w:t>11.2. Конкурсный кредитор (залогодержатель) вправе оставить Имущество за собой по Цене отсечения, размер которой составляет</w:t>
      </w:r>
      <w:r w:rsidR="006B4934" w:rsidRPr="00BF282E">
        <w:rPr>
          <w:sz w:val="24"/>
          <w:szCs w:val="24"/>
        </w:rPr>
        <w:t xml:space="preserve"> </w:t>
      </w:r>
      <w:r w:rsidRPr="00BF282E">
        <w:rPr>
          <w:sz w:val="24"/>
          <w:szCs w:val="24"/>
        </w:rPr>
        <w:t xml:space="preserve">75 % (Семьдесят пять процентов) от Начальной цены публичного предложения, что в рублях составляет </w:t>
      </w:r>
      <w:r w:rsidR="005E6E7A" w:rsidRPr="005E6E7A">
        <w:rPr>
          <w:b/>
          <w:sz w:val="24"/>
          <w:szCs w:val="24"/>
        </w:rPr>
        <w:t>331 500 (триста тридцать одна тысяча пятьсот) рублей 00 коп</w:t>
      </w:r>
      <w:r w:rsidR="004E66BF" w:rsidRPr="004E66BF">
        <w:rPr>
          <w:b/>
          <w:sz w:val="24"/>
          <w:szCs w:val="24"/>
        </w:rPr>
        <w:t>.</w:t>
      </w:r>
    </w:p>
    <w:p w:rsidR="00402630" w:rsidRPr="00351A8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351A87">
        <w:rPr>
          <w:sz w:val="24"/>
          <w:szCs w:val="24"/>
        </w:rPr>
        <w:t>Конкурсный кредитор в течение 30 (Тридцати) дней со дня получения уведомления о признании несостоявшимися торгов по продаже Имущества посредством публичного предложения направляет в адрес Организатора торгов (заказным письмом с уведомлением по указанным в уведомлении реквизитам или нарочным) письменное согласие (заявление) на оставление предмета залога за собой.</w:t>
      </w:r>
    </w:p>
    <w:p w:rsidR="00402630" w:rsidRPr="00351A8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351A87">
        <w:rPr>
          <w:sz w:val="24"/>
          <w:szCs w:val="24"/>
        </w:rPr>
        <w:t xml:space="preserve">Передача нереализованного Имущества должника Конкурсному кредитору производится по акту приема-передачи в течение 15 (Пятнадцати) дней с момента получения Организатором торгов письменного согласия (заявления) Конкурсного кредитора на оставление предмета залога за собой. </w:t>
      </w:r>
    </w:p>
    <w:p w:rsidR="00402630" w:rsidRPr="00351A8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351A87">
        <w:rPr>
          <w:sz w:val="24"/>
          <w:szCs w:val="24"/>
        </w:rPr>
        <w:t xml:space="preserve">11.3. Залогодержатель при оставлении предмета залога за собой перечисляет Организатору торгов на банковский счет во исполнение установленных в абз. 2 п. 4.1 ст. 138, </w:t>
      </w:r>
      <w:r w:rsidRPr="00351A87">
        <w:rPr>
          <w:sz w:val="24"/>
          <w:szCs w:val="24"/>
          <w:lang w:eastAsia="ru-RU"/>
        </w:rPr>
        <w:t xml:space="preserve">п. 5 ст. 213.27 </w:t>
      </w:r>
      <w:r w:rsidRPr="00351A87">
        <w:rPr>
          <w:sz w:val="24"/>
          <w:szCs w:val="24"/>
        </w:rPr>
        <w:t>Федерального закона №127-ФЗ от 26.10.2002 «О несостоятельности (банкротстве)» обязательств 20% (двадцать процентов) от стоимости, по которой предмет залога перейдет в собственность Залогодержателя.</w:t>
      </w:r>
    </w:p>
    <w:p w:rsidR="00402630" w:rsidRPr="00351A87" w:rsidRDefault="00402630" w:rsidP="0028758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351A87">
        <w:rPr>
          <w:sz w:val="24"/>
          <w:szCs w:val="24"/>
        </w:rPr>
        <w:lastRenderedPageBreak/>
        <w:tab/>
        <w:t>По факту выплаты указанных выше сумм обязательства Залогового кредитора, предусмотренные абз. 2 п. 4.1 ст. 138 Федерального закона №127-ФЗ от 26.10.2002 «О несостоятельности (банкротстве)», считаются исполненными.</w:t>
      </w:r>
    </w:p>
    <w:p w:rsidR="00402630" w:rsidRPr="00651137" w:rsidRDefault="00402630" w:rsidP="00DA7C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351A87">
        <w:rPr>
          <w:sz w:val="24"/>
          <w:szCs w:val="24"/>
          <w:lang w:eastAsia="en-US"/>
        </w:rPr>
        <w:t>Полученные от Залогодержателя денежные средства распределяются в следующем</w:t>
      </w:r>
      <w:r w:rsidRPr="00651137">
        <w:rPr>
          <w:sz w:val="24"/>
          <w:szCs w:val="24"/>
          <w:lang w:eastAsia="en-US"/>
        </w:rPr>
        <w:t xml:space="preserve"> порядке:</w:t>
      </w:r>
    </w:p>
    <w:p w:rsidR="00402630" w:rsidRPr="00651137" w:rsidRDefault="00674F70" w:rsidP="00DA7C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  <w:r w:rsidR="00402630" w:rsidRPr="00651137">
        <w:rPr>
          <w:sz w:val="24"/>
          <w:szCs w:val="24"/>
          <w:lang w:eastAsia="en-US"/>
        </w:rPr>
        <w:t>- 10 % (десять процентов) суммы, вырученной от реализации предмета залога, для погашения требований кредиторов первой и второй очереди в случае недостаточности иного имущества Должника для погашения указанных требований;</w:t>
      </w:r>
    </w:p>
    <w:p w:rsidR="00402630" w:rsidRPr="00651137" w:rsidRDefault="00674F70" w:rsidP="00DA7C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  <w:r w:rsidR="00402630" w:rsidRPr="00651137">
        <w:rPr>
          <w:sz w:val="24"/>
          <w:szCs w:val="24"/>
          <w:lang w:eastAsia="en-US"/>
        </w:rPr>
        <w:t>- оставшиеся денежные средства для погашения судебных расходов, расходов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обязанностей, и расходов, связанных с реализацией предмета залога.</w:t>
      </w:r>
    </w:p>
    <w:p w:rsidR="00402630" w:rsidRPr="00651137" w:rsidRDefault="00402630" w:rsidP="00DA7C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Денежные средства,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указанных требований, включаются в конкурсную массу.</w:t>
      </w:r>
    </w:p>
    <w:p w:rsidR="00402630" w:rsidRPr="00651137" w:rsidRDefault="00402630" w:rsidP="00DA7C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Денежные средства, оставшиеся после полного погашения судебных расходов, расходов на выплату вознаграждения финансовому управляющему, расходов на оплату услуг лиц, привлеченных финансовым управляющим в целях обеспечения исполнения возложенных на него обязанностей, и расходов, связанных с реализацией предмета залога, направляются на погашение части обеспеченных залогом имущества гражданина требований конкурсных кредиторов, не погашенной из стоимости предмета залога в соответствии с настоящим пунктом. Денежные средства, оставшиеся после полного погашения указанных расходов, и требований залогового кредитора, включаются в конкурсную массу.</w:t>
      </w:r>
    </w:p>
    <w:p w:rsidR="00402630" w:rsidRPr="00651137" w:rsidRDefault="00402630" w:rsidP="00DA7C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651137">
        <w:rPr>
          <w:sz w:val="24"/>
          <w:szCs w:val="24"/>
          <w:lang w:eastAsia="en-US"/>
        </w:rPr>
        <w:t>Не удовлетворенные за счет стоимости предмета залога требования залогового кредитора удовлетворяются в составе требований кредиторов третьей очереди.</w:t>
      </w:r>
    </w:p>
    <w:p w:rsidR="00402630" w:rsidRPr="00651137" w:rsidRDefault="00402630" w:rsidP="009B186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426"/>
        <w:jc w:val="both"/>
        <w:rPr>
          <w:color w:val="FF0000"/>
          <w:sz w:val="24"/>
          <w:szCs w:val="24"/>
        </w:rPr>
      </w:pPr>
    </w:p>
    <w:p w:rsidR="00402630" w:rsidRPr="00651137" w:rsidRDefault="00402630" w:rsidP="009B1866">
      <w:pPr>
        <w:autoSpaceDE w:val="0"/>
        <w:autoSpaceDN w:val="0"/>
        <w:adjustRightInd w:val="0"/>
        <w:ind w:firstLine="426"/>
        <w:jc w:val="both"/>
        <w:rPr>
          <w:b/>
          <w:sz w:val="24"/>
          <w:szCs w:val="24"/>
        </w:rPr>
      </w:pPr>
      <w:r w:rsidRPr="00651137">
        <w:rPr>
          <w:b/>
          <w:sz w:val="24"/>
          <w:szCs w:val="24"/>
        </w:rPr>
        <w:t>12.</w:t>
      </w:r>
      <w:r w:rsidRPr="00651137">
        <w:rPr>
          <w:b/>
          <w:sz w:val="24"/>
          <w:szCs w:val="24"/>
          <w:u w:val="single"/>
        </w:rPr>
        <w:t>Внесение дополнений и изменений в настоящее положение:</w:t>
      </w:r>
    </w:p>
    <w:p w:rsidR="00402630" w:rsidRPr="00651137" w:rsidRDefault="00402630" w:rsidP="009B1866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 xml:space="preserve">12.1. В случае обнаружения Организатором торгов при проведении процедуры реализации имущества обстоятельств, в связи с которыми требуется внесение дополнений или изменений в настоящее положение, Организатор торгов предоставляет Конкурсному кредитору соответствующее предложение о внесении изменений или дополнений в порядок, сроки и условия продажи Имущества. </w:t>
      </w:r>
    </w:p>
    <w:p w:rsidR="00402630" w:rsidRPr="00651137" w:rsidRDefault="00402630" w:rsidP="009B1866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12.2. Конкурсный кредитор вправе согласовать изменения и дополнения в настоящее положение.</w:t>
      </w:r>
    </w:p>
    <w:p w:rsidR="00402630" w:rsidRPr="00651137" w:rsidRDefault="00402630" w:rsidP="00DF09D3">
      <w:pPr>
        <w:jc w:val="both"/>
        <w:rPr>
          <w:sz w:val="24"/>
          <w:szCs w:val="24"/>
        </w:rPr>
      </w:pPr>
    </w:p>
    <w:p w:rsidR="00402630" w:rsidRPr="00651137" w:rsidRDefault="00402630" w:rsidP="009B1866">
      <w:pPr>
        <w:autoSpaceDE w:val="0"/>
        <w:autoSpaceDN w:val="0"/>
        <w:adjustRightInd w:val="0"/>
        <w:ind w:firstLine="426"/>
        <w:jc w:val="both"/>
        <w:rPr>
          <w:b/>
          <w:sz w:val="24"/>
          <w:szCs w:val="24"/>
          <w:u w:val="single"/>
        </w:rPr>
      </w:pPr>
      <w:r w:rsidRPr="00651137">
        <w:rPr>
          <w:b/>
          <w:sz w:val="24"/>
          <w:szCs w:val="24"/>
        </w:rPr>
        <w:t xml:space="preserve">13. </w:t>
      </w:r>
      <w:r w:rsidRPr="00651137">
        <w:rPr>
          <w:b/>
          <w:sz w:val="24"/>
          <w:szCs w:val="24"/>
          <w:u w:val="single"/>
        </w:rPr>
        <w:t>Заключительные положения:</w:t>
      </w:r>
    </w:p>
    <w:p w:rsidR="00402630" w:rsidRPr="00651137" w:rsidRDefault="00402630" w:rsidP="00DF09D3">
      <w:pPr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</w:p>
    <w:p w:rsidR="00402630" w:rsidRPr="00651137" w:rsidRDefault="00402630" w:rsidP="009B1866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13.1. Продажа заложенного имущества оформляется договором купли-продажи имущества, который заключают Организатор торгов и Победитель торгов. Обязательными условиями договора купли-продажи имущества являются:</w:t>
      </w:r>
    </w:p>
    <w:p w:rsidR="00402630" w:rsidRPr="00651137" w:rsidRDefault="00402630" w:rsidP="00DF09D3">
      <w:pPr>
        <w:ind w:firstLine="284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- сведения об имуществе, его составе, характеристиках, описание имущества;</w:t>
      </w:r>
    </w:p>
    <w:p w:rsidR="00402630" w:rsidRPr="00651137" w:rsidRDefault="00402630" w:rsidP="00DF09D3">
      <w:pPr>
        <w:ind w:firstLine="284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- цена продажи имущества;</w:t>
      </w:r>
    </w:p>
    <w:p w:rsidR="00402630" w:rsidRPr="00651137" w:rsidRDefault="00402630" w:rsidP="00DF09D3">
      <w:pPr>
        <w:ind w:firstLine="284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- порядок и срок передачи имущества покупателю;</w:t>
      </w:r>
    </w:p>
    <w:p w:rsidR="00402630" w:rsidRPr="00651137" w:rsidRDefault="00402630" w:rsidP="00DF09D3">
      <w:pPr>
        <w:ind w:firstLine="284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- иные условия, предусмотренные законодательством Российской Федерации.</w:t>
      </w:r>
    </w:p>
    <w:p w:rsidR="00402630" w:rsidRPr="00651137" w:rsidRDefault="00402630" w:rsidP="009B1866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13.2. Условия продажи имущества должника предусматривают получение денежных средств за проданное имущество не позднее чем через 30 (Тридцать) дней с даты заключения договора купли-продажи.</w:t>
      </w:r>
    </w:p>
    <w:p w:rsidR="00402630" w:rsidRPr="00651137" w:rsidRDefault="00402630" w:rsidP="009B1866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13.3. Передача заложенного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402630" w:rsidRPr="00651137" w:rsidRDefault="00402630" w:rsidP="009B1866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lastRenderedPageBreak/>
        <w:t>13.4. При заключении договора купли-продажи с Победителем торгов, сумма внесенного им задатка засчитывается в счет исполнения договора. Если торги признаются несостоявшимися, задаток в течение 5 (Пяти) рабочих дней возвращается участнику торгов.</w:t>
      </w:r>
    </w:p>
    <w:p w:rsidR="00402630" w:rsidRPr="00651137" w:rsidRDefault="00402630" w:rsidP="009B1866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13.5. Денежные средства, вырученные от продажи заложенного имущества, включаются в состав имущества Должника. Распределение</w:t>
      </w:r>
      <w:r w:rsidR="0061063B">
        <w:rPr>
          <w:sz w:val="24"/>
          <w:szCs w:val="24"/>
        </w:rPr>
        <w:t xml:space="preserve"> </w:t>
      </w:r>
      <w:r w:rsidRPr="00651137">
        <w:rPr>
          <w:sz w:val="24"/>
          <w:szCs w:val="24"/>
        </w:rPr>
        <w:t>суммы вырученной от реализации заложенного имущества осуществляется в соответствии со ст. 138 Федерального закона №127-ФЗ от 26.10.2002 «О несостоятельности (банкротстве)».</w:t>
      </w:r>
    </w:p>
    <w:p w:rsidR="00402630" w:rsidRPr="00651137" w:rsidRDefault="00402630" w:rsidP="009B1866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>13.6. Право собственности на приобретённое имущество появляется у покупателя после полной оплаты имущества, его приёма по акту приёма-передачи, в т.ч. в соответствии со ст. 138 Федерального закона №127-ФЗ от 26.10.2002 «О н</w:t>
      </w:r>
      <w:r>
        <w:rPr>
          <w:sz w:val="24"/>
          <w:szCs w:val="24"/>
        </w:rPr>
        <w:t>есостоятельности (банкротстве)»</w:t>
      </w:r>
      <w:r w:rsidRPr="00651137">
        <w:rPr>
          <w:sz w:val="24"/>
          <w:szCs w:val="24"/>
        </w:rPr>
        <w:t>.</w:t>
      </w:r>
    </w:p>
    <w:p w:rsidR="00402630" w:rsidRPr="00651137" w:rsidRDefault="00402630" w:rsidP="00064A10">
      <w:pPr>
        <w:ind w:firstLine="426"/>
        <w:jc w:val="both"/>
        <w:rPr>
          <w:sz w:val="24"/>
          <w:szCs w:val="24"/>
        </w:rPr>
      </w:pPr>
      <w:r w:rsidRPr="00651137">
        <w:rPr>
          <w:sz w:val="24"/>
          <w:szCs w:val="24"/>
        </w:rPr>
        <w:t xml:space="preserve">13.7. Настоящее положение составлено в </w:t>
      </w:r>
      <w:r>
        <w:rPr>
          <w:sz w:val="24"/>
          <w:szCs w:val="24"/>
        </w:rPr>
        <w:t>трех</w:t>
      </w:r>
      <w:r w:rsidRPr="00651137">
        <w:rPr>
          <w:sz w:val="24"/>
          <w:szCs w:val="24"/>
        </w:rPr>
        <w:t xml:space="preserve"> экземплярах, один из которых остается у Залогодержателя, </w:t>
      </w:r>
      <w:r>
        <w:rPr>
          <w:sz w:val="24"/>
          <w:szCs w:val="24"/>
        </w:rPr>
        <w:t>два</w:t>
      </w:r>
      <w:r w:rsidRPr="00651137">
        <w:rPr>
          <w:sz w:val="24"/>
          <w:szCs w:val="24"/>
        </w:rPr>
        <w:t xml:space="preserve"> – передаются Организатору торгов (один для предоставления в Арбитражный суд </w:t>
      </w:r>
      <w:r w:rsidR="005E6E7A">
        <w:rPr>
          <w:sz w:val="24"/>
          <w:szCs w:val="24"/>
        </w:rPr>
        <w:t>Нижегородской</w:t>
      </w:r>
      <w:r w:rsidR="0061063B">
        <w:rPr>
          <w:sz w:val="24"/>
          <w:szCs w:val="24"/>
        </w:rPr>
        <w:t xml:space="preserve"> области</w:t>
      </w:r>
      <w:r w:rsidRPr="00651137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и один</w:t>
      </w:r>
      <w:r w:rsidRPr="00651137">
        <w:rPr>
          <w:sz w:val="24"/>
          <w:szCs w:val="24"/>
        </w:rPr>
        <w:t xml:space="preserve"> для исполнения).</w:t>
      </w:r>
    </w:p>
    <w:p w:rsidR="00402630" w:rsidRPr="00651137" w:rsidRDefault="00402630" w:rsidP="00DF09D3">
      <w:pPr>
        <w:jc w:val="right"/>
        <w:rPr>
          <w:b/>
          <w:sz w:val="24"/>
          <w:szCs w:val="24"/>
        </w:rPr>
      </w:pPr>
    </w:p>
    <w:p w:rsidR="00402630" w:rsidRPr="00651137" w:rsidRDefault="00402630" w:rsidP="00DF09D3">
      <w:pPr>
        <w:jc w:val="right"/>
        <w:rPr>
          <w:b/>
          <w:sz w:val="24"/>
          <w:szCs w:val="24"/>
        </w:rPr>
      </w:pPr>
    </w:p>
    <w:p w:rsidR="00402630" w:rsidRDefault="00402630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BB589E" w:rsidRDefault="00BB589E" w:rsidP="00DF09D3">
      <w:pPr>
        <w:jc w:val="right"/>
        <w:rPr>
          <w:b/>
          <w:sz w:val="24"/>
          <w:szCs w:val="24"/>
        </w:rPr>
      </w:pPr>
    </w:p>
    <w:p w:rsidR="005E6E7A" w:rsidRDefault="005E6E7A" w:rsidP="00DF09D3">
      <w:pPr>
        <w:jc w:val="right"/>
        <w:rPr>
          <w:b/>
          <w:sz w:val="24"/>
          <w:szCs w:val="24"/>
        </w:rPr>
      </w:pPr>
    </w:p>
    <w:p w:rsidR="005E6E7A" w:rsidRDefault="005E6E7A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p w:rsidR="007969F1" w:rsidRDefault="007969F1" w:rsidP="00DF09D3">
      <w:pPr>
        <w:jc w:val="right"/>
        <w:rPr>
          <w:b/>
          <w:sz w:val="24"/>
          <w:szCs w:val="24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3823"/>
      </w:tblGrid>
      <w:tr w:rsidR="007969F1" w:rsidTr="005C1F75">
        <w:tc>
          <w:tcPr>
            <w:tcW w:w="3823" w:type="dxa"/>
          </w:tcPr>
          <w:p w:rsidR="007969F1" w:rsidRDefault="007969F1" w:rsidP="007969F1">
            <w:pPr>
              <w:rPr>
                <w:sz w:val="18"/>
                <w:szCs w:val="18"/>
              </w:rPr>
            </w:pPr>
            <w:r w:rsidRPr="0020369F">
              <w:rPr>
                <w:sz w:val="18"/>
                <w:szCs w:val="18"/>
              </w:rPr>
              <w:lastRenderedPageBreak/>
              <w:t>В документе прошито 7 (семь) листов</w:t>
            </w:r>
          </w:p>
          <w:p w:rsidR="0020369F" w:rsidRPr="0020369F" w:rsidRDefault="0020369F" w:rsidP="007969F1">
            <w:pPr>
              <w:rPr>
                <w:sz w:val="18"/>
                <w:szCs w:val="18"/>
              </w:rPr>
            </w:pPr>
          </w:p>
          <w:p w:rsidR="00E82118" w:rsidRDefault="007969F1" w:rsidP="007969F1">
            <w:pPr>
              <w:rPr>
                <w:sz w:val="18"/>
                <w:szCs w:val="18"/>
              </w:rPr>
            </w:pPr>
            <w:r w:rsidRPr="0020369F">
              <w:rPr>
                <w:sz w:val="18"/>
                <w:szCs w:val="18"/>
              </w:rPr>
              <w:t xml:space="preserve">Финансовый </w:t>
            </w:r>
            <w:r w:rsidR="0020369F" w:rsidRPr="0020369F">
              <w:rPr>
                <w:sz w:val="18"/>
                <w:szCs w:val="18"/>
              </w:rPr>
              <w:t xml:space="preserve">управляющий должника </w:t>
            </w:r>
          </w:p>
          <w:p w:rsidR="0020369F" w:rsidRPr="0020369F" w:rsidRDefault="005E6E7A" w:rsidP="007969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Приваловой Т</w:t>
            </w:r>
            <w:r w:rsidR="002F4F86" w:rsidRPr="002F4F86">
              <w:rPr>
                <w:sz w:val="18"/>
                <w:szCs w:val="18"/>
              </w:rPr>
              <w:t>.В</w:t>
            </w:r>
            <w:r w:rsidR="0061063B">
              <w:rPr>
                <w:sz w:val="18"/>
                <w:szCs w:val="18"/>
              </w:rPr>
              <w:t>.</w:t>
            </w:r>
          </w:p>
          <w:p w:rsidR="007969F1" w:rsidRPr="0020369F" w:rsidRDefault="007969F1" w:rsidP="007969F1">
            <w:pPr>
              <w:rPr>
                <w:sz w:val="18"/>
                <w:szCs w:val="18"/>
              </w:rPr>
            </w:pPr>
            <w:r w:rsidRPr="0020369F">
              <w:rPr>
                <w:sz w:val="18"/>
                <w:szCs w:val="18"/>
              </w:rPr>
              <w:t>___</w:t>
            </w:r>
            <w:r w:rsidR="0020369F" w:rsidRPr="0020369F">
              <w:rPr>
                <w:sz w:val="18"/>
                <w:szCs w:val="18"/>
              </w:rPr>
              <w:t>__________</w:t>
            </w:r>
            <w:r w:rsidRPr="0020369F">
              <w:rPr>
                <w:sz w:val="18"/>
                <w:szCs w:val="18"/>
              </w:rPr>
              <w:t>_</w:t>
            </w:r>
            <w:r w:rsidR="00E82118">
              <w:rPr>
                <w:sz w:val="18"/>
                <w:szCs w:val="18"/>
              </w:rPr>
              <w:t>/</w:t>
            </w:r>
            <w:r w:rsidR="00E82118" w:rsidRPr="00E82118">
              <w:rPr>
                <w:sz w:val="22"/>
                <w:szCs w:val="22"/>
              </w:rPr>
              <w:t xml:space="preserve"> </w:t>
            </w:r>
            <w:r w:rsidR="005E6E7A">
              <w:rPr>
                <w:sz w:val="18"/>
                <w:szCs w:val="18"/>
              </w:rPr>
              <w:t>Лосева А.А</w:t>
            </w:r>
            <w:r w:rsidR="002F4F86">
              <w:rPr>
                <w:sz w:val="18"/>
                <w:szCs w:val="18"/>
              </w:rPr>
              <w:t>.</w:t>
            </w:r>
          </w:p>
          <w:p w:rsidR="00E82118" w:rsidRDefault="007969F1" w:rsidP="007969F1">
            <w:pPr>
              <w:rPr>
                <w:sz w:val="18"/>
                <w:szCs w:val="18"/>
              </w:rPr>
            </w:pPr>
            <w:r w:rsidRPr="0020369F">
              <w:rPr>
                <w:sz w:val="18"/>
                <w:szCs w:val="18"/>
              </w:rPr>
              <w:t xml:space="preserve">Представитель залогового кредитора </w:t>
            </w:r>
          </w:p>
          <w:p w:rsidR="007969F1" w:rsidRPr="0020369F" w:rsidRDefault="007969F1" w:rsidP="007969F1">
            <w:pPr>
              <w:rPr>
                <w:sz w:val="18"/>
                <w:szCs w:val="18"/>
              </w:rPr>
            </w:pPr>
            <w:r w:rsidRPr="0020369F">
              <w:rPr>
                <w:sz w:val="18"/>
                <w:szCs w:val="18"/>
              </w:rPr>
              <w:t>АО «Кредит Европа Банк</w:t>
            </w:r>
            <w:r w:rsidR="00855EC2">
              <w:rPr>
                <w:sz w:val="18"/>
                <w:szCs w:val="18"/>
              </w:rPr>
              <w:t xml:space="preserve"> (Россия)</w:t>
            </w:r>
            <w:r w:rsidRPr="0020369F">
              <w:rPr>
                <w:sz w:val="18"/>
                <w:szCs w:val="18"/>
              </w:rPr>
              <w:t>» по</w:t>
            </w:r>
            <w:r w:rsidR="0020369F">
              <w:rPr>
                <w:sz w:val="18"/>
                <w:szCs w:val="18"/>
              </w:rPr>
              <w:t xml:space="preserve"> доверенности</w:t>
            </w:r>
            <w:r w:rsidR="00E82118">
              <w:rPr>
                <w:sz w:val="18"/>
                <w:szCs w:val="18"/>
              </w:rPr>
              <w:t xml:space="preserve"> </w:t>
            </w:r>
            <w:r w:rsidR="0020369F">
              <w:rPr>
                <w:sz w:val="18"/>
                <w:szCs w:val="18"/>
              </w:rPr>
              <w:t>______________</w:t>
            </w:r>
            <w:r w:rsidRPr="0020369F">
              <w:rPr>
                <w:sz w:val="18"/>
                <w:szCs w:val="18"/>
              </w:rPr>
              <w:t>/</w:t>
            </w:r>
            <w:r w:rsidR="00E82118">
              <w:rPr>
                <w:sz w:val="18"/>
                <w:szCs w:val="18"/>
              </w:rPr>
              <w:t>Садыков А</w:t>
            </w:r>
            <w:r w:rsidRPr="0020369F">
              <w:rPr>
                <w:sz w:val="18"/>
                <w:szCs w:val="18"/>
              </w:rPr>
              <w:t>.Р.</w:t>
            </w:r>
          </w:p>
          <w:p w:rsidR="007969F1" w:rsidRPr="0020369F" w:rsidRDefault="007969F1" w:rsidP="00DF09D3">
            <w:pPr>
              <w:jc w:val="right"/>
              <w:rPr>
                <w:b/>
                <w:sz w:val="18"/>
                <w:szCs w:val="18"/>
              </w:rPr>
            </w:pPr>
          </w:p>
        </w:tc>
      </w:tr>
    </w:tbl>
    <w:p w:rsidR="007969F1" w:rsidRDefault="007969F1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p w:rsidR="00940327" w:rsidRDefault="00940327" w:rsidP="00DF09D3">
      <w:pPr>
        <w:jc w:val="right"/>
        <w:rPr>
          <w:b/>
          <w:sz w:val="24"/>
          <w:szCs w:val="24"/>
        </w:rPr>
      </w:pPr>
    </w:p>
    <w:sectPr w:rsidR="00940327" w:rsidSect="00E9336C">
      <w:footerReference w:type="defaul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0B5" w:rsidRDefault="007030B5">
      <w:r>
        <w:separator/>
      </w:r>
    </w:p>
  </w:endnote>
  <w:endnote w:type="continuationSeparator" w:id="0">
    <w:p w:rsidR="007030B5" w:rsidRDefault="0070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09" w:rsidRDefault="007B3A09">
    <w:pPr>
      <w:pStyle w:val="afd"/>
      <w:jc w:val="right"/>
    </w:pPr>
  </w:p>
  <w:p w:rsidR="007B3A09" w:rsidRDefault="007B3A09">
    <w:pPr>
      <w:pStyle w:val="af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A09" w:rsidRDefault="007B3A09">
    <w:pPr>
      <w:pStyle w:val="afd"/>
      <w:jc w:val="right"/>
    </w:pPr>
  </w:p>
  <w:p w:rsidR="007B3A09" w:rsidRDefault="007B3A09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0B5" w:rsidRDefault="007030B5">
      <w:r>
        <w:separator/>
      </w:r>
    </w:p>
  </w:footnote>
  <w:footnote w:type="continuationSeparator" w:id="0">
    <w:p w:rsidR="007030B5" w:rsidRDefault="00703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AEC"/>
    <w:multiLevelType w:val="hybridMultilevel"/>
    <w:tmpl w:val="F3FCC742"/>
    <w:lvl w:ilvl="0" w:tplc="BAE689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00A3C68"/>
    <w:multiLevelType w:val="multilevel"/>
    <w:tmpl w:val="4B0A2ED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3E3A7C5D"/>
    <w:multiLevelType w:val="multilevel"/>
    <w:tmpl w:val="B0A892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58CE1647"/>
    <w:multiLevelType w:val="multilevel"/>
    <w:tmpl w:val="B0A892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5F465790"/>
    <w:multiLevelType w:val="multilevel"/>
    <w:tmpl w:val="B0A892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6FA97A32"/>
    <w:multiLevelType w:val="multilevel"/>
    <w:tmpl w:val="3342D22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9D3"/>
    <w:rsid w:val="000039E3"/>
    <w:rsid w:val="00020186"/>
    <w:rsid w:val="0003296A"/>
    <w:rsid w:val="00040D53"/>
    <w:rsid w:val="00041156"/>
    <w:rsid w:val="00042530"/>
    <w:rsid w:val="00047958"/>
    <w:rsid w:val="0005429A"/>
    <w:rsid w:val="00056CD5"/>
    <w:rsid w:val="00064A10"/>
    <w:rsid w:val="00070B92"/>
    <w:rsid w:val="00076A91"/>
    <w:rsid w:val="00080190"/>
    <w:rsid w:val="00083C59"/>
    <w:rsid w:val="00085843"/>
    <w:rsid w:val="000B4131"/>
    <w:rsid w:val="000B4A64"/>
    <w:rsid w:val="000C1F4C"/>
    <w:rsid w:val="000D3703"/>
    <w:rsid w:val="000E4E6E"/>
    <w:rsid w:val="000E532B"/>
    <w:rsid w:val="000F7DA9"/>
    <w:rsid w:val="001146AC"/>
    <w:rsid w:val="00114703"/>
    <w:rsid w:val="00114B2D"/>
    <w:rsid w:val="001221B1"/>
    <w:rsid w:val="00126660"/>
    <w:rsid w:val="001474A2"/>
    <w:rsid w:val="00161B0A"/>
    <w:rsid w:val="001657D4"/>
    <w:rsid w:val="0017683E"/>
    <w:rsid w:val="001A70D4"/>
    <w:rsid w:val="001C4C4C"/>
    <w:rsid w:val="001C5214"/>
    <w:rsid w:val="001E229E"/>
    <w:rsid w:val="001E384B"/>
    <w:rsid w:val="001E4186"/>
    <w:rsid w:val="001E4CE2"/>
    <w:rsid w:val="001F7D9D"/>
    <w:rsid w:val="00203106"/>
    <w:rsid w:val="0020369F"/>
    <w:rsid w:val="00206982"/>
    <w:rsid w:val="00207543"/>
    <w:rsid w:val="00210779"/>
    <w:rsid w:val="0021114E"/>
    <w:rsid w:val="002317C7"/>
    <w:rsid w:val="0023718F"/>
    <w:rsid w:val="00240AE5"/>
    <w:rsid w:val="00243F15"/>
    <w:rsid w:val="00254D51"/>
    <w:rsid w:val="00276917"/>
    <w:rsid w:val="00282D17"/>
    <w:rsid w:val="0028758D"/>
    <w:rsid w:val="002B13D4"/>
    <w:rsid w:val="002C4971"/>
    <w:rsid w:val="002C60B7"/>
    <w:rsid w:val="002E6CF7"/>
    <w:rsid w:val="002F033D"/>
    <w:rsid w:val="002F4F86"/>
    <w:rsid w:val="00337D90"/>
    <w:rsid w:val="00351A87"/>
    <w:rsid w:val="003639AD"/>
    <w:rsid w:val="00391EF9"/>
    <w:rsid w:val="00392A88"/>
    <w:rsid w:val="003C0550"/>
    <w:rsid w:val="003D293C"/>
    <w:rsid w:val="003E6921"/>
    <w:rsid w:val="003F4382"/>
    <w:rsid w:val="003F6DCB"/>
    <w:rsid w:val="003F773B"/>
    <w:rsid w:val="00400807"/>
    <w:rsid w:val="00402630"/>
    <w:rsid w:val="004033D4"/>
    <w:rsid w:val="00420CCD"/>
    <w:rsid w:val="00423582"/>
    <w:rsid w:val="00475006"/>
    <w:rsid w:val="00484579"/>
    <w:rsid w:val="004B2114"/>
    <w:rsid w:val="004D0021"/>
    <w:rsid w:val="004D08B5"/>
    <w:rsid w:val="004D11C0"/>
    <w:rsid w:val="004E66BF"/>
    <w:rsid w:val="004F4800"/>
    <w:rsid w:val="00500551"/>
    <w:rsid w:val="005354FE"/>
    <w:rsid w:val="00536E7C"/>
    <w:rsid w:val="005409B2"/>
    <w:rsid w:val="00591DA6"/>
    <w:rsid w:val="005A01E8"/>
    <w:rsid w:val="005A1908"/>
    <w:rsid w:val="005A267A"/>
    <w:rsid w:val="005A625D"/>
    <w:rsid w:val="005C1F75"/>
    <w:rsid w:val="005C7879"/>
    <w:rsid w:val="005C7A5E"/>
    <w:rsid w:val="005E6E7A"/>
    <w:rsid w:val="005F5BF5"/>
    <w:rsid w:val="005F7CCB"/>
    <w:rsid w:val="006038C4"/>
    <w:rsid w:val="0060541B"/>
    <w:rsid w:val="0061063B"/>
    <w:rsid w:val="00646DAE"/>
    <w:rsid w:val="00647373"/>
    <w:rsid w:val="00651137"/>
    <w:rsid w:val="00656CCF"/>
    <w:rsid w:val="00657337"/>
    <w:rsid w:val="006628EF"/>
    <w:rsid w:val="00664857"/>
    <w:rsid w:val="0067178E"/>
    <w:rsid w:val="00674F70"/>
    <w:rsid w:val="00676528"/>
    <w:rsid w:val="00680692"/>
    <w:rsid w:val="0068334F"/>
    <w:rsid w:val="00685F9D"/>
    <w:rsid w:val="006A317E"/>
    <w:rsid w:val="006B4934"/>
    <w:rsid w:val="006D3744"/>
    <w:rsid w:val="006D5234"/>
    <w:rsid w:val="006D6876"/>
    <w:rsid w:val="007030B5"/>
    <w:rsid w:val="00703647"/>
    <w:rsid w:val="007214F6"/>
    <w:rsid w:val="0072362B"/>
    <w:rsid w:val="00727961"/>
    <w:rsid w:val="0074031A"/>
    <w:rsid w:val="00740710"/>
    <w:rsid w:val="00745329"/>
    <w:rsid w:val="007553D6"/>
    <w:rsid w:val="00756592"/>
    <w:rsid w:val="00762417"/>
    <w:rsid w:val="00773B77"/>
    <w:rsid w:val="007741C5"/>
    <w:rsid w:val="00777F89"/>
    <w:rsid w:val="0079439C"/>
    <w:rsid w:val="007969F1"/>
    <w:rsid w:val="007A2164"/>
    <w:rsid w:val="007A2DD4"/>
    <w:rsid w:val="007A32B9"/>
    <w:rsid w:val="007B3A09"/>
    <w:rsid w:val="007B730B"/>
    <w:rsid w:val="007E11D0"/>
    <w:rsid w:val="00802E8D"/>
    <w:rsid w:val="0081218C"/>
    <w:rsid w:val="00813736"/>
    <w:rsid w:val="00822F00"/>
    <w:rsid w:val="008249DD"/>
    <w:rsid w:val="00855EC2"/>
    <w:rsid w:val="00872115"/>
    <w:rsid w:val="00874E8A"/>
    <w:rsid w:val="00891843"/>
    <w:rsid w:val="008A4A0C"/>
    <w:rsid w:val="008B0F44"/>
    <w:rsid w:val="008B4FAC"/>
    <w:rsid w:val="008B6DDF"/>
    <w:rsid w:val="008D6B18"/>
    <w:rsid w:val="008E257E"/>
    <w:rsid w:val="008F156F"/>
    <w:rsid w:val="008F1788"/>
    <w:rsid w:val="008F5CC2"/>
    <w:rsid w:val="008F63F4"/>
    <w:rsid w:val="00901D1C"/>
    <w:rsid w:val="00912A71"/>
    <w:rsid w:val="00924B5C"/>
    <w:rsid w:val="009322BF"/>
    <w:rsid w:val="0093266E"/>
    <w:rsid w:val="00940327"/>
    <w:rsid w:val="0094280B"/>
    <w:rsid w:val="009600B2"/>
    <w:rsid w:val="00961843"/>
    <w:rsid w:val="00962F0D"/>
    <w:rsid w:val="009717C8"/>
    <w:rsid w:val="0097333D"/>
    <w:rsid w:val="00983BAF"/>
    <w:rsid w:val="00987332"/>
    <w:rsid w:val="009B1722"/>
    <w:rsid w:val="009B1866"/>
    <w:rsid w:val="009B23EE"/>
    <w:rsid w:val="009C4A74"/>
    <w:rsid w:val="009D22D4"/>
    <w:rsid w:val="009D7271"/>
    <w:rsid w:val="009E76E8"/>
    <w:rsid w:val="00A040B2"/>
    <w:rsid w:val="00A22B8E"/>
    <w:rsid w:val="00A540DA"/>
    <w:rsid w:val="00A5465D"/>
    <w:rsid w:val="00A55A3C"/>
    <w:rsid w:val="00A674EF"/>
    <w:rsid w:val="00A75167"/>
    <w:rsid w:val="00A81A22"/>
    <w:rsid w:val="00AB3E6F"/>
    <w:rsid w:val="00AD120D"/>
    <w:rsid w:val="00AD525A"/>
    <w:rsid w:val="00AE44E2"/>
    <w:rsid w:val="00AE675C"/>
    <w:rsid w:val="00AF187D"/>
    <w:rsid w:val="00B00140"/>
    <w:rsid w:val="00B05A97"/>
    <w:rsid w:val="00B24081"/>
    <w:rsid w:val="00B26C36"/>
    <w:rsid w:val="00B43649"/>
    <w:rsid w:val="00B57912"/>
    <w:rsid w:val="00B62C30"/>
    <w:rsid w:val="00B67A86"/>
    <w:rsid w:val="00B755BF"/>
    <w:rsid w:val="00B85CAD"/>
    <w:rsid w:val="00B91D73"/>
    <w:rsid w:val="00B97967"/>
    <w:rsid w:val="00BA6471"/>
    <w:rsid w:val="00BB1D86"/>
    <w:rsid w:val="00BB589E"/>
    <w:rsid w:val="00BC6600"/>
    <w:rsid w:val="00BD25DB"/>
    <w:rsid w:val="00BE3BB0"/>
    <w:rsid w:val="00BF282E"/>
    <w:rsid w:val="00BF492A"/>
    <w:rsid w:val="00C10477"/>
    <w:rsid w:val="00C40DCB"/>
    <w:rsid w:val="00C6737D"/>
    <w:rsid w:val="00CA0F40"/>
    <w:rsid w:val="00CB6328"/>
    <w:rsid w:val="00CD1D01"/>
    <w:rsid w:val="00CD617B"/>
    <w:rsid w:val="00CF0634"/>
    <w:rsid w:val="00CF3EDE"/>
    <w:rsid w:val="00D01A36"/>
    <w:rsid w:val="00D031B1"/>
    <w:rsid w:val="00D0433C"/>
    <w:rsid w:val="00D240CC"/>
    <w:rsid w:val="00D275BB"/>
    <w:rsid w:val="00D45337"/>
    <w:rsid w:val="00D524CF"/>
    <w:rsid w:val="00D537AE"/>
    <w:rsid w:val="00D546AD"/>
    <w:rsid w:val="00D60B7E"/>
    <w:rsid w:val="00D638A3"/>
    <w:rsid w:val="00D73652"/>
    <w:rsid w:val="00DA6BD2"/>
    <w:rsid w:val="00DA7C27"/>
    <w:rsid w:val="00DB66B1"/>
    <w:rsid w:val="00DC653F"/>
    <w:rsid w:val="00DF09D3"/>
    <w:rsid w:val="00E10D6F"/>
    <w:rsid w:val="00E1173A"/>
    <w:rsid w:val="00E17E15"/>
    <w:rsid w:val="00E23AB5"/>
    <w:rsid w:val="00E462F0"/>
    <w:rsid w:val="00E542CB"/>
    <w:rsid w:val="00E55398"/>
    <w:rsid w:val="00E57157"/>
    <w:rsid w:val="00E60453"/>
    <w:rsid w:val="00E817A2"/>
    <w:rsid w:val="00E82118"/>
    <w:rsid w:val="00E87187"/>
    <w:rsid w:val="00E925E3"/>
    <w:rsid w:val="00E92DDB"/>
    <w:rsid w:val="00E9336C"/>
    <w:rsid w:val="00EA5C24"/>
    <w:rsid w:val="00EA5E66"/>
    <w:rsid w:val="00EB39C6"/>
    <w:rsid w:val="00EC1BCF"/>
    <w:rsid w:val="00ED5829"/>
    <w:rsid w:val="00ED6C60"/>
    <w:rsid w:val="00EE37B3"/>
    <w:rsid w:val="00EE6F45"/>
    <w:rsid w:val="00EF7316"/>
    <w:rsid w:val="00F336BB"/>
    <w:rsid w:val="00F46962"/>
    <w:rsid w:val="00F67A35"/>
    <w:rsid w:val="00F7003B"/>
    <w:rsid w:val="00F748FF"/>
    <w:rsid w:val="00F800FB"/>
    <w:rsid w:val="00FC58C7"/>
    <w:rsid w:val="00FC613F"/>
    <w:rsid w:val="00FD2EF1"/>
    <w:rsid w:val="00FE43DC"/>
    <w:rsid w:val="00FE5E73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4970F31-4815-45CE-B86C-871FB01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9D3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F09D3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DF09D3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DF09D3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DF09D3"/>
    <w:pPr>
      <w:keepNext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rsid w:val="00DF09D3"/>
    <w:pPr>
      <w:suppressAutoHyphens w:val="0"/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DF09D3"/>
    <w:pPr>
      <w:suppressAutoHyphens w:val="0"/>
      <w:spacing w:before="240" w:after="60"/>
      <w:outlineLvl w:val="5"/>
    </w:pPr>
    <w:rPr>
      <w:rFonts w:ascii="Calibri" w:eastAsia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DF09D3"/>
    <w:pPr>
      <w:suppressAutoHyphens w:val="0"/>
      <w:spacing w:before="240" w:after="60"/>
      <w:outlineLvl w:val="6"/>
    </w:pPr>
    <w:rPr>
      <w:rFonts w:ascii="Calibri" w:eastAsia="Calibri" w:hAnsi="Calibri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DF09D3"/>
    <w:pPr>
      <w:suppressAutoHyphens w:val="0"/>
      <w:spacing w:before="240" w:after="60"/>
      <w:outlineLvl w:val="7"/>
    </w:pPr>
    <w:rPr>
      <w:rFonts w:ascii="Calibri" w:eastAsia="Calibri" w:hAnsi="Calibri"/>
      <w:i/>
      <w:iCs/>
      <w:sz w:val="24"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DF09D3"/>
    <w:pPr>
      <w:suppressAutoHyphens w:val="0"/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F09D3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9"/>
    <w:rsid w:val="00DF09D3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9"/>
    <w:rsid w:val="00DF09D3"/>
    <w:rPr>
      <w:rFonts w:ascii="Cambria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link w:val="4"/>
    <w:uiPriority w:val="99"/>
    <w:rsid w:val="00DF09D3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link w:val="5"/>
    <w:uiPriority w:val="99"/>
    <w:rsid w:val="00DF09D3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link w:val="6"/>
    <w:uiPriority w:val="99"/>
    <w:rsid w:val="00DF09D3"/>
    <w:rPr>
      <w:rFonts w:ascii="Calibri" w:eastAsia="Times New Roman" w:hAnsi="Calibri" w:cs="Times New Roman"/>
      <w:b/>
      <w:bCs/>
      <w:lang w:val="en-US"/>
    </w:rPr>
  </w:style>
  <w:style w:type="character" w:customStyle="1" w:styleId="70">
    <w:name w:val="Заголовок 7 Знак"/>
    <w:link w:val="7"/>
    <w:uiPriority w:val="99"/>
    <w:rsid w:val="00DF09D3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80">
    <w:name w:val="Заголовок 8 Знак"/>
    <w:link w:val="8"/>
    <w:uiPriority w:val="99"/>
    <w:rsid w:val="00DF09D3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link w:val="9"/>
    <w:uiPriority w:val="99"/>
    <w:rsid w:val="00DF09D3"/>
    <w:rPr>
      <w:rFonts w:ascii="Cambria" w:hAnsi="Cambria" w:cs="Times New Roman"/>
      <w:lang w:val="en-US"/>
    </w:rPr>
  </w:style>
  <w:style w:type="paragraph" w:styleId="a3">
    <w:name w:val="Title"/>
    <w:basedOn w:val="a"/>
    <w:next w:val="a"/>
    <w:link w:val="a4"/>
    <w:uiPriority w:val="99"/>
    <w:qFormat/>
    <w:rsid w:val="00DF09D3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link w:val="a3"/>
    <w:uiPriority w:val="99"/>
    <w:rsid w:val="00DF09D3"/>
    <w:rPr>
      <w:rFonts w:ascii="Cambria" w:hAnsi="Cambria" w:cs="Times New Roman"/>
      <w:b/>
      <w:bCs/>
      <w:kern w:val="28"/>
      <w:sz w:val="32"/>
      <w:szCs w:val="32"/>
      <w:lang w:val="en-US"/>
    </w:rPr>
  </w:style>
  <w:style w:type="paragraph" w:styleId="a5">
    <w:name w:val="Subtitle"/>
    <w:basedOn w:val="a"/>
    <w:next w:val="a"/>
    <w:link w:val="a6"/>
    <w:uiPriority w:val="99"/>
    <w:qFormat/>
    <w:rsid w:val="00DF09D3"/>
    <w:pPr>
      <w:suppressAutoHyphens w:val="0"/>
      <w:spacing w:after="60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a6">
    <w:name w:val="Подзаголовок Знак"/>
    <w:link w:val="a5"/>
    <w:uiPriority w:val="99"/>
    <w:rsid w:val="00DF09D3"/>
    <w:rPr>
      <w:rFonts w:ascii="Cambria" w:hAnsi="Cambria" w:cs="Times New Roman"/>
      <w:sz w:val="24"/>
      <w:szCs w:val="24"/>
      <w:lang w:val="en-US"/>
    </w:rPr>
  </w:style>
  <w:style w:type="character" w:styleId="a7">
    <w:name w:val="Strong"/>
    <w:uiPriority w:val="99"/>
    <w:qFormat/>
    <w:rsid w:val="00DF09D3"/>
    <w:rPr>
      <w:rFonts w:cs="Times New Roman"/>
      <w:b/>
    </w:rPr>
  </w:style>
  <w:style w:type="character" w:styleId="a8">
    <w:name w:val="Emphasis"/>
    <w:uiPriority w:val="99"/>
    <w:qFormat/>
    <w:rsid w:val="00DF09D3"/>
    <w:rPr>
      <w:rFonts w:ascii="Calibri" w:hAnsi="Calibri" w:cs="Times New Roman"/>
      <w:b/>
      <w:i/>
    </w:rPr>
  </w:style>
  <w:style w:type="paragraph" w:styleId="a9">
    <w:name w:val="No Spacing"/>
    <w:basedOn w:val="a"/>
    <w:uiPriority w:val="99"/>
    <w:qFormat/>
    <w:rsid w:val="00DF09D3"/>
    <w:pPr>
      <w:suppressAutoHyphens w:val="0"/>
    </w:pPr>
    <w:rPr>
      <w:rFonts w:ascii="Calibri" w:eastAsia="Calibri" w:hAnsi="Calibri"/>
      <w:sz w:val="24"/>
      <w:szCs w:val="32"/>
      <w:lang w:val="en-US" w:eastAsia="en-US"/>
    </w:rPr>
  </w:style>
  <w:style w:type="paragraph" w:styleId="aa">
    <w:name w:val="List Paragraph"/>
    <w:basedOn w:val="a"/>
    <w:uiPriority w:val="99"/>
    <w:qFormat/>
    <w:rsid w:val="00DF09D3"/>
    <w:pPr>
      <w:suppressAutoHyphens w:val="0"/>
      <w:ind w:left="720"/>
    </w:pPr>
    <w:rPr>
      <w:rFonts w:ascii="Calibri" w:eastAsia="Calibri" w:hAnsi="Calibri"/>
      <w:sz w:val="24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99"/>
    <w:qFormat/>
    <w:rsid w:val="00DF09D3"/>
    <w:pPr>
      <w:suppressAutoHyphens w:val="0"/>
    </w:pPr>
    <w:rPr>
      <w:rFonts w:ascii="Calibri" w:eastAsia="Calibri" w:hAnsi="Calibri"/>
      <w:i/>
      <w:sz w:val="24"/>
      <w:szCs w:val="24"/>
      <w:lang w:val="en-US" w:eastAsia="en-US"/>
    </w:rPr>
  </w:style>
  <w:style w:type="character" w:customStyle="1" w:styleId="22">
    <w:name w:val="Цитата 2 Знак"/>
    <w:link w:val="21"/>
    <w:uiPriority w:val="99"/>
    <w:rsid w:val="00DF09D3"/>
    <w:rPr>
      <w:rFonts w:ascii="Calibri" w:eastAsia="Times New Roman" w:hAnsi="Calibri" w:cs="Times New Roman"/>
      <w:i/>
      <w:sz w:val="24"/>
      <w:szCs w:val="24"/>
      <w:lang w:val="en-US"/>
    </w:rPr>
  </w:style>
  <w:style w:type="paragraph" w:styleId="ab">
    <w:name w:val="Intense Quote"/>
    <w:basedOn w:val="a"/>
    <w:next w:val="a"/>
    <w:link w:val="ac"/>
    <w:uiPriority w:val="99"/>
    <w:qFormat/>
    <w:rsid w:val="00DF09D3"/>
    <w:pPr>
      <w:suppressAutoHyphens w:val="0"/>
      <w:ind w:left="720" w:right="720"/>
    </w:pPr>
    <w:rPr>
      <w:rFonts w:ascii="Calibri" w:eastAsia="Calibri" w:hAnsi="Calibri"/>
      <w:b/>
      <w:i/>
      <w:sz w:val="24"/>
      <w:szCs w:val="22"/>
      <w:lang w:val="en-US" w:eastAsia="en-US"/>
    </w:rPr>
  </w:style>
  <w:style w:type="character" w:customStyle="1" w:styleId="ac">
    <w:name w:val="Выделенная цитата Знак"/>
    <w:link w:val="ab"/>
    <w:uiPriority w:val="99"/>
    <w:rsid w:val="00DF09D3"/>
    <w:rPr>
      <w:rFonts w:ascii="Calibri" w:eastAsia="Times New Roman" w:hAnsi="Calibri" w:cs="Times New Roman"/>
      <w:b/>
      <w:i/>
      <w:sz w:val="24"/>
      <w:lang w:val="en-US"/>
    </w:rPr>
  </w:style>
  <w:style w:type="character" w:styleId="ad">
    <w:name w:val="Subtle Emphasis"/>
    <w:uiPriority w:val="99"/>
    <w:qFormat/>
    <w:rsid w:val="00DF09D3"/>
    <w:rPr>
      <w:i/>
      <w:color w:val="auto"/>
    </w:rPr>
  </w:style>
  <w:style w:type="character" w:styleId="ae">
    <w:name w:val="Intense Emphasis"/>
    <w:uiPriority w:val="99"/>
    <w:qFormat/>
    <w:rsid w:val="00DF09D3"/>
    <w:rPr>
      <w:b/>
      <w:i/>
      <w:sz w:val="24"/>
      <w:u w:val="single"/>
    </w:rPr>
  </w:style>
  <w:style w:type="character" w:styleId="af">
    <w:name w:val="Subtle Reference"/>
    <w:uiPriority w:val="99"/>
    <w:qFormat/>
    <w:rsid w:val="00DF09D3"/>
    <w:rPr>
      <w:sz w:val="24"/>
      <w:u w:val="single"/>
    </w:rPr>
  </w:style>
  <w:style w:type="character" w:styleId="af0">
    <w:name w:val="Intense Reference"/>
    <w:uiPriority w:val="99"/>
    <w:qFormat/>
    <w:rsid w:val="00DF09D3"/>
    <w:rPr>
      <w:b/>
      <w:sz w:val="24"/>
      <w:u w:val="single"/>
    </w:rPr>
  </w:style>
  <w:style w:type="character" w:styleId="af1">
    <w:name w:val="Book Title"/>
    <w:uiPriority w:val="99"/>
    <w:qFormat/>
    <w:rsid w:val="00DF09D3"/>
    <w:rPr>
      <w:rFonts w:ascii="Cambria" w:hAnsi="Cambria"/>
      <w:b/>
      <w:i/>
      <w:sz w:val="24"/>
    </w:rPr>
  </w:style>
  <w:style w:type="paragraph" w:customStyle="1" w:styleId="31">
    <w:name w:val="Основной текст с отступом 31"/>
    <w:basedOn w:val="a"/>
    <w:uiPriority w:val="99"/>
    <w:rsid w:val="00DF09D3"/>
    <w:pPr>
      <w:ind w:left="284" w:firstLine="436"/>
      <w:jc w:val="both"/>
    </w:pPr>
    <w:rPr>
      <w:sz w:val="26"/>
      <w:szCs w:val="26"/>
    </w:rPr>
  </w:style>
  <w:style w:type="character" w:customStyle="1" w:styleId="highlighthighlightactive">
    <w:name w:val="highlight highlight_active"/>
    <w:uiPriority w:val="99"/>
    <w:rsid w:val="00DF09D3"/>
  </w:style>
  <w:style w:type="character" w:styleId="af2">
    <w:name w:val="Hyperlink"/>
    <w:uiPriority w:val="99"/>
    <w:rsid w:val="00DF09D3"/>
    <w:rPr>
      <w:rFonts w:cs="Times New Roman"/>
      <w:color w:val="000080"/>
      <w:u w:val="single"/>
    </w:rPr>
  </w:style>
  <w:style w:type="paragraph" w:customStyle="1" w:styleId="ConsPlusNormal">
    <w:name w:val="ConsPlusNormal"/>
    <w:next w:val="a"/>
    <w:uiPriority w:val="99"/>
    <w:rsid w:val="00DF09D3"/>
    <w:pPr>
      <w:widowControl w:val="0"/>
      <w:suppressAutoHyphens/>
      <w:ind w:firstLine="720"/>
    </w:pPr>
    <w:rPr>
      <w:rFonts w:ascii="Arial" w:hAnsi="Arial"/>
    </w:rPr>
  </w:style>
  <w:style w:type="paragraph" w:styleId="af3">
    <w:name w:val="Normal (Web)"/>
    <w:basedOn w:val="a"/>
    <w:uiPriority w:val="99"/>
    <w:rsid w:val="00DF09D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">
    <w:name w:val="u"/>
    <w:basedOn w:val="a"/>
    <w:uiPriority w:val="99"/>
    <w:rsid w:val="00DF09D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DF09D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DF0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link w:val="HTML"/>
    <w:uiPriority w:val="99"/>
    <w:rsid w:val="00DF09D3"/>
    <w:rPr>
      <w:rFonts w:ascii="Courier New" w:hAnsi="Courier New" w:cs="Courier New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rsid w:val="00DF09D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DF09D3"/>
    <w:rPr>
      <w:rFonts w:ascii="Tahoma" w:hAnsi="Tahoma" w:cs="Tahoma"/>
      <w:sz w:val="16"/>
      <w:szCs w:val="16"/>
      <w:lang w:eastAsia="ar-SA" w:bidi="ar-SA"/>
    </w:rPr>
  </w:style>
  <w:style w:type="character" w:styleId="af6">
    <w:name w:val="annotation reference"/>
    <w:uiPriority w:val="99"/>
    <w:semiHidden/>
    <w:rsid w:val="00DF09D3"/>
    <w:rPr>
      <w:rFonts w:cs="Times New Roman"/>
      <w:sz w:val="16"/>
    </w:rPr>
  </w:style>
  <w:style w:type="paragraph" w:styleId="af7">
    <w:name w:val="annotation text"/>
    <w:basedOn w:val="a"/>
    <w:link w:val="af8"/>
    <w:uiPriority w:val="99"/>
    <w:semiHidden/>
    <w:rsid w:val="00DF09D3"/>
  </w:style>
  <w:style w:type="character" w:customStyle="1" w:styleId="af8">
    <w:name w:val="Текст примечания Знак"/>
    <w:link w:val="af7"/>
    <w:uiPriority w:val="99"/>
    <w:semiHidden/>
    <w:rsid w:val="00DF09D3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f9">
    <w:name w:val="Тема примечания Знак"/>
    <w:link w:val="afa"/>
    <w:uiPriority w:val="99"/>
    <w:semiHidden/>
    <w:rsid w:val="00DF09D3"/>
    <w:rPr>
      <w:rFonts w:ascii="Times New Roman" w:hAnsi="Times New Roman"/>
      <w:b/>
      <w:sz w:val="20"/>
      <w:lang w:eastAsia="ar-SA" w:bidi="ar-SA"/>
    </w:rPr>
  </w:style>
  <w:style w:type="paragraph" w:styleId="afa">
    <w:name w:val="annotation subject"/>
    <w:basedOn w:val="af7"/>
    <w:next w:val="af7"/>
    <w:link w:val="af9"/>
    <w:uiPriority w:val="99"/>
    <w:semiHidden/>
    <w:rsid w:val="00DF09D3"/>
    <w:rPr>
      <w:rFonts w:eastAsia="Calibri"/>
      <w:b/>
      <w:bCs/>
    </w:rPr>
  </w:style>
  <w:style w:type="character" w:customStyle="1" w:styleId="CommentSubjectChar1">
    <w:name w:val="Comment Subject Char1"/>
    <w:uiPriority w:val="99"/>
    <w:semiHidden/>
    <w:rsid w:val="00DF09D3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11">
    <w:name w:val="Тема примечания Знак1"/>
    <w:uiPriority w:val="99"/>
    <w:semiHidden/>
    <w:rsid w:val="00DF09D3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styleId="afb">
    <w:name w:val="header"/>
    <w:basedOn w:val="a"/>
    <w:link w:val="afc"/>
    <w:uiPriority w:val="99"/>
    <w:rsid w:val="00DF09D3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sid w:val="00DF09D3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d">
    <w:name w:val="footer"/>
    <w:basedOn w:val="a"/>
    <w:link w:val="afe"/>
    <w:uiPriority w:val="99"/>
    <w:rsid w:val="00DF09D3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rsid w:val="00DF09D3"/>
    <w:rPr>
      <w:rFonts w:ascii="Times New Roman" w:hAnsi="Times New Roman" w:cs="Times New Roman"/>
      <w:sz w:val="20"/>
      <w:szCs w:val="20"/>
      <w:lang w:eastAsia="ar-SA" w:bidi="ar-SA"/>
    </w:rPr>
  </w:style>
  <w:style w:type="table" w:styleId="aff">
    <w:name w:val="Table Grid"/>
    <w:basedOn w:val="a1"/>
    <w:uiPriority w:val="99"/>
    <w:rsid w:val="00DF09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курсив в таблице"/>
    <w:basedOn w:val="a"/>
    <w:uiPriority w:val="99"/>
    <w:rsid w:val="00D537AE"/>
    <w:pPr>
      <w:widowControl w:val="0"/>
      <w:suppressAutoHyphens w:val="0"/>
      <w:jc w:val="center"/>
    </w:pPr>
    <w:rPr>
      <w:rFonts w:ascii="Arial" w:hAnsi="Arial" w:cs="Arial"/>
      <w:i/>
      <w:iCs/>
      <w:sz w:val="12"/>
      <w:szCs w:val="12"/>
      <w:lang w:eastAsia="ru-RU"/>
    </w:rPr>
  </w:style>
  <w:style w:type="character" w:customStyle="1" w:styleId="apple-converted-space">
    <w:name w:val="apple-converted-space"/>
    <w:uiPriority w:val="99"/>
    <w:rsid w:val="00EA5C24"/>
    <w:rPr>
      <w:rFonts w:cs="Times New Roman"/>
    </w:rPr>
  </w:style>
  <w:style w:type="paragraph" w:styleId="aff1">
    <w:name w:val="Body Text"/>
    <w:basedOn w:val="a"/>
    <w:link w:val="aff2"/>
    <w:uiPriority w:val="99"/>
    <w:rsid w:val="005C7879"/>
    <w:pPr>
      <w:suppressAutoHyphens w:val="0"/>
      <w:spacing w:after="120"/>
    </w:pPr>
    <w:rPr>
      <w:rFonts w:eastAsia="Calibri"/>
      <w:sz w:val="24"/>
      <w:szCs w:val="24"/>
      <w:lang w:eastAsia="ru-RU"/>
    </w:rPr>
  </w:style>
  <w:style w:type="character" w:customStyle="1" w:styleId="aff2">
    <w:name w:val="Основной текст Знак"/>
    <w:link w:val="aff1"/>
    <w:uiPriority w:val="99"/>
    <w:semiHidden/>
    <w:rsid w:val="009F001C"/>
    <w:rPr>
      <w:rFonts w:ascii="Times New Roman" w:eastAsia="Times New Roman" w:hAnsi="Times New Roman"/>
      <w:sz w:val="20"/>
      <w:szCs w:val="20"/>
      <w:lang w:eastAsia="ar-SA"/>
    </w:rPr>
  </w:style>
  <w:style w:type="character" w:styleId="aff3">
    <w:name w:val="line number"/>
    <w:uiPriority w:val="99"/>
    <w:semiHidden/>
    <w:unhideWhenUsed/>
    <w:rsid w:val="007B3A09"/>
  </w:style>
  <w:style w:type="paragraph" w:customStyle="1" w:styleId="Default">
    <w:name w:val="Default"/>
    <w:rsid w:val="00CA0F40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aff4">
    <w:name w:val="Продолжение ссылки"/>
    <w:basedOn w:val="a0"/>
    <w:uiPriority w:val="99"/>
    <w:rsid w:val="00CA0F40"/>
    <w:rPr>
      <w:rFonts w:cs="Times New Roman"/>
      <w:b w:val="0"/>
      <w:color w:val="106BBE"/>
    </w:rPr>
  </w:style>
  <w:style w:type="character" w:customStyle="1" w:styleId="extended-textfull">
    <w:name w:val="extended-text__full"/>
    <w:basedOn w:val="a0"/>
    <w:rsid w:val="00056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1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8%D0%BD%D1%82%D0%B5%D1%80%D0%BD%D0%B5%D1%8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85181.1100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online/base/?req=doc;base=LAW;n=7251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online/base/?req=doc;base=LAW;n=10840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D%D0%BB%D0%B5%D0%BA%D1%82%D1%80%D0%BE%D0%BD%D0%BD%D0%B0%D1%8F_%D1%82%D0%BE%D1%80%D0%B3%D0%BE%D0%B2%D0%B0%D1%8F_%D0%BF%D0%BB%D0%BE%D1%89%D0%B0%D0%B4%D0%BA%D0%B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6AA4-A6D1-4085-9F3C-6B21421C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6147</Words>
  <Characters>35044</Characters>
  <Application>Microsoft Office Word</Application>
  <DocSecurity>0</DocSecurity>
  <Lines>292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УТВЕРЖДЕНО</vt:lpstr>
      <vt:lpstr>УТВЕРЖДЕНО</vt:lpstr>
    </vt:vector>
  </TitlesOfParts>
  <Company/>
  <LinksUpToDate>false</LinksUpToDate>
  <CharactersWithSpaces>41109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Усачев Александр Михайлович</dc:creator>
  <cp:keywords/>
  <dc:description/>
  <cp:lastModifiedBy>User</cp:lastModifiedBy>
  <cp:revision>2</cp:revision>
  <cp:lastPrinted>2020-11-18T08:42:00Z</cp:lastPrinted>
  <dcterms:created xsi:type="dcterms:W3CDTF">2021-03-16T06:19:00Z</dcterms:created>
  <dcterms:modified xsi:type="dcterms:W3CDTF">2021-03-16T06:19:00Z</dcterms:modified>
</cp:coreProperties>
</file>