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79E" w:rsidRDefault="007A679E">
      <w:pPr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 xml:space="preserve">Решением Арбитражного суда Нижегородской области от "26" мая 2020 года по делу № А43-35368/2019 в отношении Исаевой Светланы Станиславовны (дата рождения: 29.04.1972, место рождения: </w:t>
      </w:r>
      <w:proofErr w:type="spellStart"/>
      <w:proofErr w:type="gramStart"/>
      <w:r>
        <w:rPr>
          <w:rFonts w:ascii="Arial" w:hAnsi="Arial" w:cs="Arial"/>
          <w:color w:val="333333"/>
          <w:sz w:val="17"/>
          <w:szCs w:val="17"/>
        </w:rPr>
        <w:t>гор.Горький</w:t>
      </w:r>
      <w:proofErr w:type="spellEnd"/>
      <w:proofErr w:type="gramEnd"/>
      <w:r>
        <w:rPr>
          <w:rFonts w:ascii="Arial" w:hAnsi="Arial" w:cs="Arial"/>
          <w:color w:val="333333"/>
          <w:sz w:val="17"/>
          <w:szCs w:val="17"/>
        </w:rPr>
        <w:t xml:space="preserve">; адрес: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г.Н.Новгород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, ул. Таганская, д.25, кв. 1; ИНН: 525703893770, СНИЛС: 022-157-727-20) введена процедура реализации имущества. </w:t>
      </w:r>
    </w:p>
    <w:p w:rsidR="007A679E" w:rsidRDefault="007A679E">
      <w:pPr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Определением</w:t>
      </w:r>
      <w:r>
        <w:rPr>
          <w:rFonts w:ascii="Arial" w:hAnsi="Arial" w:cs="Arial"/>
          <w:color w:val="333333"/>
          <w:sz w:val="17"/>
          <w:szCs w:val="17"/>
        </w:rPr>
        <w:t xml:space="preserve"> Арбитражного с</w:t>
      </w:r>
      <w:r>
        <w:rPr>
          <w:rFonts w:ascii="Arial" w:hAnsi="Arial" w:cs="Arial"/>
          <w:color w:val="333333"/>
          <w:sz w:val="17"/>
          <w:szCs w:val="17"/>
        </w:rPr>
        <w:t>уда Нижегородской области от "07</w:t>
      </w:r>
      <w:r>
        <w:rPr>
          <w:rFonts w:ascii="Arial" w:hAnsi="Arial" w:cs="Arial"/>
          <w:color w:val="333333"/>
          <w:sz w:val="17"/>
          <w:szCs w:val="17"/>
        </w:rPr>
        <w:t xml:space="preserve">" </w:t>
      </w:r>
      <w:r>
        <w:rPr>
          <w:rFonts w:ascii="Arial" w:hAnsi="Arial" w:cs="Arial"/>
          <w:color w:val="333333"/>
          <w:sz w:val="17"/>
          <w:szCs w:val="17"/>
        </w:rPr>
        <w:t>декабря</w:t>
      </w:r>
      <w:r>
        <w:rPr>
          <w:rFonts w:ascii="Arial" w:hAnsi="Arial" w:cs="Arial"/>
          <w:color w:val="333333"/>
          <w:sz w:val="17"/>
          <w:szCs w:val="17"/>
        </w:rPr>
        <w:t xml:space="preserve"> 2020 года по делу № А43-35368/2019</w:t>
      </w:r>
      <w:r>
        <w:rPr>
          <w:rFonts w:ascii="Arial" w:hAnsi="Arial" w:cs="Arial"/>
          <w:color w:val="333333"/>
          <w:sz w:val="17"/>
          <w:szCs w:val="17"/>
        </w:rPr>
        <w:t xml:space="preserve"> ф</w:t>
      </w:r>
      <w:r>
        <w:rPr>
          <w:rFonts w:ascii="Arial" w:hAnsi="Arial" w:cs="Arial"/>
          <w:color w:val="333333"/>
          <w:sz w:val="17"/>
          <w:szCs w:val="17"/>
        </w:rPr>
        <w:t xml:space="preserve">инансовым управляющим </w:t>
      </w:r>
      <w:r>
        <w:rPr>
          <w:rFonts w:ascii="Arial" w:hAnsi="Arial" w:cs="Arial"/>
          <w:color w:val="333333"/>
          <w:sz w:val="17"/>
          <w:szCs w:val="17"/>
        </w:rPr>
        <w:t xml:space="preserve">Исаевой С.С. утвержден </w:t>
      </w:r>
      <w:proofErr w:type="spellStart"/>
      <w:r w:rsidRPr="007A679E">
        <w:rPr>
          <w:rFonts w:ascii="Arial" w:hAnsi="Arial" w:cs="Arial"/>
          <w:color w:val="333333"/>
          <w:sz w:val="17"/>
          <w:szCs w:val="17"/>
        </w:rPr>
        <w:t>Каталов</w:t>
      </w:r>
      <w:proofErr w:type="spellEnd"/>
      <w:r w:rsidRPr="007A679E">
        <w:rPr>
          <w:rFonts w:ascii="Arial" w:hAnsi="Arial" w:cs="Arial"/>
          <w:color w:val="333333"/>
          <w:sz w:val="17"/>
          <w:szCs w:val="17"/>
        </w:rPr>
        <w:t xml:space="preserve"> Артем Витальевич</w:t>
      </w:r>
      <w:r>
        <w:rPr>
          <w:rFonts w:ascii="Arial" w:hAnsi="Arial" w:cs="Arial"/>
          <w:color w:val="333333"/>
          <w:sz w:val="17"/>
          <w:szCs w:val="17"/>
        </w:rPr>
        <w:t xml:space="preserve"> (</w:t>
      </w:r>
      <w:r w:rsidRPr="007A679E">
        <w:rPr>
          <w:rFonts w:ascii="Arial" w:hAnsi="Arial" w:cs="Arial"/>
          <w:color w:val="333333"/>
          <w:sz w:val="17"/>
          <w:szCs w:val="17"/>
        </w:rPr>
        <w:t>ИНН 525812679737,</w:t>
      </w:r>
      <w:r>
        <w:rPr>
          <w:rFonts w:ascii="Arial" w:hAnsi="Arial" w:cs="Arial"/>
          <w:color w:val="333333"/>
          <w:sz w:val="17"/>
          <w:szCs w:val="17"/>
        </w:rPr>
        <w:t xml:space="preserve"> </w:t>
      </w:r>
      <w:r w:rsidRPr="007A679E">
        <w:rPr>
          <w:rFonts w:ascii="Arial" w:hAnsi="Arial" w:cs="Arial"/>
          <w:color w:val="333333"/>
          <w:sz w:val="17"/>
          <w:szCs w:val="17"/>
        </w:rPr>
        <w:t>СНИЛС 096-385-045 03,</w:t>
      </w:r>
      <w:r w:rsidRPr="007A679E">
        <w:rPr>
          <w:rFonts w:ascii="Arial" w:hAnsi="Arial" w:cs="Arial"/>
          <w:color w:val="333333"/>
          <w:sz w:val="17"/>
          <w:szCs w:val="17"/>
        </w:rPr>
        <w:t xml:space="preserve"> </w:t>
      </w:r>
      <w:r w:rsidRPr="007A679E">
        <w:rPr>
          <w:rFonts w:ascii="Arial" w:hAnsi="Arial" w:cs="Arial"/>
          <w:color w:val="333333"/>
          <w:sz w:val="17"/>
          <w:szCs w:val="17"/>
        </w:rPr>
        <w:t>адрес для направления корреспонденции: 603006, г. Нижний Новгор</w:t>
      </w:r>
      <w:r>
        <w:rPr>
          <w:rFonts w:ascii="Arial" w:hAnsi="Arial" w:cs="Arial"/>
          <w:color w:val="333333"/>
          <w:sz w:val="17"/>
          <w:szCs w:val="17"/>
        </w:rPr>
        <w:t xml:space="preserve">од, ул.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Ошарская</w:t>
      </w:r>
      <w:proofErr w:type="spellEnd"/>
      <w:r>
        <w:rPr>
          <w:rFonts w:ascii="Arial" w:hAnsi="Arial" w:cs="Arial"/>
          <w:color w:val="333333"/>
          <w:sz w:val="17"/>
          <w:szCs w:val="17"/>
        </w:rPr>
        <w:t>, д.21, а/я 13), член Ассоциации</w:t>
      </w:r>
      <w:r w:rsidRPr="007A679E">
        <w:rPr>
          <w:rFonts w:ascii="Arial" w:hAnsi="Arial" w:cs="Arial"/>
          <w:color w:val="333333"/>
          <w:sz w:val="17"/>
          <w:szCs w:val="17"/>
        </w:rPr>
        <w:t xml:space="preserve"> "Дальневосточная Межрегиональная Саморегулируемая Организация Профессиональных Арбитражных Управляющих" (ОГРН 1032700295099, ИНН 2721099166, адрес: 680020, г. Хабаровск, </w:t>
      </w:r>
      <w:r>
        <w:rPr>
          <w:rFonts w:ascii="Arial" w:hAnsi="Arial" w:cs="Arial"/>
          <w:color w:val="333333"/>
          <w:sz w:val="17"/>
          <w:szCs w:val="17"/>
        </w:rPr>
        <w:t xml:space="preserve">пер. Доступный, д. 13, оф. 6), </w:t>
      </w:r>
      <w:r w:rsidRPr="007A679E">
        <w:rPr>
          <w:rFonts w:ascii="Arial" w:hAnsi="Arial" w:cs="Arial"/>
          <w:color w:val="333333"/>
          <w:sz w:val="17"/>
          <w:szCs w:val="17"/>
        </w:rPr>
        <w:t xml:space="preserve">номер в сводном государственном реестре </w:t>
      </w:r>
      <w:r>
        <w:rPr>
          <w:rFonts w:ascii="Arial" w:hAnsi="Arial" w:cs="Arial"/>
          <w:color w:val="333333"/>
          <w:sz w:val="17"/>
          <w:szCs w:val="17"/>
        </w:rPr>
        <w:t>арбитражных управляющих - 10198</w:t>
      </w:r>
      <w:r w:rsidRPr="007A679E">
        <w:rPr>
          <w:rFonts w:ascii="Arial" w:hAnsi="Arial" w:cs="Arial"/>
          <w:color w:val="333333"/>
          <w:sz w:val="17"/>
          <w:szCs w:val="17"/>
        </w:rPr>
        <w:t>.</w:t>
      </w:r>
    </w:p>
    <w:p w:rsidR="007A679E" w:rsidRDefault="007A679E">
      <w:pPr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Э</w:t>
      </w:r>
      <w:r w:rsidRPr="007A679E">
        <w:rPr>
          <w:rFonts w:ascii="Arial" w:hAnsi="Arial" w:cs="Arial"/>
          <w:color w:val="333333"/>
          <w:sz w:val="17"/>
          <w:szCs w:val="17"/>
        </w:rPr>
        <w:t xml:space="preserve">лектронные торги в форме аукциона с открытой формой подачи заявок по продаже имущества </w:t>
      </w:r>
      <w:r>
        <w:rPr>
          <w:rFonts w:ascii="Arial" w:hAnsi="Arial" w:cs="Arial"/>
          <w:color w:val="333333"/>
          <w:sz w:val="17"/>
          <w:szCs w:val="17"/>
        </w:rPr>
        <w:t>Исаевой Светланы Станиславовны</w:t>
      </w:r>
      <w:r w:rsidRPr="007A679E">
        <w:rPr>
          <w:rFonts w:ascii="Arial" w:hAnsi="Arial" w:cs="Arial"/>
          <w:color w:val="333333"/>
          <w:sz w:val="17"/>
          <w:szCs w:val="17"/>
        </w:rPr>
        <w:t>, назначенные на 17.12.2020 11:00</w:t>
      </w:r>
      <w:r>
        <w:rPr>
          <w:rFonts w:ascii="Arial" w:hAnsi="Arial" w:cs="Arial"/>
          <w:color w:val="333333"/>
          <w:sz w:val="17"/>
          <w:szCs w:val="17"/>
        </w:rPr>
        <w:t xml:space="preserve"> </w:t>
      </w:r>
      <w:r w:rsidRPr="007A679E">
        <w:rPr>
          <w:rFonts w:ascii="Arial" w:hAnsi="Arial" w:cs="Arial"/>
          <w:color w:val="333333"/>
          <w:sz w:val="17"/>
          <w:szCs w:val="17"/>
        </w:rPr>
        <w:t>признаны несостоявшимися ввиду отсутствия заявок на участие в торгах.</w:t>
      </w:r>
    </w:p>
    <w:p w:rsidR="00C87752" w:rsidRDefault="007A679E">
      <w:pPr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 xml:space="preserve">В связи с этим, организатор торгов финансовым управляющим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Каталовым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Артемом Витальевичем (</w:t>
      </w:r>
      <w:r w:rsidRPr="007A679E">
        <w:rPr>
          <w:rFonts w:ascii="Arial" w:hAnsi="Arial" w:cs="Arial"/>
          <w:color w:val="333333"/>
          <w:sz w:val="17"/>
          <w:szCs w:val="17"/>
        </w:rPr>
        <w:t>ИНН 525812679737,</w:t>
      </w:r>
      <w:r>
        <w:rPr>
          <w:rFonts w:ascii="Arial" w:hAnsi="Arial" w:cs="Arial"/>
          <w:color w:val="333333"/>
          <w:sz w:val="17"/>
          <w:szCs w:val="17"/>
        </w:rPr>
        <w:t xml:space="preserve"> </w:t>
      </w:r>
      <w:r w:rsidRPr="007A679E">
        <w:rPr>
          <w:rFonts w:ascii="Arial" w:hAnsi="Arial" w:cs="Arial"/>
          <w:color w:val="333333"/>
          <w:sz w:val="17"/>
          <w:szCs w:val="17"/>
        </w:rPr>
        <w:t>СНИЛС 096-385-045 03, адрес для направления корреспонденции: 603006, г. Нижний Новгор</w:t>
      </w:r>
      <w:r>
        <w:rPr>
          <w:rFonts w:ascii="Arial" w:hAnsi="Arial" w:cs="Arial"/>
          <w:color w:val="333333"/>
          <w:sz w:val="17"/>
          <w:szCs w:val="17"/>
        </w:rPr>
        <w:t xml:space="preserve">од, ул.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Ошарская</w:t>
      </w:r>
      <w:proofErr w:type="spellEnd"/>
      <w:r>
        <w:rPr>
          <w:rFonts w:ascii="Arial" w:hAnsi="Arial" w:cs="Arial"/>
          <w:color w:val="333333"/>
          <w:sz w:val="17"/>
          <w:szCs w:val="17"/>
        </w:rPr>
        <w:t>, д.21, а/я 13</w:t>
      </w:r>
      <w:r>
        <w:rPr>
          <w:rFonts w:ascii="Arial" w:hAnsi="Arial" w:cs="Arial"/>
          <w:color w:val="333333"/>
          <w:sz w:val="17"/>
          <w:szCs w:val="17"/>
        </w:rPr>
        <w:t xml:space="preserve">, эл. почта </w:t>
      </w:r>
      <w:hyperlink r:id="rId4" w:history="1">
        <w:r w:rsidRPr="007A679E">
          <w:rPr>
            <w:rFonts w:ascii="Arial" w:hAnsi="Arial" w:cs="Arial"/>
            <w:color w:val="333333"/>
            <w:sz w:val="17"/>
            <w:szCs w:val="17"/>
          </w:rPr>
          <w:t>katalov21@yandex.ru</w:t>
        </w:r>
      </w:hyperlink>
      <w:r>
        <w:rPr>
          <w:rFonts w:ascii="Arial" w:hAnsi="Arial" w:cs="Arial"/>
          <w:color w:val="333333"/>
          <w:sz w:val="17"/>
          <w:szCs w:val="17"/>
        </w:rPr>
        <w:t xml:space="preserve">, тел. </w:t>
      </w:r>
      <w:r w:rsidRPr="007A679E">
        <w:rPr>
          <w:rFonts w:ascii="Arial" w:hAnsi="Arial" w:cs="Arial"/>
          <w:color w:val="333333"/>
          <w:sz w:val="17"/>
          <w:szCs w:val="17"/>
        </w:rPr>
        <w:t>89867434351</w:t>
      </w:r>
      <w:r>
        <w:rPr>
          <w:rFonts w:ascii="Arial" w:hAnsi="Arial" w:cs="Arial"/>
          <w:color w:val="333333"/>
          <w:sz w:val="17"/>
          <w:szCs w:val="17"/>
        </w:rPr>
        <w:t>)</w:t>
      </w:r>
      <w:r w:rsidR="00C87752">
        <w:rPr>
          <w:rFonts w:ascii="Arial" w:hAnsi="Arial" w:cs="Arial"/>
          <w:color w:val="333333"/>
          <w:sz w:val="17"/>
          <w:szCs w:val="17"/>
        </w:rPr>
        <w:t xml:space="preserve"> </w:t>
      </w:r>
      <w:r>
        <w:rPr>
          <w:rFonts w:ascii="Arial" w:hAnsi="Arial" w:cs="Arial"/>
          <w:color w:val="333333"/>
          <w:sz w:val="17"/>
          <w:szCs w:val="17"/>
        </w:rPr>
        <w:t xml:space="preserve">в рамках дела № А43-35368/2019 проводятся </w:t>
      </w:r>
      <w:r w:rsidR="00C87752">
        <w:rPr>
          <w:rFonts w:ascii="Arial" w:hAnsi="Arial" w:cs="Arial"/>
          <w:color w:val="333333"/>
          <w:sz w:val="17"/>
          <w:szCs w:val="17"/>
        </w:rPr>
        <w:t xml:space="preserve">повторные </w:t>
      </w:r>
      <w:r>
        <w:rPr>
          <w:rFonts w:ascii="Arial" w:hAnsi="Arial" w:cs="Arial"/>
          <w:color w:val="333333"/>
          <w:sz w:val="17"/>
          <w:szCs w:val="17"/>
        </w:rPr>
        <w:t>электронные торги в форме аукциона с открытой формой подачи заявок по продаже имущества Исаевой Светланы Станиславовны.</w:t>
      </w:r>
      <w:r>
        <w:rPr>
          <w:rFonts w:ascii="Arial" w:hAnsi="Arial" w:cs="Arial"/>
          <w:color w:val="333333"/>
          <w:sz w:val="17"/>
          <w:szCs w:val="17"/>
        </w:rPr>
        <w:br/>
        <w:t xml:space="preserve">Торги проводятся на электронной площадке ООО «Электронные системы Поволжья», размещенной в сети Интернет по адресу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https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//www.el-torg.com. </w:t>
      </w:r>
      <w:r w:rsidR="00C87752">
        <w:rPr>
          <w:rFonts w:ascii="Arial" w:hAnsi="Arial" w:cs="Arial"/>
          <w:color w:val="333333"/>
          <w:sz w:val="17"/>
          <w:szCs w:val="17"/>
        </w:rPr>
        <w:t>Дата торгов 05.04.2021г. в 12 ч 00 мин.</w:t>
      </w:r>
    </w:p>
    <w:p w:rsidR="00AA10AE" w:rsidRPr="00AA10AE" w:rsidRDefault="007A679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br/>
        <w:t>Реализуется: ЛОТ №1:</w:t>
      </w:r>
      <w:r>
        <w:rPr>
          <w:rFonts w:ascii="Arial" w:hAnsi="Arial" w:cs="Arial"/>
          <w:color w:val="333333"/>
          <w:sz w:val="17"/>
          <w:szCs w:val="17"/>
        </w:rPr>
        <w:br/>
        <w:t>Недвижимое имущество:</w:t>
      </w:r>
      <w:r>
        <w:rPr>
          <w:rFonts w:ascii="Arial" w:hAnsi="Arial" w:cs="Arial"/>
          <w:color w:val="333333"/>
          <w:sz w:val="17"/>
          <w:szCs w:val="17"/>
        </w:rPr>
        <w:br/>
        <w:t>земельный участок Кадастровый номер 52:24:0030704:10</w:t>
      </w:r>
      <w:r>
        <w:rPr>
          <w:rFonts w:ascii="Arial" w:hAnsi="Arial" w:cs="Arial"/>
          <w:color w:val="333333"/>
          <w:sz w:val="17"/>
          <w:szCs w:val="17"/>
        </w:rPr>
        <w:br/>
        <w:t>Назначение объекта недвижимости: данные отсутствуют Виды разрешенного использования: земли сельскохозяйственного назначения, для коллективного садоводства</w:t>
      </w:r>
      <w:r>
        <w:rPr>
          <w:rFonts w:ascii="Arial" w:hAnsi="Arial" w:cs="Arial"/>
          <w:color w:val="333333"/>
          <w:sz w:val="17"/>
          <w:szCs w:val="17"/>
        </w:rPr>
        <w:br/>
        <w:t xml:space="preserve">Адрес: Нижегородская область, р-н Нижегородский, садоводческое товарищество «Железнодорожник»,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ул.Нижняя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, участок 102 Площадь: 560,0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кв.м</w:t>
      </w:r>
      <w:proofErr w:type="spellEnd"/>
      <w:r>
        <w:rPr>
          <w:rFonts w:ascii="Arial" w:hAnsi="Arial" w:cs="Arial"/>
          <w:color w:val="333333"/>
          <w:sz w:val="17"/>
          <w:szCs w:val="17"/>
        </w:rPr>
        <w:t>.</w:t>
      </w:r>
      <w:r>
        <w:rPr>
          <w:rFonts w:ascii="Arial" w:hAnsi="Arial" w:cs="Arial"/>
          <w:color w:val="333333"/>
          <w:sz w:val="17"/>
          <w:szCs w:val="17"/>
        </w:rPr>
        <w:br/>
        <w:t>Вид права, доля в праве: собственность</w:t>
      </w:r>
      <w:r>
        <w:rPr>
          <w:rFonts w:ascii="Arial" w:hAnsi="Arial" w:cs="Arial"/>
          <w:color w:val="333333"/>
          <w:sz w:val="17"/>
          <w:szCs w:val="17"/>
        </w:rPr>
        <w:br/>
        <w:t xml:space="preserve">Дата государственной регистрации: 19.08.2002 Номер государственной регистрации: 52-01/37-12/2002-762 Основание государственной регистрации: договор купли продажи земельного участка от 02.07.2002, выдавший орган: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Семернина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И.Е. – нотариус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г.Богородска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Нижегородской области, дата регистрации 19.08.2002 №52-01/37-12/2002-761 Ограничение прав и обременение объекта недвижимости: не зарегистрировано.</w:t>
      </w:r>
      <w:r>
        <w:rPr>
          <w:rFonts w:ascii="Arial" w:hAnsi="Arial" w:cs="Arial"/>
          <w:color w:val="333333"/>
          <w:sz w:val="17"/>
          <w:szCs w:val="17"/>
        </w:rPr>
        <w:br/>
      </w:r>
      <w:r>
        <w:rPr>
          <w:rFonts w:ascii="Arial" w:hAnsi="Arial" w:cs="Arial"/>
          <w:color w:val="333333"/>
          <w:sz w:val="17"/>
          <w:szCs w:val="17"/>
        </w:rPr>
        <w:br/>
        <w:t xml:space="preserve">Начальная цена </w:t>
      </w:r>
      <w:r w:rsidR="00C87752">
        <w:rPr>
          <w:rFonts w:ascii="Arial" w:hAnsi="Arial" w:cs="Arial"/>
          <w:color w:val="333333"/>
          <w:sz w:val="17"/>
          <w:szCs w:val="17"/>
        </w:rPr>
        <w:t>207 900</w:t>
      </w:r>
      <w:r>
        <w:rPr>
          <w:rFonts w:ascii="Arial" w:hAnsi="Arial" w:cs="Arial"/>
          <w:color w:val="333333"/>
          <w:sz w:val="17"/>
          <w:szCs w:val="17"/>
        </w:rPr>
        <w:t xml:space="preserve"> (</w:t>
      </w:r>
      <w:r w:rsidR="00C87752">
        <w:rPr>
          <w:rFonts w:ascii="Arial" w:hAnsi="Arial" w:cs="Arial"/>
          <w:color w:val="333333"/>
          <w:sz w:val="17"/>
          <w:szCs w:val="17"/>
        </w:rPr>
        <w:t>двести семь тысяч девятьсот</w:t>
      </w:r>
      <w:r>
        <w:rPr>
          <w:rFonts w:ascii="Arial" w:hAnsi="Arial" w:cs="Arial"/>
          <w:color w:val="333333"/>
          <w:sz w:val="17"/>
          <w:szCs w:val="17"/>
        </w:rPr>
        <w:t>) рублей 00 копеек.</w:t>
      </w:r>
      <w:r>
        <w:rPr>
          <w:rFonts w:ascii="Arial" w:hAnsi="Arial" w:cs="Arial"/>
          <w:color w:val="333333"/>
          <w:sz w:val="17"/>
          <w:szCs w:val="17"/>
        </w:rPr>
        <w:br/>
        <w:t>Задаток составляет 10% от начальной цены, шаг торгов составляет 10% от начальной цены.</w:t>
      </w:r>
      <w:r>
        <w:rPr>
          <w:rFonts w:ascii="Arial" w:hAnsi="Arial" w:cs="Arial"/>
          <w:color w:val="333333"/>
          <w:sz w:val="17"/>
          <w:szCs w:val="17"/>
        </w:rPr>
        <w:br/>
      </w:r>
      <w:r>
        <w:rPr>
          <w:rFonts w:ascii="Arial" w:hAnsi="Arial" w:cs="Arial"/>
          <w:color w:val="333333"/>
          <w:sz w:val="17"/>
          <w:szCs w:val="17"/>
        </w:rPr>
        <w:br/>
        <w:t xml:space="preserve">Ознакомиться с состоянием имущества можно с 10 до 16 часов в рабочие дни по адресу местонахождения имущества; с документами по адресу: </w:t>
      </w:r>
      <w:proofErr w:type="spellStart"/>
      <w:r w:rsidR="00C87752">
        <w:rPr>
          <w:rFonts w:ascii="Arial" w:hAnsi="Arial" w:cs="Arial"/>
          <w:color w:val="333333"/>
          <w:sz w:val="17"/>
          <w:szCs w:val="17"/>
        </w:rPr>
        <w:t>г.Нижний</w:t>
      </w:r>
      <w:proofErr w:type="spellEnd"/>
      <w:r w:rsidR="00C87752">
        <w:rPr>
          <w:rFonts w:ascii="Arial" w:hAnsi="Arial" w:cs="Arial"/>
          <w:color w:val="333333"/>
          <w:sz w:val="17"/>
          <w:szCs w:val="17"/>
        </w:rPr>
        <w:t xml:space="preserve"> Новгород, </w:t>
      </w:r>
      <w:r w:rsidR="00C87752" w:rsidRPr="00C87752">
        <w:rPr>
          <w:rFonts w:ascii="Arial" w:hAnsi="Arial" w:cs="Arial"/>
          <w:color w:val="333333"/>
          <w:sz w:val="17"/>
          <w:szCs w:val="17"/>
        </w:rPr>
        <w:t xml:space="preserve">Казанская наб., </w:t>
      </w:r>
      <w:r w:rsidR="00C87752">
        <w:rPr>
          <w:rFonts w:ascii="Arial" w:hAnsi="Arial" w:cs="Arial"/>
          <w:color w:val="333333"/>
          <w:sz w:val="17"/>
          <w:szCs w:val="17"/>
        </w:rPr>
        <w:t xml:space="preserve">д. </w:t>
      </w:r>
      <w:r w:rsidR="00C87752" w:rsidRPr="00C87752">
        <w:rPr>
          <w:rFonts w:ascii="Arial" w:hAnsi="Arial" w:cs="Arial"/>
          <w:color w:val="333333"/>
          <w:sz w:val="17"/>
          <w:szCs w:val="17"/>
        </w:rPr>
        <w:t xml:space="preserve">5, прав. крыло, 2 </w:t>
      </w:r>
      <w:proofErr w:type="spellStart"/>
      <w:r w:rsidR="00C87752" w:rsidRPr="00C87752">
        <w:rPr>
          <w:rFonts w:ascii="Arial" w:hAnsi="Arial" w:cs="Arial"/>
          <w:color w:val="333333"/>
          <w:sz w:val="17"/>
          <w:szCs w:val="17"/>
        </w:rPr>
        <w:t>эт</w:t>
      </w:r>
      <w:proofErr w:type="spellEnd"/>
      <w:r w:rsidR="00C87752" w:rsidRPr="00C87752">
        <w:rPr>
          <w:rFonts w:ascii="Arial" w:hAnsi="Arial" w:cs="Arial"/>
          <w:color w:val="333333"/>
          <w:sz w:val="17"/>
          <w:szCs w:val="17"/>
        </w:rPr>
        <w:t>., оф. 5</w:t>
      </w:r>
      <w:r w:rsidR="00C87752">
        <w:rPr>
          <w:rFonts w:ascii="Arial" w:hAnsi="Arial" w:cs="Arial"/>
          <w:color w:val="333333"/>
          <w:sz w:val="17"/>
          <w:szCs w:val="17"/>
        </w:rPr>
        <w:t>, предварительно согласовав время по телефону или эл. почте.</w:t>
      </w:r>
      <w:r w:rsidRPr="00C87752">
        <w:rPr>
          <w:rFonts w:ascii="Arial" w:hAnsi="Arial" w:cs="Arial"/>
          <w:color w:val="333333"/>
          <w:sz w:val="17"/>
          <w:szCs w:val="17"/>
        </w:rPr>
        <w:br/>
      </w:r>
      <w:r>
        <w:rPr>
          <w:rFonts w:ascii="Arial" w:hAnsi="Arial" w:cs="Arial"/>
          <w:color w:val="333333"/>
          <w:sz w:val="17"/>
          <w:szCs w:val="17"/>
        </w:rPr>
        <w:br/>
        <w:t>Задаток и заявки на учас</w:t>
      </w:r>
      <w:r w:rsidR="00C87752">
        <w:rPr>
          <w:rFonts w:ascii="Arial" w:hAnsi="Arial" w:cs="Arial"/>
          <w:color w:val="333333"/>
          <w:sz w:val="17"/>
          <w:szCs w:val="17"/>
        </w:rPr>
        <w:t>тие принимаются с 10.00 часов 24.02.2021 до 10.00 часов 01.04.2021</w:t>
      </w:r>
      <w:r>
        <w:rPr>
          <w:rFonts w:ascii="Arial" w:hAnsi="Arial" w:cs="Arial"/>
          <w:color w:val="333333"/>
          <w:sz w:val="17"/>
          <w:szCs w:val="17"/>
        </w:rPr>
        <w:t xml:space="preserve">. Задаток и заявки на участие принимаются по адресу электронной площадки: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https</w:t>
      </w:r>
      <w:proofErr w:type="spellEnd"/>
      <w:r>
        <w:rPr>
          <w:rFonts w:ascii="Arial" w:hAnsi="Arial" w:cs="Arial"/>
          <w:color w:val="333333"/>
          <w:sz w:val="17"/>
          <w:szCs w:val="17"/>
        </w:rPr>
        <w:t>//www.el-torg.com. Задаток перечисляется реквизитам:</w:t>
      </w:r>
      <w:r>
        <w:rPr>
          <w:rFonts w:ascii="Arial" w:hAnsi="Arial" w:cs="Arial"/>
          <w:color w:val="333333"/>
          <w:sz w:val="17"/>
          <w:szCs w:val="17"/>
        </w:rPr>
        <w:br/>
      </w:r>
      <w:r>
        <w:rPr>
          <w:rFonts w:ascii="Arial" w:hAnsi="Arial" w:cs="Arial"/>
          <w:color w:val="333333"/>
          <w:sz w:val="17"/>
          <w:szCs w:val="17"/>
        </w:rPr>
        <w:br/>
      </w:r>
      <w:r w:rsidR="00AA10AE" w:rsidRPr="00AA10AE">
        <w:rPr>
          <w:rFonts w:ascii="Arial" w:hAnsi="Arial" w:cs="Arial"/>
          <w:color w:val="333333"/>
          <w:sz w:val="17"/>
          <w:szCs w:val="17"/>
        </w:rPr>
        <w:t>ООО «ЭЛЕКТРОННЫЕ СИСТЕМЫ ПОВОЛЖЬЯ»</w:t>
      </w:r>
    </w:p>
    <w:p w:rsidR="00AA10AE" w:rsidRPr="00AA10AE" w:rsidRDefault="00AA10A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AA10AE">
        <w:rPr>
          <w:rFonts w:ascii="Arial" w:hAnsi="Arial" w:cs="Arial"/>
          <w:color w:val="333333"/>
          <w:sz w:val="17"/>
          <w:szCs w:val="17"/>
        </w:rPr>
        <w:t>ИНН: 5262258084</w:t>
      </w:r>
    </w:p>
    <w:p w:rsidR="00AA10AE" w:rsidRPr="00AA10AE" w:rsidRDefault="00AA10A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AA10AE">
        <w:rPr>
          <w:rFonts w:ascii="Arial" w:hAnsi="Arial" w:cs="Arial"/>
          <w:color w:val="333333"/>
          <w:sz w:val="17"/>
          <w:szCs w:val="17"/>
        </w:rPr>
        <w:t>КПП: 526201001</w:t>
      </w:r>
    </w:p>
    <w:p w:rsidR="00AA10AE" w:rsidRPr="00AA10AE" w:rsidRDefault="00AA10A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AA10AE">
        <w:rPr>
          <w:rFonts w:ascii="Arial" w:hAnsi="Arial" w:cs="Arial"/>
          <w:color w:val="333333"/>
          <w:sz w:val="17"/>
          <w:szCs w:val="17"/>
        </w:rPr>
        <w:t>р/с: 40702810730240000505</w:t>
      </w:r>
    </w:p>
    <w:p w:rsidR="00AA10AE" w:rsidRPr="00AA10AE" w:rsidRDefault="00AA10A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AA10AE">
        <w:rPr>
          <w:rFonts w:ascii="Arial" w:hAnsi="Arial" w:cs="Arial"/>
          <w:color w:val="333333"/>
          <w:sz w:val="17"/>
          <w:szCs w:val="17"/>
        </w:rPr>
        <w:t>ФИЛИАЛ «ЦЕНТРАЛЬНЫЙ» БАНКА ВТБ (ПАО) В Г. МОСКВА</w:t>
      </w:r>
    </w:p>
    <w:p w:rsidR="00AA10AE" w:rsidRPr="00AA10AE" w:rsidRDefault="00AA10A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AA10AE">
        <w:rPr>
          <w:rFonts w:ascii="Arial" w:hAnsi="Arial" w:cs="Arial"/>
          <w:color w:val="333333"/>
          <w:sz w:val="17"/>
          <w:szCs w:val="17"/>
        </w:rPr>
        <w:t>БИК: 044525411</w:t>
      </w:r>
    </w:p>
    <w:p w:rsidR="00D57782" w:rsidRPr="007A679E" w:rsidRDefault="00AA10A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AA10AE">
        <w:rPr>
          <w:rFonts w:ascii="Arial" w:hAnsi="Arial" w:cs="Arial"/>
          <w:color w:val="333333"/>
          <w:sz w:val="17"/>
          <w:szCs w:val="17"/>
        </w:rPr>
        <w:t>к/с: 30101810145250000411</w:t>
      </w:r>
      <w:r>
        <w:rPr>
          <w:rFonts w:ascii="Arial" w:hAnsi="Arial" w:cs="Arial"/>
          <w:color w:val="333333"/>
          <w:sz w:val="17"/>
          <w:szCs w:val="17"/>
        </w:rPr>
        <w:t>.</w:t>
      </w:r>
      <w:bookmarkStart w:id="0" w:name="_GoBack"/>
      <w:bookmarkEnd w:id="0"/>
      <w:r w:rsidR="007A679E">
        <w:rPr>
          <w:rFonts w:ascii="Arial" w:hAnsi="Arial" w:cs="Arial"/>
          <w:color w:val="333333"/>
          <w:sz w:val="17"/>
          <w:szCs w:val="17"/>
        </w:rPr>
        <w:br/>
      </w:r>
      <w:r w:rsidR="007A679E">
        <w:rPr>
          <w:rFonts w:ascii="Arial" w:hAnsi="Arial" w:cs="Arial"/>
          <w:color w:val="333333"/>
          <w:sz w:val="17"/>
          <w:szCs w:val="17"/>
        </w:rPr>
        <w:br/>
        <w:t>При уклонении (Отказе) Претендента (признанного победителем торгов, либо единственного допущенного к торгам участника) от заключения в установленный срок договора купли-продажи имущества, а также от исполнения обязательств по оплате по заключенному договору купли-продажи (если это привело к расторжению договора купли-продажи, отказу Продавца от исполнения обязательств по оплате) задаток ему не возвращается.</w:t>
      </w:r>
      <w:r w:rsidR="007A679E">
        <w:rPr>
          <w:rFonts w:ascii="Arial" w:hAnsi="Arial" w:cs="Arial"/>
          <w:color w:val="333333"/>
          <w:sz w:val="17"/>
          <w:szCs w:val="17"/>
        </w:rPr>
        <w:br/>
      </w:r>
      <w:r w:rsidR="007A679E">
        <w:rPr>
          <w:rFonts w:ascii="Arial" w:hAnsi="Arial" w:cs="Arial"/>
          <w:color w:val="333333"/>
          <w:sz w:val="17"/>
          <w:szCs w:val="17"/>
        </w:rPr>
        <w:br/>
        <w:t>Документы для участия: заявка на участие в торгах; документ, подтверждающий внесение задатка;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 С проектами договора о задатке и договора купли-продажи можно ознакомиться на электронной площадке.</w:t>
      </w:r>
      <w:r w:rsidR="007A679E">
        <w:rPr>
          <w:rFonts w:ascii="Arial" w:hAnsi="Arial" w:cs="Arial"/>
          <w:color w:val="333333"/>
          <w:sz w:val="17"/>
          <w:szCs w:val="17"/>
        </w:rPr>
        <w:br/>
      </w:r>
      <w:r w:rsidR="007A679E">
        <w:rPr>
          <w:rFonts w:ascii="Arial" w:hAnsi="Arial" w:cs="Arial"/>
          <w:color w:val="333333"/>
          <w:sz w:val="17"/>
          <w:szCs w:val="17"/>
        </w:rPr>
        <w:br/>
        <w:t>Подведение итогов производится по окончании торгов по месту проведения торгов. Победителем торгов признается участник, предложивший наиболее высокую цену. Договор купли-продажи заключается с победителем в течение пяти дней со дня получения им предложения финансового управляющего о заключении такого договора. Оплата – в течение тридцати дней с даты заключения договора купли-продажи.</w:t>
      </w:r>
      <w:r w:rsidR="007A679E">
        <w:rPr>
          <w:rFonts w:ascii="Arial" w:hAnsi="Arial" w:cs="Arial"/>
          <w:color w:val="333333"/>
          <w:sz w:val="17"/>
          <w:szCs w:val="17"/>
        </w:rPr>
        <w:br/>
      </w:r>
      <w:r w:rsidR="007A679E">
        <w:rPr>
          <w:rFonts w:ascii="Arial" w:hAnsi="Arial" w:cs="Arial"/>
          <w:color w:val="333333"/>
          <w:sz w:val="17"/>
          <w:szCs w:val="17"/>
        </w:rPr>
        <w:lastRenderedPageBreak/>
        <w:t>Реквизиты для оплаты договора купли-продажи:</w:t>
      </w:r>
      <w:r w:rsidR="007A679E">
        <w:rPr>
          <w:rFonts w:ascii="Arial" w:hAnsi="Arial" w:cs="Arial"/>
          <w:color w:val="333333"/>
          <w:sz w:val="17"/>
          <w:szCs w:val="17"/>
        </w:rPr>
        <w:br/>
      </w:r>
      <w:r w:rsidR="007A679E">
        <w:rPr>
          <w:rFonts w:ascii="Arial" w:hAnsi="Arial" w:cs="Arial"/>
          <w:color w:val="333333"/>
          <w:sz w:val="17"/>
          <w:szCs w:val="17"/>
        </w:rPr>
        <w:br/>
        <w:t>Банк получателя Волго-Вятский банк ПАО Сбербанк</w:t>
      </w:r>
      <w:r w:rsidR="007A679E">
        <w:rPr>
          <w:rFonts w:ascii="Arial" w:hAnsi="Arial" w:cs="Arial"/>
          <w:color w:val="333333"/>
          <w:sz w:val="17"/>
          <w:szCs w:val="17"/>
        </w:rPr>
        <w:br/>
      </w:r>
      <w:proofErr w:type="spellStart"/>
      <w:r w:rsidR="007A679E">
        <w:rPr>
          <w:rFonts w:ascii="Arial" w:hAnsi="Arial" w:cs="Arial"/>
          <w:color w:val="333333"/>
          <w:sz w:val="17"/>
          <w:szCs w:val="17"/>
        </w:rPr>
        <w:t>кор</w:t>
      </w:r>
      <w:proofErr w:type="spellEnd"/>
      <w:r w:rsidR="007A679E">
        <w:rPr>
          <w:rFonts w:ascii="Arial" w:hAnsi="Arial" w:cs="Arial"/>
          <w:color w:val="333333"/>
          <w:sz w:val="17"/>
          <w:szCs w:val="17"/>
        </w:rPr>
        <w:t>/счет 30101810900000000603</w:t>
      </w:r>
      <w:r w:rsidR="007A679E">
        <w:rPr>
          <w:rFonts w:ascii="Arial" w:hAnsi="Arial" w:cs="Arial"/>
          <w:color w:val="333333"/>
          <w:sz w:val="17"/>
          <w:szCs w:val="17"/>
        </w:rPr>
        <w:br/>
        <w:t>БИК Банка 042202603</w:t>
      </w:r>
      <w:r w:rsidR="007A679E">
        <w:rPr>
          <w:rFonts w:ascii="Arial" w:hAnsi="Arial" w:cs="Arial"/>
          <w:color w:val="333333"/>
          <w:sz w:val="17"/>
          <w:szCs w:val="17"/>
        </w:rPr>
        <w:br/>
        <w:t>КПП Банка 526002001</w:t>
      </w:r>
      <w:r w:rsidR="007A679E">
        <w:rPr>
          <w:rFonts w:ascii="Arial" w:hAnsi="Arial" w:cs="Arial"/>
          <w:color w:val="333333"/>
          <w:sz w:val="17"/>
          <w:szCs w:val="17"/>
        </w:rPr>
        <w:br/>
        <w:t>счет получателя 42307810942073103450</w:t>
      </w:r>
      <w:r w:rsidR="007A679E">
        <w:rPr>
          <w:rFonts w:ascii="Arial" w:hAnsi="Arial" w:cs="Arial"/>
          <w:color w:val="333333"/>
          <w:sz w:val="17"/>
          <w:szCs w:val="17"/>
        </w:rPr>
        <w:br/>
        <w:t>ФИО получателя Исаева Светлана Станиславовна</w:t>
      </w:r>
      <w:r w:rsidR="007A679E">
        <w:rPr>
          <w:rFonts w:ascii="Arial" w:hAnsi="Arial" w:cs="Arial"/>
          <w:color w:val="333333"/>
          <w:sz w:val="17"/>
          <w:szCs w:val="17"/>
        </w:rPr>
        <w:br/>
      </w:r>
      <w:r w:rsidR="007A679E">
        <w:rPr>
          <w:rFonts w:ascii="Arial" w:hAnsi="Arial" w:cs="Arial"/>
          <w:color w:val="333333"/>
          <w:sz w:val="17"/>
          <w:szCs w:val="17"/>
        </w:rPr>
        <w:br/>
        <w:t>Полную информацию можно получить по адресу организатора торгов,</w:t>
      </w:r>
      <w:r w:rsidR="005A27D4">
        <w:rPr>
          <w:rFonts w:ascii="Arial" w:hAnsi="Arial" w:cs="Arial"/>
          <w:color w:val="333333"/>
          <w:sz w:val="17"/>
          <w:szCs w:val="17"/>
        </w:rPr>
        <w:t xml:space="preserve"> предварительно согласовав время, а также </w:t>
      </w:r>
      <w:r w:rsidR="007A679E">
        <w:rPr>
          <w:rFonts w:ascii="Arial" w:hAnsi="Arial" w:cs="Arial"/>
          <w:color w:val="333333"/>
          <w:sz w:val="17"/>
          <w:szCs w:val="17"/>
        </w:rPr>
        <w:t xml:space="preserve"> </w:t>
      </w:r>
      <w:r w:rsidR="005A27D4">
        <w:rPr>
          <w:rFonts w:ascii="Arial" w:hAnsi="Arial" w:cs="Arial"/>
          <w:color w:val="333333"/>
          <w:sz w:val="17"/>
          <w:szCs w:val="17"/>
        </w:rPr>
        <w:t>по эл. почте</w:t>
      </w:r>
      <w:r w:rsidR="005A27D4" w:rsidRPr="005A27D4">
        <w:rPr>
          <w:rFonts w:ascii="Arial" w:hAnsi="Arial" w:cs="Arial"/>
          <w:color w:val="333333"/>
          <w:sz w:val="17"/>
          <w:szCs w:val="17"/>
        </w:rPr>
        <w:t xml:space="preserve"> katalov21@yandex.ru, </w:t>
      </w:r>
      <w:r w:rsidR="005A27D4">
        <w:rPr>
          <w:rFonts w:ascii="Arial" w:hAnsi="Arial" w:cs="Arial"/>
          <w:color w:val="333333"/>
          <w:sz w:val="17"/>
          <w:szCs w:val="17"/>
        </w:rPr>
        <w:t xml:space="preserve">по </w:t>
      </w:r>
      <w:r w:rsidR="005A27D4" w:rsidRPr="005A27D4">
        <w:rPr>
          <w:rFonts w:ascii="Arial" w:hAnsi="Arial" w:cs="Arial"/>
          <w:color w:val="333333"/>
          <w:sz w:val="17"/>
          <w:szCs w:val="17"/>
        </w:rPr>
        <w:t>тел. 89867434351</w:t>
      </w:r>
      <w:r w:rsidR="005A27D4">
        <w:rPr>
          <w:rFonts w:ascii="Arial" w:hAnsi="Arial" w:cs="Arial"/>
          <w:color w:val="333333"/>
          <w:sz w:val="17"/>
          <w:szCs w:val="17"/>
        </w:rPr>
        <w:t>.</w:t>
      </w:r>
    </w:p>
    <w:sectPr w:rsidR="00D57782" w:rsidRPr="007A6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79E"/>
    <w:rsid w:val="005A27D4"/>
    <w:rsid w:val="007A679E"/>
    <w:rsid w:val="00AA10AE"/>
    <w:rsid w:val="00C87752"/>
    <w:rsid w:val="00D5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98652"/>
  <w15:chartTrackingRefBased/>
  <w15:docId w15:val="{E9B6676D-5D1E-46C1-9578-BFE62FA0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67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talov2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Julia</dc:creator>
  <cp:keywords/>
  <dc:description/>
  <cp:lastModifiedBy>S Julia</cp:lastModifiedBy>
  <cp:revision>2</cp:revision>
  <dcterms:created xsi:type="dcterms:W3CDTF">2021-02-16T07:33:00Z</dcterms:created>
  <dcterms:modified xsi:type="dcterms:W3CDTF">2021-02-16T08:09:00Z</dcterms:modified>
</cp:coreProperties>
</file>