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54" w:rsidRPr="00D85627" w:rsidRDefault="00DF3715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ДОГОВОР ЦЕССИИ</w:t>
      </w:r>
    </w:p>
    <w:p w:rsidR="00A57B54" w:rsidRPr="00D85627" w:rsidRDefault="00880710" w:rsidP="00D856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color w:val="333333"/>
          <w:sz w:val="22"/>
          <w:szCs w:val="22"/>
        </w:rPr>
        <w:t xml:space="preserve">уступки прав требования </w:t>
      </w:r>
      <w:r w:rsidR="00DF3715" w:rsidRPr="00D85627">
        <w:rPr>
          <w:rFonts w:ascii="Times New Roman" w:hAnsi="Times New Roman" w:cs="Times New Roman"/>
          <w:b/>
          <w:color w:val="333333"/>
          <w:sz w:val="22"/>
          <w:szCs w:val="22"/>
        </w:rPr>
        <w:t>дебиторской задолженности</w:t>
      </w:r>
    </w:p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43"/>
        <w:gridCol w:w="4527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999999"/>
                <w:sz w:val="22"/>
                <w:szCs w:val="22"/>
              </w:rPr>
              <w:t>г.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FB40ED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999999"/>
                <w:sz w:val="22"/>
                <w:szCs w:val="22"/>
              </w:rPr>
              <w:t>«____» ______________ 2021</w:t>
            </w:r>
            <w:r w:rsidR="00DF3715" w:rsidRPr="00D85627">
              <w:rPr>
                <w:rFonts w:ascii="Times New Roman" w:hAnsi="Times New Roman" w:cs="Times New Roman"/>
                <w:color w:val="999999"/>
                <w:sz w:val="22"/>
                <w:szCs w:val="22"/>
              </w:rPr>
              <w:t xml:space="preserve"> г.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Цедент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с одной стороны, и ________________________________________________ в лице ________________________________________________, действующего на основании ________________________________________________, именуемый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Цессионарий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с другой стороны, именуемые в дальнейшем «Стороны», заключили настоящий договор, в дальнейшем «</w:t>
      </w: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Договор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>», о нижеследующем: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1. ПРЕДМЕТ ДОГОВОРА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1.1. Цедент по настоящему Договору уступает Цессионарию свое право требования (дебиторскую задолженность) в сумме ________ рублей (далее – «Права требования») к ________________________________________________, возникшее по Договору ________________________, заключенному между ________________________ и ________________________ (далее – «Должник») за ________________________________________________.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1.2. 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1.4. Стороны при подписании настоящего Договора установили, что Должник будет уведомлен о состоявшейся уступке Прав требования в течение ________ рабочих дней с даты подписания Сторонами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2. РАСЧЕТЫ ПО ДОГОВОРУ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2.1. В соответствии с протоколом о результатах проведения торгов по продаже имущества ________________________ от «___» ______</w:t>
      </w:r>
      <w:r w:rsidR="00FB40ED">
        <w:rPr>
          <w:rFonts w:ascii="Times New Roman" w:hAnsi="Times New Roman" w:cs="Times New Roman"/>
          <w:color w:val="333333"/>
          <w:sz w:val="22"/>
          <w:szCs w:val="22"/>
        </w:rPr>
        <w:t>_______ 2021</w:t>
      </w:r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 года цена уступки прав требований, указанных п.1.1 составляет ________ рублей.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2.2. Денежные средства в размере ________ рублей, внесенные Цессионарием в качестве задатка в соответствии с договором о задатке ________ от «___» _____________ 202</w:t>
      </w:r>
      <w:r w:rsidR="00FB40ED">
        <w:rPr>
          <w:rFonts w:ascii="Times New Roman" w:hAnsi="Times New Roman" w:cs="Times New Roman"/>
          <w:color w:val="333333"/>
          <w:sz w:val="22"/>
          <w:szCs w:val="22"/>
        </w:rPr>
        <w:t>1</w:t>
      </w:r>
      <w:bookmarkStart w:id="0" w:name="_GoBack"/>
      <w:bookmarkEnd w:id="0"/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 года, засчитываются в счет оплаты цены по данному договору.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2.3. Денежные средства в размере ________ рублей перечисляются Цессионарием в течение ________ дней (в течение ________ дней в случае реализации имущества посредством публичного предложения) с момента подписания настоящего Договора на расчетный счет Цедента, указанный в настоящем Договоре.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3. ОТВЕТСТВЕННОСТЬ СТОРОН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3.3. Сторона, нарушившая свои обязательства по настоящему Договору, обязана возместить другой стороне нанесенный этим нарушением убытки в порядке и на условиях, предусмотренным действующим законодательством РФ и настоящим Договором.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4. ЗАКЛЮЧИТЕЛЬНЫЕ ПОЛОЖЕНИЯ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4.2. Настоящий Договор расторжению в одностороннем порядке не подлежит. Настоящий Договор может быть расторгнут, либо по соглашению сторон, либо в судебном порядке.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lastRenderedPageBreak/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 в Арбитражном суде.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обязательств Сторон по настоящему Договору.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color w:val="333333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5. ЮРИДИЧЕСКИЕ АДРЕСА И БАНКОВСКИЕ РЕКВИЗИТЫ СТОРОН</w:t>
      </w: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19"/>
        <w:gridCol w:w="4551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Цедент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КПП: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Рас./</w:t>
            </w:r>
            <w:proofErr w:type="gramEnd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b/>
                <w:color w:val="333333"/>
                <w:sz w:val="22"/>
                <w:szCs w:val="22"/>
              </w:rPr>
              <w:t>Цессионарий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Юр.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Почтовый адрес: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ИНН: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КПП: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Банк: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Рас./</w:t>
            </w:r>
            <w:proofErr w:type="gramEnd"/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Корр./счёт:</w:t>
            </w:r>
          </w:p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БИК: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A57B54" w:rsidRPr="00D85627" w:rsidRDefault="00DF3715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D85627">
        <w:rPr>
          <w:rFonts w:ascii="Times New Roman" w:hAnsi="Times New Roman" w:cs="Times New Roman"/>
          <w:b/>
          <w:color w:val="333333"/>
          <w:sz w:val="22"/>
          <w:szCs w:val="22"/>
        </w:rPr>
        <w:t>6. ПОДПИСИ СТОРОН</w:t>
      </w:r>
    </w:p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temptablestyle"/>
        <w:tblW w:w="0" w:type="auto"/>
        <w:tblInd w:w="0" w:type="dxa"/>
        <w:tblLook w:val="04A0" w:firstRow="1" w:lastRow="0" w:firstColumn="1" w:lastColumn="0" w:noHBand="0" w:noVBand="1"/>
      </w:tblPr>
      <w:tblGrid>
        <w:gridCol w:w="4535"/>
        <w:gridCol w:w="4535"/>
      </w:tblGrid>
      <w:tr w:rsidR="00A57B54" w:rsidRPr="00D8562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Цедент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A57B54" w:rsidRPr="00D85627" w:rsidRDefault="00DF3715" w:rsidP="00D8562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85627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Цессионарий _______________</w:t>
            </w:r>
          </w:p>
        </w:tc>
      </w:tr>
    </w:tbl>
    <w:p w:rsidR="00A57B54" w:rsidRPr="00D85627" w:rsidRDefault="00A57B54" w:rsidP="00D85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A57B54" w:rsidRPr="00D85627" w:rsidSect="00A57B54">
      <w:headerReference w:type="default" r:id="rId7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4C0" w:rsidRDefault="000504C0" w:rsidP="00A57B54">
      <w:pPr>
        <w:spacing w:after="0" w:line="240" w:lineRule="auto"/>
      </w:pPr>
      <w:r>
        <w:separator/>
      </w:r>
    </w:p>
  </w:endnote>
  <w:endnote w:type="continuationSeparator" w:id="0">
    <w:p w:rsidR="000504C0" w:rsidRDefault="000504C0" w:rsidP="00A57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4C0" w:rsidRDefault="000504C0" w:rsidP="00A57B54">
      <w:pPr>
        <w:spacing w:after="0" w:line="240" w:lineRule="auto"/>
      </w:pPr>
      <w:r>
        <w:separator/>
      </w:r>
    </w:p>
  </w:footnote>
  <w:footnote w:type="continuationSeparator" w:id="0">
    <w:p w:rsidR="000504C0" w:rsidRDefault="000504C0" w:rsidP="00A57B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700"/>
      <w:gridCol w:w="4000"/>
    </w:tblGrid>
    <w:tr w:rsidR="00A57B54">
      <w:trPr>
        <w:trHeight w:val="400"/>
      </w:trPr>
      <w:tc>
        <w:tcPr>
          <w:tcW w:w="1700" w:type="dxa"/>
        </w:tcPr>
        <w:p w:rsidR="00A57B54" w:rsidRDefault="00A57B54"/>
      </w:tc>
      <w:tc>
        <w:tcPr>
          <w:tcW w:w="4000" w:type="dxa"/>
          <w:vAlign w:val="center"/>
        </w:tcPr>
        <w:p w:rsidR="00A57B54" w:rsidRDefault="00A57B54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B54"/>
    <w:rsid w:val="000504C0"/>
    <w:rsid w:val="005B760E"/>
    <w:rsid w:val="00880710"/>
    <w:rsid w:val="00A57B54"/>
    <w:rsid w:val="00D85627"/>
    <w:rsid w:val="00DD3727"/>
    <w:rsid w:val="00DF3715"/>
    <w:rsid w:val="00E50CAA"/>
    <w:rsid w:val="00E62204"/>
    <w:rsid w:val="00EF57FE"/>
    <w:rsid w:val="00FB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82FEE"/>
  <w15:docId w15:val="{543A5DAD-6F35-40FE-9CFC-8501B1BB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emptablestyle">
    <w:name w:val="temp_table_style"/>
    <w:uiPriority w:val="99"/>
    <w:rsid w:val="00A57B54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5627"/>
  </w:style>
  <w:style w:type="paragraph" w:styleId="a5">
    <w:name w:val="footer"/>
    <w:basedOn w:val="a"/>
    <w:link w:val="a6"/>
    <w:uiPriority w:val="99"/>
    <w:semiHidden/>
    <w:unhideWhenUsed/>
    <w:rsid w:val="00D856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2" baseType="lpstr">
      <vt:lpstr/>
      <vt:lpstr>Office Theme</vt:lpstr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Boiko_ON</dc:creator>
  <cp:lastModifiedBy>User</cp:lastModifiedBy>
  <cp:revision>2</cp:revision>
  <dcterms:created xsi:type="dcterms:W3CDTF">2021-02-04T06:19:00Z</dcterms:created>
  <dcterms:modified xsi:type="dcterms:W3CDTF">2021-02-04T06:19:00Z</dcterms:modified>
</cp:coreProperties>
</file>