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C1" w:rsidRPr="000D2570" w:rsidRDefault="000D2570" w:rsidP="000D2570">
      <w:r>
        <w:t xml:space="preserve">18.08.2020г. в 11.00 час. в рамках дела № А43-1080/2020 проводятся электронные торги в форме аукциона с открытой формой подачи заявок по продаже имущества Ильичевой Ларисы Ивановны (ИНН 524907165583, СНИЛС 002-329-955-19, дата и место рождения: 17.11.1958 г., пос. </w:t>
      </w:r>
      <w:proofErr w:type="spellStart"/>
      <w:r>
        <w:t>Щелканово</w:t>
      </w:r>
      <w:proofErr w:type="spellEnd"/>
      <w:r>
        <w:t xml:space="preserve"> Дзержинского р-на Горьковского обл., адрес: 606039,г</w:t>
      </w:r>
      <w:proofErr w:type="gramStart"/>
      <w:r>
        <w:t>.Д</w:t>
      </w:r>
      <w:proofErr w:type="gramEnd"/>
      <w:r>
        <w:t xml:space="preserve">зержинск, б-р Космонавтов,д.26,кв.60). Торги проводятся на электронной площадке ООО «Электронные системы Поволжья», размещенной в сети Интернет по адресу </w:t>
      </w:r>
      <w:proofErr w:type="spellStart"/>
      <w:r>
        <w:t>https</w:t>
      </w:r>
      <w:proofErr w:type="spellEnd"/>
      <w:r>
        <w:t xml:space="preserve">//www.el-torg.com. Организатором торгов выступает финансовый управляющий </w:t>
      </w:r>
      <w:proofErr w:type="spellStart"/>
      <w:r>
        <w:t>Катряева</w:t>
      </w:r>
      <w:proofErr w:type="spellEnd"/>
      <w:r>
        <w:t xml:space="preserve"> Наталья Игоревны (ИНН 524923365205, СНИЛС 122-147-878-38, адрес для корреспонденции: 603000, г. Нижний Новгород, Короленко, дом 27, офис 210, e-</w:t>
      </w:r>
      <w:proofErr w:type="spellStart"/>
      <w:r>
        <w:t>mail</w:t>
      </w:r>
      <w:proofErr w:type="spellEnd"/>
      <w:r>
        <w:t xml:space="preserve">: nik2490@yandex.ru, тел. +7-950-602-55-52, </w:t>
      </w:r>
      <w:proofErr w:type="spellStart"/>
      <w:r>
        <w:t>тел</w:t>
      </w:r>
      <w:proofErr w:type="gramStart"/>
      <w:r>
        <w:t>.п</w:t>
      </w:r>
      <w:proofErr w:type="gramEnd"/>
      <w:r>
        <w:t>омощника</w:t>
      </w:r>
      <w:proofErr w:type="spellEnd"/>
      <w:r>
        <w:t xml:space="preserve"> +7-920-020-20-24.</w:t>
      </w:r>
      <w:r>
        <w:br/>
      </w:r>
      <w:r>
        <w:br/>
        <w:t xml:space="preserve">Реализуется: ЛОТ №1: </w:t>
      </w:r>
      <w:r>
        <w:br/>
        <w:t>Транспортное средство RENAULT DUSTER, год выпуска 2013, цвет красный, двигатель номер F4RB403 C026437, кузов X7LHSRDJA48712198, шасси (рама) отсутствует, идентификационный номер VIN X7LHSRDJA48712198, паспорт транспортного средства серия 77НС №168340, выдан ОАО АВТОФРАМОС, дата выдачи 27.03.2013</w:t>
      </w:r>
      <w:r>
        <w:br/>
        <w:t xml:space="preserve">Местонахождение: Нижегородская обл.,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>, б-р Космонавтов, д.15.</w:t>
      </w:r>
      <w:r>
        <w:br/>
        <w:t xml:space="preserve">Транспортное средство имеет следующие повреждения: имеется трещина на лобовом стекле, заменены капот и оба передних крыла, коробка </w:t>
      </w:r>
      <w:proofErr w:type="gramStart"/>
      <w:r>
        <w:t>передан</w:t>
      </w:r>
      <w:proofErr w:type="gramEnd"/>
      <w:r>
        <w:t xml:space="preserve"> смещена влево, в связи с этим нет возможности переключиться с автоматического управления на механическое (работает только автоматическое управление), автомобиль не на ходу, спущены колеса, требуется ремонт коробки передач, замена ремней.</w:t>
      </w:r>
      <w:r>
        <w:br/>
        <w:t xml:space="preserve">Является предметом залога, залогодержателем является АО «Банк </w:t>
      </w:r>
      <w:proofErr w:type="spellStart"/>
      <w:r>
        <w:t>Дом</w:t>
      </w:r>
      <w:proofErr w:type="gramStart"/>
      <w:r>
        <w:t>.Р</w:t>
      </w:r>
      <w:proofErr w:type="gramEnd"/>
      <w:r>
        <w:t>Ф</w:t>
      </w:r>
      <w:proofErr w:type="spellEnd"/>
      <w:r>
        <w:t>» (ИНН 7725038124)</w:t>
      </w:r>
      <w:r>
        <w:br/>
      </w:r>
      <w:r>
        <w:br/>
        <w:t>Начальная цена 546 000,00 рублей. Задаток составляет 10% от начальной цены, шаг торгов составляет 5% от начальной цены. Ознакомиться с состоянием имущества можно с 10 до 16 часов в рабочие дни по адресу местонахождения имущества, с документами по адресу: г. Нижний Новгород, Короленко, дом 27, офис 210.</w:t>
      </w:r>
      <w:r>
        <w:br/>
      </w:r>
      <w:r>
        <w:br/>
        <w:t xml:space="preserve">Задаток и заявки на участие принимаются с 00.00 часов 09.07.2020 до 23.59 часов 13.08.2020. Задаток и заявки на участие принимаются по адресу электронной площадки: </w:t>
      </w:r>
      <w:proofErr w:type="spellStart"/>
      <w:r>
        <w:t>https</w:t>
      </w:r>
      <w:proofErr w:type="spellEnd"/>
      <w:r>
        <w:t xml:space="preserve">//www.el-torg.com. Задаток перечисляется реквизитам: </w:t>
      </w:r>
      <w:r>
        <w:br/>
        <w:t>ООО «Электронные Системы Поволжья»</w:t>
      </w:r>
      <w:r>
        <w:br/>
        <w:t>ИНН: 5262258084</w:t>
      </w:r>
      <w:r>
        <w:br/>
        <w:t>КПП: 526201001</w:t>
      </w:r>
      <w:r>
        <w:br/>
      </w:r>
      <w:proofErr w:type="gramStart"/>
      <w:r>
        <w:t>р</w:t>
      </w:r>
      <w:proofErr w:type="gramEnd"/>
      <w:r>
        <w:t>/с 40702810130240000505</w:t>
      </w:r>
      <w:r>
        <w:br/>
        <w:t>ФИЛИАЛ БАНКА ВТБ (ПАО) В Г.НИЖНЕМ НОВГОРОДЕ</w:t>
      </w:r>
      <w:r>
        <w:br/>
        <w:t>БИК 042202837</w:t>
      </w:r>
      <w:r>
        <w:br/>
        <w:t>к/с 30101810200000000837.</w:t>
      </w:r>
      <w:r>
        <w:br/>
      </w:r>
      <w:r>
        <w:br/>
        <w:t>Документы для участия: заявка на участие в торгах; документ, подтверждающий внесение задатка; выписка из ЕГРЮЛ, либо из ЕГРИП; документ, подтверждающий полномочия лица на осуществление действий от имени заявителя. Для физических лиц - паспорт, ИНН. С проектами договора о задатке и договора купли-продажи можно ознакомиться на электронной площадке.</w:t>
      </w:r>
      <w:r>
        <w:br/>
      </w:r>
      <w:r>
        <w:br/>
        <w:t xml:space="preserve">Подведение итогов производится по окончании торгов по месту проведения торгов. Победителем торгов признается участник, предложивший наиболее высокую цену. Договор купли-продажи заключается с победителем в течение пяти дней со дня получения им предложения финансового </w:t>
      </w:r>
      <w:r>
        <w:lastRenderedPageBreak/>
        <w:t xml:space="preserve">управляющего о заключении такого договора. Оплата – в течение тридцати дней </w:t>
      </w:r>
      <w:proofErr w:type="gramStart"/>
      <w:r>
        <w:t>с даты заключения</w:t>
      </w:r>
      <w:proofErr w:type="gramEnd"/>
      <w:r>
        <w:t xml:space="preserve"> договора купли-продажи.</w:t>
      </w:r>
      <w:r>
        <w:br/>
      </w:r>
      <w:r>
        <w:br/>
        <w:t xml:space="preserve">Реквизиты для оплаты договора купли-продажи: </w:t>
      </w:r>
      <w:r>
        <w:br/>
        <w:t>Банк получателя Волго-Вятский банк ПАО Сбербанк</w:t>
      </w:r>
      <w:r>
        <w:br/>
      </w: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30101810900000000603</w:t>
      </w:r>
      <w:r>
        <w:br/>
        <w:t>БИК 042202603</w:t>
      </w:r>
      <w:r>
        <w:br/>
        <w:t>счет получателя 40817810242004510877</w:t>
      </w:r>
      <w:r>
        <w:br/>
        <w:t>ФИО получателя Ильичева Лариса Ивановна</w:t>
      </w:r>
      <w:r>
        <w:br/>
      </w:r>
      <w:r>
        <w:br/>
        <w:t>Полная информация по адресу организатора торгов, тел.+7-950-602-55-52, тел. помощника +7-920-020-20-24 .</w:t>
      </w:r>
      <w:bookmarkStart w:id="0" w:name="_GoBack"/>
      <w:bookmarkEnd w:id="0"/>
    </w:p>
    <w:sectPr w:rsidR="004A26C1" w:rsidRPr="000D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C7C"/>
    <w:multiLevelType w:val="multilevel"/>
    <w:tmpl w:val="768A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9"/>
    <w:rsid w:val="000C735F"/>
    <w:rsid w:val="000D2570"/>
    <w:rsid w:val="004A26C1"/>
    <w:rsid w:val="006000F9"/>
    <w:rsid w:val="00A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2020-07-07T10:18:00Z</dcterms:created>
  <dcterms:modified xsi:type="dcterms:W3CDTF">2020-07-07T11:16:00Z</dcterms:modified>
</cp:coreProperties>
</file>