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8F" w:rsidRPr="001E6364" w:rsidRDefault="0055428F" w:rsidP="00554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55428F" w:rsidRPr="001E6364" w:rsidRDefault="0055428F" w:rsidP="00554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55428F" w:rsidRPr="001E6364" w:rsidRDefault="0055428F" w:rsidP="0055428F">
      <w:pPr>
        <w:rPr>
          <w:rFonts w:ascii="Times New Roman" w:hAnsi="Times New Roman"/>
          <w:sz w:val="24"/>
          <w:szCs w:val="24"/>
        </w:rPr>
      </w:pPr>
    </w:p>
    <w:p w:rsidR="0055428F" w:rsidRPr="001E6364" w:rsidRDefault="0055428F" w:rsidP="0055428F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«___» _____________ 2020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55428F" w:rsidRPr="003B2219" w:rsidRDefault="0055428F" w:rsidP="0055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proofErr w:type="spellStart"/>
      <w:r w:rsidRPr="003B2219">
        <w:rPr>
          <w:rFonts w:ascii="Times New Roman" w:hAnsi="Times New Roman" w:cs="Times New Roman"/>
          <w:color w:val="000000"/>
          <w:sz w:val="24"/>
          <w:szCs w:val="24"/>
        </w:rPr>
        <w:t>Ажимовой</w:t>
      </w:r>
      <w:proofErr w:type="spellEnd"/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hAnsi="Times New Roman" w:cs="Times New Roman"/>
          <w:color w:val="000000"/>
          <w:sz w:val="24"/>
          <w:szCs w:val="24"/>
        </w:rPr>
        <w:t>мары Павловны (11.07.1956 г.р.,              место рождения: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Start"/>
      <w:r w:rsidRPr="003B2219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аклуши </w:t>
      </w:r>
      <w:proofErr w:type="spellStart"/>
      <w:r w:rsidRPr="003B2219">
        <w:rPr>
          <w:rFonts w:ascii="Times New Roman" w:hAnsi="Times New Roman" w:cs="Times New Roman"/>
          <w:color w:val="000000"/>
          <w:sz w:val="24"/>
          <w:szCs w:val="24"/>
        </w:rPr>
        <w:t>Доволенского</w:t>
      </w:r>
      <w:proofErr w:type="spellEnd"/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р-на Новосибирской обл., адрес: Кировская обл., </w:t>
      </w:r>
      <w:proofErr w:type="spellStart"/>
      <w:r w:rsidRPr="003B2219">
        <w:rPr>
          <w:rFonts w:ascii="Times New Roman" w:hAnsi="Times New Roman" w:cs="Times New Roman"/>
          <w:color w:val="000000"/>
          <w:sz w:val="24"/>
          <w:szCs w:val="24"/>
        </w:rPr>
        <w:t>Кирово-Чепецкий</w:t>
      </w:r>
      <w:proofErr w:type="spellEnd"/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3B221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3B2219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3B2219">
        <w:rPr>
          <w:rFonts w:ascii="Times New Roman" w:hAnsi="Times New Roman" w:cs="Times New Roman"/>
          <w:color w:val="000000"/>
          <w:sz w:val="24"/>
          <w:szCs w:val="24"/>
        </w:rPr>
        <w:t>атеево</w:t>
      </w:r>
      <w:proofErr w:type="spellEnd"/>
      <w:r w:rsidRPr="003B2219">
        <w:rPr>
          <w:rFonts w:ascii="Times New Roman" w:hAnsi="Times New Roman" w:cs="Times New Roman"/>
          <w:color w:val="000000"/>
          <w:sz w:val="24"/>
          <w:szCs w:val="24"/>
        </w:rPr>
        <w:t>, ул.Советская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д.15, кв.3; ИНН 431209838903,        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СНИЛС 062-961-911-79) Калинин Артем Викторович (ИНН 524710020365,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</w:t>
      </w:r>
      <w:proofErr w:type="gramStart"/>
      <w:r w:rsidRPr="003B2219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B2219">
        <w:rPr>
          <w:rFonts w:ascii="Times New Roman" w:hAnsi="Times New Roman" w:cs="Times New Roman"/>
          <w:color w:val="000000"/>
          <w:sz w:val="24"/>
          <w:szCs w:val="24"/>
        </w:rPr>
        <w:t>ижний Новгород, а/я 55)</w:t>
      </w:r>
      <w:r w:rsidRPr="003B2219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219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Кировской области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от 16.09.2019 г. по делу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>№ А28-9956/2019</w:t>
      </w:r>
      <w:r w:rsidRPr="003B2219">
        <w:rPr>
          <w:rFonts w:ascii="Times New Roman" w:hAnsi="Times New Roman" w:cs="Times New Roman"/>
          <w:sz w:val="24"/>
          <w:szCs w:val="24"/>
        </w:rPr>
        <w:t>, именуемый в дальнейшем 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21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2219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«Покупатель»,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2219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221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5428F" w:rsidRDefault="0055428F" w:rsidP="0055428F">
      <w:pPr>
        <w:spacing w:after="0" w:line="240" w:lineRule="auto"/>
        <w:ind w:firstLine="567"/>
        <w:rPr>
          <w:rFonts w:ascii="Times New Roman" w:hAnsi="Times New Roman"/>
          <w:b/>
          <w:noProof/>
          <w:sz w:val="24"/>
          <w:szCs w:val="24"/>
        </w:rPr>
      </w:pPr>
    </w:p>
    <w:p w:rsidR="0055428F" w:rsidRPr="001E6364" w:rsidRDefault="0055428F" w:rsidP="0055428F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55428F" w:rsidRPr="001E6364" w:rsidRDefault="0055428F" w:rsidP="00554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>
        <w:rPr>
          <w:rFonts w:ascii="Times New Roman" w:hAnsi="Times New Roman"/>
          <w:sz w:val="24"/>
          <w:szCs w:val="24"/>
        </w:rPr>
        <w:t>анное в п.1.2 настоящего договора,                     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55428F" w:rsidRPr="001E6364" w:rsidRDefault="0055428F" w:rsidP="00E34E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5428F" w:rsidRPr="001E6364" w:rsidRDefault="0055428F" w:rsidP="005542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428F" w:rsidRPr="001E6364" w:rsidRDefault="0055428F" w:rsidP="0055428F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55428F" w:rsidRPr="001E6364" w:rsidRDefault="0055428F" w:rsidP="0055428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E34E5B">
        <w:rPr>
          <w:rFonts w:ascii="Times New Roman" w:hAnsi="Times New Roman"/>
          <w:sz w:val="24"/>
          <w:szCs w:val="24"/>
        </w:rPr>
        <w:t>Стоимость и</w:t>
      </w:r>
      <w:r w:rsidR="00E34E5B" w:rsidRPr="001E6364">
        <w:rPr>
          <w:rFonts w:ascii="Times New Roman" w:hAnsi="Times New Roman"/>
          <w:sz w:val="24"/>
          <w:szCs w:val="24"/>
        </w:rPr>
        <w:t>мущества соста</w:t>
      </w:r>
      <w:r w:rsidR="00B325E0">
        <w:rPr>
          <w:rFonts w:ascii="Times New Roman" w:hAnsi="Times New Roman"/>
          <w:sz w:val="24"/>
          <w:szCs w:val="24"/>
        </w:rPr>
        <w:t xml:space="preserve">вляет </w:t>
      </w:r>
      <w:r w:rsidR="00E34E5B" w:rsidRPr="001E6364">
        <w:rPr>
          <w:rFonts w:ascii="Times New Roman" w:hAnsi="Times New Roman"/>
          <w:sz w:val="24"/>
          <w:szCs w:val="24"/>
        </w:rPr>
        <w:t>____</w:t>
      </w:r>
      <w:r w:rsidR="00B325E0">
        <w:rPr>
          <w:rFonts w:ascii="Times New Roman" w:hAnsi="Times New Roman"/>
          <w:sz w:val="24"/>
          <w:szCs w:val="24"/>
        </w:rPr>
        <w:t>________________________________</w:t>
      </w:r>
      <w:r w:rsidR="00B325E0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55428F" w:rsidRPr="001E6364" w:rsidRDefault="00201178" w:rsidP="00201178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62136C">
        <w:rPr>
          <w:rFonts w:ascii="Times New Roman" w:hAnsi="Times New Roman"/>
          <w:sz w:val="24"/>
          <w:szCs w:val="24"/>
        </w:rPr>
        <w:t>Покупател</w:t>
      </w:r>
      <w:r>
        <w:rPr>
          <w:rFonts w:ascii="Times New Roman" w:hAnsi="Times New Roman"/>
          <w:sz w:val="24"/>
          <w:szCs w:val="24"/>
        </w:rPr>
        <w:t xml:space="preserve">ь обязуется </w:t>
      </w:r>
      <w:proofErr w:type="gramStart"/>
      <w:r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, определенную               п.2.1 настоящего договора, за </w:t>
      </w:r>
      <w:r w:rsidRPr="0062136C">
        <w:rPr>
          <w:rFonts w:ascii="Times New Roman" w:hAnsi="Times New Roman"/>
          <w:sz w:val="24"/>
          <w:szCs w:val="24"/>
        </w:rPr>
        <w:t>вычетом задатка, вне</w:t>
      </w:r>
      <w:r>
        <w:rPr>
          <w:rFonts w:ascii="Times New Roman" w:hAnsi="Times New Roman"/>
          <w:sz w:val="24"/>
          <w:szCs w:val="24"/>
        </w:rPr>
        <w:t xml:space="preserve">сенного покупателем в размере ______________ </w:t>
      </w:r>
      <w:r w:rsidRPr="0062136C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в течение 30 дней с момента заключения  настоящего договора</w:t>
      </w:r>
      <w:r w:rsidRPr="0062136C">
        <w:rPr>
          <w:rFonts w:ascii="Times New Roman" w:hAnsi="Times New Roman"/>
          <w:sz w:val="24"/>
          <w:szCs w:val="24"/>
        </w:rPr>
        <w:t>.</w:t>
      </w:r>
    </w:p>
    <w:p w:rsidR="0055428F" w:rsidRDefault="00F314E2" w:rsidP="00F314E2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2.3.Оплата производится покупателем путем перечисления денежных средств          на расчетный счет продавца по указанным в настоящем договоре банковским реквизитам.</w:t>
      </w:r>
    </w:p>
    <w:p w:rsidR="0055428F" w:rsidRDefault="0055428F" w:rsidP="0055428F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2.4.Расходы, </w:t>
      </w:r>
      <w:r w:rsidRPr="00442D72">
        <w:rPr>
          <w:rFonts w:ascii="Times New Roman" w:hAnsi="Times New Roman"/>
          <w:sz w:val="24"/>
          <w:szCs w:val="24"/>
        </w:rPr>
        <w:t xml:space="preserve">связанные с государственной регистрацией перехода права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442D72">
        <w:rPr>
          <w:rFonts w:ascii="Times New Roman" w:hAnsi="Times New Roman"/>
          <w:sz w:val="24"/>
          <w:szCs w:val="24"/>
        </w:rPr>
        <w:t>, несёт покупатель.</w:t>
      </w:r>
    </w:p>
    <w:p w:rsidR="0055428F" w:rsidRPr="001E6364" w:rsidRDefault="0055428F" w:rsidP="00114F94">
      <w:pPr>
        <w:pStyle w:val="ConsNormal"/>
        <w:widowControl w:val="0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428F" w:rsidRPr="001E6364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428F" w:rsidRPr="001E6364">
        <w:rPr>
          <w:rFonts w:ascii="Times New Roman" w:hAnsi="Times New Roman"/>
          <w:b/>
          <w:sz w:val="24"/>
          <w:szCs w:val="24"/>
        </w:rPr>
        <w:t>. ОБЯЗАТЕЛЬСТВА СТОРОН</w:t>
      </w:r>
    </w:p>
    <w:p w:rsidR="0055428F" w:rsidRPr="001E6364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55428F">
        <w:rPr>
          <w:sz w:val="24"/>
          <w:szCs w:val="24"/>
        </w:rPr>
        <w:t>.1.</w:t>
      </w:r>
      <w:r w:rsidR="0055428F" w:rsidRPr="001E6364">
        <w:rPr>
          <w:sz w:val="24"/>
          <w:szCs w:val="24"/>
        </w:rPr>
        <w:t>Продавец обязуется:</w:t>
      </w:r>
    </w:p>
    <w:p w:rsidR="0055428F" w:rsidRPr="004A00FE" w:rsidRDefault="0055428F" w:rsidP="0055428F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55428F" w:rsidRPr="001E6364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55428F">
        <w:rPr>
          <w:sz w:val="24"/>
          <w:szCs w:val="24"/>
        </w:rPr>
        <w:t>.2.</w:t>
      </w:r>
      <w:r w:rsidR="0055428F" w:rsidRPr="001E6364">
        <w:rPr>
          <w:sz w:val="24"/>
          <w:szCs w:val="24"/>
        </w:rPr>
        <w:t>Покупатель обязуется:</w:t>
      </w:r>
    </w:p>
    <w:p w:rsidR="00201178" w:rsidRDefault="00201178" w:rsidP="00201178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Pr="0062136C">
        <w:rPr>
          <w:sz w:val="24"/>
          <w:szCs w:val="24"/>
        </w:rPr>
        <w:t>в поряд</w:t>
      </w:r>
      <w:r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установленные разделом              2 настоящего д</w:t>
      </w:r>
      <w:r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55428F" w:rsidRPr="001E6364" w:rsidRDefault="0055428F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55428F" w:rsidRPr="001E6364" w:rsidRDefault="0055428F" w:rsidP="0055428F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55428F" w:rsidRPr="001E6364" w:rsidRDefault="00114F94" w:rsidP="0055428F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5428F" w:rsidRPr="001E6364">
        <w:rPr>
          <w:rFonts w:ascii="Times New Roman" w:hAnsi="Times New Roman"/>
          <w:b/>
          <w:sz w:val="24"/>
          <w:szCs w:val="24"/>
        </w:rPr>
        <w:t>. ОТВЕТСТВЕННОСТЬ</w:t>
      </w:r>
      <w:r w:rsidR="005542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55428F" w:rsidRDefault="00F6422E" w:rsidP="005542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428F">
        <w:rPr>
          <w:rFonts w:ascii="Times New Roman" w:hAnsi="Times New Roman"/>
          <w:sz w:val="24"/>
          <w:szCs w:val="24"/>
        </w:rPr>
        <w:t>.1.</w:t>
      </w:r>
      <w:r w:rsidR="0055428F" w:rsidRPr="001E6364">
        <w:rPr>
          <w:rFonts w:ascii="Times New Roman" w:hAnsi="Times New Roman"/>
          <w:sz w:val="24"/>
          <w:szCs w:val="24"/>
        </w:rPr>
        <w:t xml:space="preserve">Стороны несут имущественную ответственность за неисполнение или ненадлежащее исполнение своих обязательств по настоящему договору в соответствии </w:t>
      </w:r>
      <w:r w:rsidR="0055428F">
        <w:rPr>
          <w:rFonts w:ascii="Times New Roman" w:hAnsi="Times New Roman"/>
          <w:sz w:val="24"/>
          <w:szCs w:val="24"/>
        </w:rPr>
        <w:t xml:space="preserve">        </w:t>
      </w:r>
      <w:r w:rsidR="0055428F"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55428F" w:rsidRDefault="0055428F" w:rsidP="00114F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28F" w:rsidRPr="00F136EA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5428F" w:rsidRPr="00F136EA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201178" w:rsidRPr="00B066E7" w:rsidRDefault="00201178" w:rsidP="0020117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7">
        <w:rPr>
          <w:rFonts w:ascii="Times New Roman" w:hAnsi="Times New Roman" w:cs="Times New Roman"/>
          <w:sz w:val="24"/>
          <w:szCs w:val="24"/>
        </w:rPr>
        <w:t>5.1.Настоящий договор вступает в силу с момента подписания его сторонами             и действует до исполнения ими своих обязательств, принятых в соответствии с условиями настоящего договора, в полном объеме.</w:t>
      </w:r>
    </w:p>
    <w:p w:rsidR="0055428F" w:rsidRDefault="0055428F" w:rsidP="0055428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28F" w:rsidRPr="009C120F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5428F"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5428F" w:rsidRDefault="00F6422E" w:rsidP="0055428F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</w:t>
      </w:r>
      <w:r w:rsidR="0055428F">
        <w:rPr>
          <w:sz w:val="24"/>
          <w:szCs w:val="24"/>
        </w:rPr>
        <w:t>.1.</w:t>
      </w:r>
      <w:r w:rsidR="0055428F" w:rsidRPr="00156FF8">
        <w:rPr>
          <w:rFonts w:cs="Tahoma"/>
          <w:sz w:val="24"/>
          <w:szCs w:val="24"/>
        </w:rPr>
        <w:t>Все споры или разногласия, возникающие</w:t>
      </w:r>
      <w:r w:rsidR="0055428F">
        <w:rPr>
          <w:rFonts w:cs="Tahoma"/>
          <w:sz w:val="24"/>
          <w:szCs w:val="24"/>
        </w:rPr>
        <w:t xml:space="preserve"> между сторонами по настоящему д</w:t>
      </w:r>
      <w:r w:rsidR="0055428F" w:rsidRPr="00156FF8">
        <w:rPr>
          <w:rFonts w:cs="Tahoma"/>
          <w:sz w:val="24"/>
          <w:szCs w:val="24"/>
        </w:rPr>
        <w:t>оговору или в связи с ним</w:t>
      </w:r>
      <w:r w:rsidR="0055428F">
        <w:rPr>
          <w:rFonts w:cs="Tahoma"/>
          <w:sz w:val="24"/>
          <w:szCs w:val="24"/>
        </w:rPr>
        <w:t>, разрешаются путем переговоров.</w:t>
      </w:r>
    </w:p>
    <w:p w:rsidR="0055428F" w:rsidRPr="00156FF8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6</w:t>
      </w:r>
      <w:r w:rsidR="0055428F">
        <w:rPr>
          <w:rFonts w:cs="Tahoma"/>
          <w:sz w:val="24"/>
          <w:szCs w:val="24"/>
        </w:rPr>
        <w:t>.2.</w:t>
      </w:r>
      <w:r w:rsidR="0055428F"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 w:rsidR="0055428F">
        <w:rPr>
          <w:rFonts w:cs="Tahoma"/>
          <w:sz w:val="24"/>
          <w:szCs w:val="24"/>
        </w:rPr>
        <w:t xml:space="preserve">               </w:t>
      </w:r>
      <w:r w:rsidR="0055428F"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55428F" w:rsidRPr="001E6364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5428F">
        <w:rPr>
          <w:sz w:val="24"/>
          <w:szCs w:val="24"/>
        </w:rPr>
        <w:t>.3.</w:t>
      </w:r>
      <w:r w:rsidR="0055428F" w:rsidRPr="001E6364">
        <w:rPr>
          <w:sz w:val="24"/>
          <w:szCs w:val="24"/>
        </w:rPr>
        <w:t>Во всех случаях, не предусмотренных настоящим д</w:t>
      </w:r>
      <w:r w:rsidR="0055428F">
        <w:rPr>
          <w:sz w:val="24"/>
          <w:szCs w:val="24"/>
        </w:rPr>
        <w:t>оговором, с</w:t>
      </w:r>
      <w:r w:rsidR="0055428F"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55428F" w:rsidRPr="00EB76E9" w:rsidRDefault="00F6422E" w:rsidP="0055428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55428F">
        <w:rPr>
          <w:rFonts w:ascii="Times New Roman" w:hAnsi="Times New Roman" w:cs="Times New Roman"/>
          <w:sz w:val="24"/>
          <w:szCs w:val="24"/>
        </w:rPr>
        <w:t>.4.Настоящий д</w:t>
      </w:r>
      <w:r w:rsidR="0055428F"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 w:rsidR="0055428F"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="0055428F" w:rsidRPr="00EB76E9">
        <w:rPr>
          <w:rFonts w:ascii="Times New Roman" w:hAnsi="Times New Roman" w:cs="Times New Roman"/>
          <w:sz w:val="24"/>
          <w:szCs w:val="24"/>
        </w:rPr>
        <w:t>один экземпляр для передачи в регистрирующий орган.</w:t>
      </w:r>
    </w:p>
    <w:p w:rsidR="0055428F" w:rsidRDefault="0055428F" w:rsidP="0055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8F" w:rsidRPr="005F1D04" w:rsidRDefault="00114F94" w:rsidP="0055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428F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55428F" w:rsidRPr="00827312" w:rsidTr="006275BB"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55428F" w:rsidRPr="00827312" w:rsidTr="006275BB">
        <w:tc>
          <w:tcPr>
            <w:tcW w:w="4678" w:type="dxa"/>
          </w:tcPr>
          <w:p w:rsidR="0055428F" w:rsidRDefault="0055428F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5428F" w:rsidRPr="00906A8F" w:rsidRDefault="0055428F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8F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5428F" w:rsidRPr="003B2219" w:rsidRDefault="0055428F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Ажимовой</w:t>
            </w:r>
            <w:proofErr w:type="spellEnd"/>
            <w:r w:rsidRPr="003B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Тамары Павловны</w:t>
            </w:r>
          </w:p>
          <w:p w:rsidR="0055428F" w:rsidRDefault="0055428F" w:rsidP="006275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Павловна</w:t>
            </w:r>
          </w:p>
          <w:p w:rsidR="0055428F" w:rsidRPr="003B2219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B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42301810442000612012</w:t>
            </w:r>
            <w:r w:rsidRPr="003B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ПАО Сбербанк г</w:t>
            </w:r>
            <w:proofErr w:type="gramStart"/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28F" w:rsidRDefault="0055428F" w:rsidP="0055428F"/>
    <w:p w:rsidR="00930D68" w:rsidRDefault="00930D68"/>
    <w:sectPr w:rsidR="00930D68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28F"/>
    <w:rsid w:val="00086A34"/>
    <w:rsid w:val="000E6EF1"/>
    <w:rsid w:val="00114F94"/>
    <w:rsid w:val="00201178"/>
    <w:rsid w:val="002D6123"/>
    <w:rsid w:val="004A4C27"/>
    <w:rsid w:val="0055428F"/>
    <w:rsid w:val="005801A0"/>
    <w:rsid w:val="008706E5"/>
    <w:rsid w:val="00930D68"/>
    <w:rsid w:val="00A07C76"/>
    <w:rsid w:val="00AB0444"/>
    <w:rsid w:val="00B325E0"/>
    <w:rsid w:val="00B577EA"/>
    <w:rsid w:val="00E34E5B"/>
    <w:rsid w:val="00F314E2"/>
    <w:rsid w:val="00F6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542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428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5428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42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55428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2020-05-28T15:34:00Z</cp:lastPrinted>
  <dcterms:created xsi:type="dcterms:W3CDTF">2020-05-28T14:29:00Z</dcterms:created>
  <dcterms:modified xsi:type="dcterms:W3CDTF">2020-07-15T17:16:00Z</dcterms:modified>
</cp:coreProperties>
</file>