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CEE" w:rsidRPr="0064766D" w:rsidRDefault="002B4CEE" w:rsidP="002B4CEE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>
        <w:rPr>
          <w:bCs/>
          <w:spacing w:val="-1"/>
          <w:sz w:val="28"/>
          <w:szCs w:val="28"/>
        </w:rPr>
        <w:t xml:space="preserve"> №</w:t>
      </w:r>
      <w:r w:rsidRPr="0064766D">
        <w:rPr>
          <w:bCs/>
          <w:spacing w:val="-1"/>
          <w:sz w:val="28"/>
          <w:szCs w:val="28"/>
        </w:rPr>
        <w:t>2</w:t>
      </w:r>
    </w:p>
    <w:p w:rsidR="002B4CEE" w:rsidRPr="00B657AE" w:rsidRDefault="002B4CEE" w:rsidP="002B4CEE">
      <w:pPr>
        <w:shd w:val="clear" w:color="auto" w:fill="FFFFFF"/>
        <w:jc w:val="center"/>
        <w:rPr>
          <w:sz w:val="28"/>
          <w:szCs w:val="28"/>
        </w:rPr>
      </w:pPr>
    </w:p>
    <w:p w:rsidR="002B4CEE" w:rsidRDefault="002B4CEE" w:rsidP="002B4CEE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Москва                                                                                                         </w:t>
      </w:r>
      <w:r>
        <w:rPr>
          <w:noProof/>
          <w:color w:val="000000"/>
          <w:spacing w:val="-4"/>
          <w:sz w:val="24"/>
          <w:szCs w:val="24"/>
        </w:rPr>
        <w:t>«     »                     20    г.</w:t>
      </w:r>
    </w:p>
    <w:p w:rsidR="002B4CEE" w:rsidRDefault="002B4CEE" w:rsidP="002B4CEE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2B4CEE" w:rsidRDefault="002B4CEE" w:rsidP="002B4CEE">
      <w:pPr>
        <w:shd w:val="clear" w:color="auto" w:fill="FFFFFF"/>
        <w:jc w:val="both"/>
      </w:pPr>
      <w:r>
        <w:rPr>
          <w:color w:val="000000"/>
          <w:spacing w:val="13"/>
          <w:sz w:val="24"/>
          <w:szCs w:val="24"/>
        </w:rPr>
        <w:tab/>
      </w:r>
      <w:proofErr w:type="gramStart"/>
      <w:r w:rsidRPr="004D6989">
        <w:rPr>
          <w:sz w:val="24"/>
          <w:szCs w:val="24"/>
        </w:rPr>
        <w:t>Общество с ограниченной ответственностью</w:t>
      </w:r>
      <w:r>
        <w:rPr>
          <w:sz w:val="24"/>
          <w:szCs w:val="24"/>
        </w:rPr>
        <w:t xml:space="preserve"> </w:t>
      </w:r>
      <w:r w:rsidRPr="004D6989">
        <w:rPr>
          <w:sz w:val="24"/>
          <w:szCs w:val="24"/>
        </w:rPr>
        <w:t>“Электронные системы Поволжья”</w:t>
      </w:r>
      <w:r w:rsidRPr="001241A7">
        <w:rPr>
          <w:sz w:val="24"/>
          <w:szCs w:val="24"/>
        </w:rPr>
        <w:t xml:space="preserve"> (ИНН </w:t>
      </w:r>
      <w:r w:rsidRPr="004D6989">
        <w:rPr>
          <w:sz w:val="24"/>
          <w:szCs w:val="24"/>
        </w:rPr>
        <w:t>5262258084</w:t>
      </w:r>
      <w:r w:rsidRPr="001241A7">
        <w:rPr>
          <w:sz w:val="24"/>
          <w:szCs w:val="24"/>
        </w:rPr>
        <w:t xml:space="preserve"> КПП </w:t>
      </w:r>
      <w:r w:rsidRPr="004D6989">
        <w:rPr>
          <w:sz w:val="24"/>
          <w:szCs w:val="24"/>
        </w:rPr>
        <w:t>526201001</w:t>
      </w:r>
      <w:r w:rsidRPr="001241A7">
        <w:rPr>
          <w:sz w:val="24"/>
          <w:szCs w:val="24"/>
        </w:rPr>
        <w:t xml:space="preserve">, адрес: </w:t>
      </w:r>
      <w:r w:rsidRPr="004D6989">
        <w:rPr>
          <w:sz w:val="24"/>
          <w:szCs w:val="24"/>
        </w:rPr>
        <w:t xml:space="preserve">603089 </w:t>
      </w:r>
      <w:proofErr w:type="spellStart"/>
      <w:r w:rsidRPr="004D6989">
        <w:rPr>
          <w:sz w:val="24"/>
          <w:szCs w:val="24"/>
        </w:rPr>
        <w:t>г.Н.Новгород</w:t>
      </w:r>
      <w:proofErr w:type="spellEnd"/>
      <w:r w:rsidRPr="004D6989">
        <w:rPr>
          <w:sz w:val="24"/>
          <w:szCs w:val="24"/>
        </w:rPr>
        <w:t>, ул. Полтавская д. 32</w:t>
      </w:r>
      <w:r>
        <w:rPr>
          <w:color w:val="000000"/>
          <w:spacing w:val="13"/>
          <w:sz w:val="24"/>
          <w:szCs w:val="24"/>
        </w:rPr>
        <w:t xml:space="preserve">, именуемый в дальнейшем «Электронная площадка», действующий на основании устава, </w:t>
      </w:r>
      <w:r>
        <w:rPr>
          <w:color w:val="000000"/>
          <w:spacing w:val="-1"/>
          <w:sz w:val="24"/>
          <w:szCs w:val="24"/>
        </w:rPr>
        <w:t>с одной стороны, и</w:t>
      </w:r>
      <w:r>
        <w:rPr>
          <w:color w:val="000000"/>
          <w:spacing w:val="1"/>
          <w:sz w:val="24"/>
          <w:szCs w:val="24"/>
        </w:rPr>
        <w:t xml:space="preserve">_____________________________,___________________________________________________________именуемый далее "Претендент", </w:t>
      </w:r>
      <w:r>
        <w:rPr>
          <w:color w:val="000000"/>
          <w:sz w:val="24"/>
          <w:szCs w:val="24"/>
        </w:rPr>
        <w:t xml:space="preserve">с другой стороны,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  <w:proofErr w:type="gramEnd"/>
    </w:p>
    <w:p w:rsidR="002B4CEE" w:rsidRDefault="002B4CEE" w:rsidP="002B4CEE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 w:rsidRPr="00421903"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2B4CEE" w:rsidRDefault="002B4CEE" w:rsidP="002B4CEE">
      <w:pPr>
        <w:pStyle w:val="a5"/>
        <w:shd w:val="clear" w:color="auto" w:fill="FFFFFF"/>
      </w:pPr>
    </w:p>
    <w:p w:rsidR="002B4CEE" w:rsidRPr="00F6021D" w:rsidRDefault="002B4CEE" w:rsidP="002B4CEE">
      <w:pPr>
        <w:pStyle w:val="a5"/>
        <w:numPr>
          <w:ilvl w:val="1"/>
          <w:numId w:val="7"/>
        </w:numPr>
        <w:shd w:val="clear" w:color="auto" w:fill="FFFFFF"/>
        <w:jc w:val="both"/>
        <w:rPr>
          <w:sz w:val="24"/>
          <w:szCs w:val="24"/>
        </w:rPr>
      </w:pPr>
      <w:proofErr w:type="gramStart"/>
      <w:r w:rsidRPr="00744E89">
        <w:rPr>
          <w:color w:val="000000"/>
          <w:spacing w:val="3"/>
          <w:sz w:val="24"/>
          <w:szCs w:val="24"/>
        </w:rPr>
        <w:t xml:space="preserve">Для  участия  в торгах  по  продаже  следующего  имущества  в  соответствии  с информационным </w:t>
      </w:r>
      <w:r w:rsidRPr="00744E89">
        <w:rPr>
          <w:color w:val="000000"/>
          <w:sz w:val="24"/>
          <w:szCs w:val="24"/>
        </w:rPr>
        <w:t>сообщением</w:t>
      </w:r>
      <w:proofErr w:type="gramEnd"/>
      <w:r w:rsidRPr="00744E89">
        <w:rPr>
          <w:color w:val="000000"/>
          <w:sz w:val="24"/>
          <w:szCs w:val="24"/>
        </w:rPr>
        <w:t xml:space="preserve"> №</w:t>
      </w:r>
      <w:r>
        <w:rPr>
          <w:color w:val="000000"/>
          <w:sz w:val="24"/>
          <w:szCs w:val="24"/>
        </w:rPr>
        <w:t xml:space="preserve"> </w:t>
      </w:r>
      <w:r w:rsidRPr="00E4186D">
        <w:rPr>
          <w:color w:val="000000"/>
          <w:sz w:val="24"/>
          <w:szCs w:val="24"/>
          <w:u w:val="single"/>
        </w:rPr>
        <w:t>77033257633</w:t>
      </w:r>
      <w:r w:rsidRPr="00F6021D">
        <w:rPr>
          <w:color w:val="000000"/>
          <w:sz w:val="24"/>
          <w:szCs w:val="24"/>
          <w:u w:val="single"/>
        </w:rPr>
        <w:t xml:space="preserve">, опубликованного в газете </w:t>
      </w:r>
      <w:r w:rsidRPr="00F6021D">
        <w:rPr>
          <w:sz w:val="24"/>
          <w:szCs w:val="24"/>
          <w:u w:val="single"/>
        </w:rPr>
        <w:t xml:space="preserve">«Коммерсант» № </w:t>
      </w:r>
      <w:r>
        <w:rPr>
          <w:sz w:val="24"/>
          <w:szCs w:val="24"/>
          <w:u w:val="single"/>
        </w:rPr>
        <w:t>18</w:t>
      </w:r>
      <w:r w:rsidRPr="00F6021D">
        <w:rPr>
          <w:sz w:val="24"/>
          <w:szCs w:val="24"/>
          <w:u w:val="single"/>
        </w:rPr>
        <w:t xml:space="preserve">  от </w:t>
      </w:r>
      <w:r>
        <w:rPr>
          <w:sz w:val="24"/>
          <w:szCs w:val="24"/>
          <w:u w:val="single"/>
        </w:rPr>
        <w:t>01</w:t>
      </w:r>
      <w:r w:rsidRPr="00F6021D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февраля</w:t>
      </w:r>
      <w:r w:rsidRPr="00F6021D">
        <w:rPr>
          <w:sz w:val="24"/>
          <w:szCs w:val="24"/>
          <w:u w:val="single"/>
        </w:rPr>
        <w:t xml:space="preserve"> 20</w:t>
      </w:r>
      <w:r>
        <w:rPr>
          <w:sz w:val="24"/>
          <w:szCs w:val="24"/>
          <w:u w:val="single"/>
        </w:rPr>
        <w:t>20</w:t>
      </w:r>
      <w:r w:rsidRPr="00F6021D">
        <w:rPr>
          <w:sz w:val="24"/>
          <w:szCs w:val="24"/>
          <w:u w:val="single"/>
        </w:rPr>
        <w:t xml:space="preserve"> г</w:t>
      </w:r>
      <w:r w:rsidRPr="00F6021D">
        <w:rPr>
          <w:sz w:val="24"/>
          <w:szCs w:val="24"/>
        </w:rPr>
        <w:t>:</w:t>
      </w:r>
    </w:p>
    <w:p w:rsidR="002B4CEE" w:rsidRPr="0064766D" w:rsidRDefault="002B4CEE" w:rsidP="002B4CE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Лот №</w:t>
      </w:r>
      <w:r w:rsidRPr="0064766D">
        <w:rPr>
          <w:color w:val="000000"/>
          <w:spacing w:val="3"/>
          <w:sz w:val="24"/>
          <w:szCs w:val="24"/>
        </w:rPr>
        <w:t>2</w:t>
      </w:r>
    </w:p>
    <w:p w:rsidR="002B4CEE" w:rsidRPr="00187C5E" w:rsidRDefault="002B4CEE" w:rsidP="002B4CE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</w:p>
    <w:p w:rsidR="002B4CEE" w:rsidRPr="0064766D" w:rsidRDefault="002B4CEE" w:rsidP="002B4CEE">
      <w:pPr>
        <w:shd w:val="clear" w:color="auto" w:fill="FFFFFF"/>
        <w:ind w:left="720"/>
        <w:jc w:val="both"/>
        <w:rPr>
          <w:sz w:val="24"/>
          <w:szCs w:val="24"/>
        </w:rPr>
      </w:pPr>
      <w:r w:rsidRPr="006633AE">
        <w:rPr>
          <w:sz w:val="24"/>
          <w:szCs w:val="24"/>
        </w:rPr>
        <w:t>Права требования к физическим и юридическим лицам: Долганову Е.В., ООО «</w:t>
      </w:r>
      <w:proofErr w:type="spellStart"/>
      <w:r w:rsidRPr="006633AE">
        <w:rPr>
          <w:sz w:val="24"/>
          <w:szCs w:val="24"/>
        </w:rPr>
        <w:t>Технострой</w:t>
      </w:r>
      <w:proofErr w:type="spellEnd"/>
      <w:r w:rsidRPr="006633AE">
        <w:rPr>
          <w:sz w:val="24"/>
          <w:szCs w:val="24"/>
        </w:rPr>
        <w:t>», ЗАО «</w:t>
      </w:r>
      <w:proofErr w:type="spellStart"/>
      <w:r w:rsidRPr="006633AE">
        <w:rPr>
          <w:sz w:val="24"/>
          <w:szCs w:val="24"/>
        </w:rPr>
        <w:t>Автотекс</w:t>
      </w:r>
      <w:proofErr w:type="spellEnd"/>
      <w:r w:rsidRPr="006633AE">
        <w:rPr>
          <w:sz w:val="24"/>
          <w:szCs w:val="24"/>
        </w:rPr>
        <w:t xml:space="preserve">». </w:t>
      </w:r>
    </w:p>
    <w:p w:rsidR="002B4CEE" w:rsidRDefault="002B4CEE" w:rsidP="002B4CE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  <w:r w:rsidRPr="00187C5E">
        <w:rPr>
          <w:color w:val="000000"/>
          <w:spacing w:val="3"/>
          <w:sz w:val="24"/>
          <w:szCs w:val="24"/>
        </w:rPr>
        <w:t xml:space="preserve">Начальная цена </w:t>
      </w:r>
      <w:r w:rsidR="0064766D">
        <w:rPr>
          <w:color w:val="000000"/>
          <w:spacing w:val="3"/>
          <w:sz w:val="24"/>
          <w:szCs w:val="24"/>
        </w:rPr>
        <w:t>9 621 237</w:t>
      </w:r>
      <w:r w:rsidRPr="00187C5E">
        <w:rPr>
          <w:color w:val="000000"/>
          <w:spacing w:val="3"/>
          <w:sz w:val="24"/>
          <w:szCs w:val="24"/>
        </w:rPr>
        <w:t xml:space="preserve"> рублей </w:t>
      </w:r>
      <w:r w:rsidRPr="002B4CEE">
        <w:rPr>
          <w:color w:val="000000"/>
          <w:spacing w:val="3"/>
          <w:sz w:val="24"/>
          <w:szCs w:val="24"/>
        </w:rPr>
        <w:t>38</w:t>
      </w:r>
      <w:r w:rsidRPr="00187C5E">
        <w:rPr>
          <w:color w:val="000000"/>
          <w:spacing w:val="3"/>
          <w:sz w:val="24"/>
          <w:szCs w:val="24"/>
        </w:rPr>
        <w:t xml:space="preserve"> коп</w:t>
      </w:r>
      <w:proofErr w:type="gramStart"/>
      <w:r w:rsidRPr="00187C5E">
        <w:rPr>
          <w:color w:val="000000"/>
          <w:spacing w:val="3"/>
          <w:sz w:val="24"/>
          <w:szCs w:val="24"/>
        </w:rPr>
        <w:t xml:space="preserve">., </w:t>
      </w:r>
      <w:proofErr w:type="gramEnd"/>
      <w:r w:rsidRPr="00187C5E">
        <w:rPr>
          <w:color w:val="000000"/>
          <w:spacing w:val="3"/>
          <w:sz w:val="24"/>
          <w:szCs w:val="24"/>
        </w:rPr>
        <w:t>без НДС.</w:t>
      </w:r>
    </w:p>
    <w:p w:rsidR="002B4CEE" w:rsidRDefault="002B4CEE" w:rsidP="002B4CEE">
      <w:pPr>
        <w:shd w:val="clear" w:color="auto" w:fill="FFFFFF"/>
        <w:ind w:left="720"/>
        <w:jc w:val="both"/>
        <w:rPr>
          <w:color w:val="000000"/>
          <w:spacing w:val="3"/>
          <w:sz w:val="24"/>
          <w:szCs w:val="24"/>
        </w:rPr>
      </w:pPr>
    </w:p>
    <w:p w:rsidR="002B4CEE" w:rsidRDefault="002B4CEE" w:rsidP="002B4CEE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  <w:t>Претендент обязуется перечислить на расчетный счет Электронной площадки</w:t>
      </w:r>
      <w:r>
        <w:rPr>
          <w:color w:val="000000"/>
          <w:spacing w:val="5"/>
          <w:sz w:val="24"/>
          <w:szCs w:val="24"/>
        </w:rPr>
        <w:t xml:space="preserve"> задаток за лот №</w:t>
      </w:r>
      <w:r w:rsidRPr="002B4CEE">
        <w:rPr>
          <w:color w:val="000000"/>
          <w:spacing w:val="5"/>
          <w:sz w:val="24"/>
          <w:szCs w:val="24"/>
        </w:rPr>
        <w:t>2</w:t>
      </w:r>
      <w:r>
        <w:rPr>
          <w:color w:val="000000"/>
          <w:spacing w:val="5"/>
          <w:sz w:val="24"/>
          <w:szCs w:val="24"/>
        </w:rPr>
        <w:t xml:space="preserve"> в размере </w:t>
      </w:r>
      <w:r w:rsidR="0064766D">
        <w:rPr>
          <w:color w:val="000000"/>
          <w:spacing w:val="5"/>
          <w:sz w:val="24"/>
          <w:szCs w:val="24"/>
          <w:u w:val="single"/>
        </w:rPr>
        <w:t>962 124</w:t>
      </w:r>
      <w:bookmarkStart w:id="0" w:name="_GoBack"/>
      <w:bookmarkEnd w:id="0"/>
      <w:r w:rsidRPr="00EB2BC9">
        <w:rPr>
          <w:color w:val="000000"/>
          <w:spacing w:val="5"/>
          <w:sz w:val="24"/>
          <w:szCs w:val="24"/>
          <w:u w:val="single"/>
        </w:rPr>
        <w:t xml:space="preserve"> руб. 00 коп</w:t>
      </w:r>
      <w:proofErr w:type="gramStart"/>
      <w:r w:rsidRPr="00EB2BC9">
        <w:rPr>
          <w:color w:val="000000"/>
          <w:spacing w:val="5"/>
          <w:sz w:val="24"/>
          <w:szCs w:val="24"/>
          <w:u w:val="single"/>
        </w:rPr>
        <w:t>.</w:t>
      </w:r>
      <w:r w:rsidRPr="00EB2BC9">
        <w:rPr>
          <w:bCs/>
          <w:color w:val="000000"/>
          <w:spacing w:val="5"/>
          <w:sz w:val="24"/>
          <w:szCs w:val="24"/>
        </w:rPr>
        <w:t>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proofErr w:type="gramEnd"/>
      <w:r>
        <w:rPr>
          <w:color w:val="000000"/>
          <w:spacing w:val="5"/>
          <w:sz w:val="24"/>
          <w:szCs w:val="24"/>
        </w:rPr>
        <w:t xml:space="preserve">а Электронная площадка обязуется принять </w:t>
      </w:r>
      <w:r>
        <w:rPr>
          <w:color w:val="000000"/>
          <w:spacing w:val="-2"/>
          <w:sz w:val="24"/>
          <w:szCs w:val="24"/>
        </w:rPr>
        <w:t>данный задаток.</w:t>
      </w:r>
    </w:p>
    <w:p w:rsidR="002B4CEE" w:rsidRDefault="002B4CEE" w:rsidP="002B4CEE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</w:t>
      </w:r>
      <w:proofErr w:type="gramStart"/>
      <w:r>
        <w:rPr>
          <w:color w:val="000000"/>
          <w:spacing w:val="1"/>
          <w:sz w:val="24"/>
          <w:szCs w:val="24"/>
        </w:rPr>
        <w:t>ств Пр</w:t>
      </w:r>
      <w:proofErr w:type="gramEnd"/>
      <w:r>
        <w:rPr>
          <w:color w:val="000000"/>
          <w:spacing w:val="1"/>
          <w:sz w:val="24"/>
          <w:szCs w:val="24"/>
        </w:rPr>
        <w:t>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 w:rsidR="002B4CEE" w:rsidRDefault="002B4CEE" w:rsidP="002B4CEE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2B4CEE" w:rsidRDefault="002B4CEE" w:rsidP="002B4CE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Передача задатка</w:t>
      </w:r>
    </w:p>
    <w:p w:rsidR="002B4CEE" w:rsidRDefault="002B4CEE" w:rsidP="002B4CEE">
      <w:pPr>
        <w:pStyle w:val="a5"/>
        <w:shd w:val="clear" w:color="auto" w:fill="FFFFFF"/>
      </w:pPr>
    </w:p>
    <w:p w:rsidR="002B4CEE" w:rsidRDefault="002B4CEE" w:rsidP="002B4CEE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 xml:space="preserve">средств, в день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 w:rsidR="002B4CEE" w:rsidRDefault="002B4CEE" w:rsidP="002B4CEE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 переданные в соответствии с настоящим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2B4CEE" w:rsidRDefault="002B4CEE" w:rsidP="002B4CE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Возврат задатка</w:t>
      </w:r>
    </w:p>
    <w:p w:rsidR="002B4CEE" w:rsidRDefault="002B4CEE" w:rsidP="002B4CEE">
      <w:pPr>
        <w:pStyle w:val="a5"/>
        <w:shd w:val="clear" w:color="auto" w:fill="FFFFFF"/>
      </w:pPr>
    </w:p>
    <w:p w:rsidR="002B4CEE" w:rsidRDefault="002B4CEE" w:rsidP="002B4CEE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  <w:t>Электронная площадка обязуется возвратить задаток Претенденту в случаях,</w:t>
      </w:r>
      <w:r>
        <w:rPr>
          <w:color w:val="00000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предусмотренных настоящим договором, следующим образом:</w:t>
      </w:r>
    </w:p>
    <w:p w:rsidR="002B4CEE" w:rsidRDefault="002B4CEE" w:rsidP="002B4CEE">
      <w:pPr>
        <w:numPr>
          <w:ilvl w:val="0"/>
          <w:numId w:val="3"/>
        </w:numPr>
        <w:shd w:val="clear" w:color="auto" w:fill="FFFFFF"/>
        <w:tabs>
          <w:tab w:val="left" w:pos="1530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Возврат денежных сре</w:t>
      </w:r>
      <w:proofErr w:type="gramStart"/>
      <w:r>
        <w:rPr>
          <w:color w:val="000000"/>
          <w:spacing w:val="3"/>
          <w:sz w:val="24"/>
          <w:szCs w:val="24"/>
        </w:rPr>
        <w:t>дств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</w:t>
      </w:r>
      <w:proofErr w:type="gramEnd"/>
      <w:r>
        <w:rPr>
          <w:color w:val="000000"/>
          <w:spacing w:val="-1"/>
          <w:sz w:val="24"/>
          <w:szCs w:val="24"/>
        </w:rPr>
        <w:t>оизводится на расчетный (лицевой) счет Претендента, указанного в заявке на участие в торгах;</w:t>
      </w:r>
    </w:p>
    <w:p w:rsidR="002B4CEE" w:rsidRDefault="002B4CEE" w:rsidP="002B4CEE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3"/>
          <w:sz w:val="24"/>
          <w:szCs w:val="24"/>
        </w:rPr>
        <w:t>Задаток возвращается в течение пяти дней с момента подведения итогов торгов,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указанного в сообщении о проведении торгов, в случае:</w:t>
      </w:r>
    </w:p>
    <w:p w:rsidR="002B4CEE" w:rsidRDefault="002B4CEE" w:rsidP="002B4CEE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 w:rsidR="002B4CEE" w:rsidRPr="008C6622" w:rsidRDefault="002B4CEE" w:rsidP="002B4CEE">
      <w:pPr>
        <w:numPr>
          <w:ilvl w:val="0"/>
          <w:numId w:val="4"/>
        </w:num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 w:rsidR="002B4CEE" w:rsidRDefault="002B4CEE" w:rsidP="002B4CEE">
      <w:pPr>
        <w:shd w:val="clear" w:color="auto" w:fill="FFFFFF"/>
        <w:tabs>
          <w:tab w:val="left" w:pos="1519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 w:rsidR="002B4CEE" w:rsidRDefault="002B4CEE" w:rsidP="002B4CEE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:rsidR="002B4CEE" w:rsidRDefault="002B4CEE" w:rsidP="002B4CEE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lastRenderedPageBreak/>
        <w:t>отказа или уклонения Победителя торгов от подписания Договора купл</w:t>
      </w:r>
      <w:proofErr w:type="gramStart"/>
      <w:r>
        <w:rPr>
          <w:color w:val="000000"/>
          <w:spacing w:val="5"/>
          <w:sz w:val="24"/>
          <w:szCs w:val="24"/>
        </w:rPr>
        <w:t>и-</w:t>
      </w:r>
      <w:proofErr w:type="gramEnd"/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:rsidR="002B4CEE" w:rsidRDefault="002B4CEE" w:rsidP="002B4CEE">
      <w:pPr>
        <w:numPr>
          <w:ilvl w:val="0"/>
          <w:numId w:val="5"/>
        </w:numPr>
        <w:shd w:val="clear" w:color="auto" w:fill="FFFFFF"/>
        <w:tabs>
          <w:tab w:val="left" w:pos="1487"/>
        </w:tabs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:rsidR="002B4CEE" w:rsidRDefault="002B4CEE" w:rsidP="002B4CE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2B4CEE" w:rsidRDefault="002B4CEE" w:rsidP="002B4CEE">
      <w:pPr>
        <w:pStyle w:val="a5"/>
        <w:shd w:val="clear" w:color="auto" w:fill="FFFFFF"/>
      </w:pPr>
    </w:p>
    <w:p w:rsidR="002B4CEE" w:rsidRDefault="002B4CEE" w:rsidP="002B4CE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 w:rsidR="002B4CEE" w:rsidRDefault="002B4CEE" w:rsidP="002B4CE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>
        <w:rPr>
          <w:color w:val="000000"/>
          <w:sz w:val="24"/>
          <w:szCs w:val="24"/>
        </w:rPr>
        <w:t>установленном порядке Арбитражным Судом города Москвы.</w:t>
      </w:r>
    </w:p>
    <w:p w:rsidR="002B4CEE" w:rsidRPr="00357C55" w:rsidRDefault="002B4CEE" w:rsidP="002B4CE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>юридическую силу, один экземпляр находится у Электронной площадки и один у</w:t>
      </w:r>
      <w:r>
        <w:rPr>
          <w:color w:val="000000"/>
          <w:spacing w:val="8"/>
          <w:sz w:val="24"/>
          <w:szCs w:val="24"/>
        </w:rPr>
        <w:br/>
      </w:r>
      <w:r>
        <w:rPr>
          <w:color w:val="000000"/>
          <w:spacing w:val="-2"/>
          <w:sz w:val="24"/>
          <w:szCs w:val="24"/>
        </w:rPr>
        <w:t>Претендента.</w:t>
      </w:r>
    </w:p>
    <w:p w:rsidR="002B4CEE" w:rsidRDefault="002B4CEE" w:rsidP="002B4CEE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Копия настоящего договора передается Претендентом Организатору торгов.</w:t>
      </w:r>
    </w:p>
    <w:p w:rsidR="002B4CEE" w:rsidRDefault="002B4CEE" w:rsidP="002B4CEE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2B4CEE" w:rsidRPr="00421903" w:rsidRDefault="002B4CEE" w:rsidP="002B4CEE">
      <w:pPr>
        <w:pStyle w:val="a5"/>
        <w:numPr>
          <w:ilvl w:val="0"/>
          <w:numId w:val="7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 w:rsidRPr="00421903"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2B4CEE" w:rsidRDefault="002B4CEE" w:rsidP="002B4CEE">
      <w:pPr>
        <w:pStyle w:val="a5"/>
        <w:shd w:val="clear" w:color="auto" w:fill="FFFFFF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2B4CEE" w:rsidTr="00423D5D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Default="002B4CEE" w:rsidP="00423D5D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Электронная площадка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Default="002B4CEE" w:rsidP="00423D5D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2B4CEE" w:rsidTr="00423D5D">
        <w:trPr>
          <w:trHeight w:hRule="exact" w:val="3508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Pr="004D6989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Общество с ограниченной ответственностью</w:t>
            </w:r>
          </w:p>
          <w:p w:rsidR="002B4CEE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 w:rsidRPr="004D6989">
              <w:rPr>
                <w:sz w:val="24"/>
                <w:szCs w:val="24"/>
              </w:rPr>
              <w:t>“Электронные системы Поволжья”</w:t>
            </w:r>
            <w:r>
              <w:rPr>
                <w:sz w:val="24"/>
                <w:szCs w:val="24"/>
              </w:rPr>
              <w:t xml:space="preserve"> </w:t>
            </w:r>
          </w:p>
          <w:p w:rsidR="002B4CEE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 w:rsidRPr="001241A7">
              <w:rPr>
                <w:sz w:val="24"/>
                <w:szCs w:val="24"/>
              </w:rPr>
              <w:t xml:space="preserve">ИНН </w:t>
            </w:r>
            <w:r w:rsidRPr="004D6989">
              <w:rPr>
                <w:sz w:val="24"/>
                <w:szCs w:val="24"/>
              </w:rPr>
              <w:t>5262258084</w:t>
            </w:r>
            <w:r w:rsidRPr="001241A7">
              <w:rPr>
                <w:sz w:val="24"/>
                <w:szCs w:val="24"/>
              </w:rPr>
              <w:t xml:space="preserve"> КПП </w:t>
            </w:r>
            <w:r w:rsidRPr="004D6989">
              <w:rPr>
                <w:sz w:val="24"/>
                <w:szCs w:val="24"/>
              </w:rPr>
              <w:t>526201001</w:t>
            </w: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</w:p>
          <w:p w:rsidR="002B4CEE" w:rsidRPr="00156D7A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proofErr w:type="gramStart"/>
            <w:r w:rsidRPr="00FB3722">
              <w:rPr>
                <w:sz w:val="24"/>
                <w:szCs w:val="24"/>
              </w:rPr>
              <w:t>р</w:t>
            </w:r>
            <w:proofErr w:type="gramEnd"/>
            <w:r w:rsidRPr="00FB3722">
              <w:rPr>
                <w:sz w:val="24"/>
                <w:szCs w:val="24"/>
              </w:rPr>
              <w:t>/с 40702810029080000973, в Филиал «Нижегородский» АО «Альфа-Банк», БИК 042202824, к/с 30101810200000000824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Default="002B4CEE" w:rsidP="00423D5D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00000"/>
                <w:spacing w:val="1"/>
                <w:sz w:val="24"/>
                <w:szCs w:val="24"/>
              </w:rPr>
              <w:t xml:space="preserve">ИНН </w:t>
            </w:r>
          </w:p>
        </w:tc>
      </w:tr>
      <w:tr w:rsidR="002B4CEE" w:rsidTr="00423D5D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Генеральный директор</w:t>
            </w: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>
              <w:rPr>
                <w:sz w:val="24"/>
                <w:szCs w:val="24"/>
              </w:rPr>
              <w:t>И</w:t>
            </w:r>
            <w:r>
              <w:rPr>
                <w:noProof/>
                <w:sz w:val="24"/>
                <w:szCs w:val="24"/>
              </w:rPr>
              <w:t>.Ю. Сорокин</w:t>
            </w:r>
          </w:p>
          <w:p w:rsidR="002B4CEE" w:rsidRPr="008C6622" w:rsidRDefault="002B4CEE" w:rsidP="00423D5D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B4CEE" w:rsidRDefault="002B4CEE" w:rsidP="00423D5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2B4CEE" w:rsidRDefault="002B4CEE" w:rsidP="00423D5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2B4CEE" w:rsidRPr="008C6622" w:rsidRDefault="002B4CEE" w:rsidP="00423D5D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 _______________</w:t>
            </w:r>
          </w:p>
        </w:tc>
      </w:tr>
    </w:tbl>
    <w:p w:rsidR="002B4CEE" w:rsidRDefault="002B4CEE" w:rsidP="002B4CEE"/>
    <w:p w:rsidR="00B657AE" w:rsidRPr="002B4CEE" w:rsidRDefault="00B657AE" w:rsidP="002B4CEE"/>
    <w:sectPr w:rsidR="00B657AE" w:rsidRPr="002B4CEE" w:rsidSect="007C2D34">
      <w:footerReference w:type="even" r:id="rId9"/>
      <w:footerReference w:type="default" r:id="rId10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69A5" w:rsidRDefault="00C869A5">
      <w:r>
        <w:separator/>
      </w:r>
    </w:p>
  </w:endnote>
  <w:endnote w:type="continuationSeparator" w:id="0">
    <w:p w:rsidR="00C869A5" w:rsidRDefault="00C86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5219" w:rsidRDefault="008312E9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F8521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4766D">
      <w:rPr>
        <w:rStyle w:val="a4"/>
        <w:noProof/>
      </w:rPr>
      <w:t>1</w:t>
    </w:r>
    <w:r>
      <w:rPr>
        <w:rStyle w:val="a4"/>
      </w:rPr>
      <w:fldChar w:fldCharType="end"/>
    </w:r>
  </w:p>
  <w:p w:rsidR="00F85219" w:rsidRDefault="00F85219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69A5" w:rsidRDefault="00C869A5">
      <w:r>
        <w:separator/>
      </w:r>
    </w:p>
  </w:footnote>
  <w:footnote w:type="continuationSeparator" w:id="0">
    <w:p w:rsidR="00C869A5" w:rsidRDefault="00C869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>
    <w:nsid w:val="20162FAD"/>
    <w:multiLevelType w:val="multilevel"/>
    <w:tmpl w:val="F0B296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6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6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7AE"/>
    <w:rsid w:val="00035958"/>
    <w:rsid w:val="000555AE"/>
    <w:rsid w:val="00062DF8"/>
    <w:rsid w:val="000818F1"/>
    <w:rsid w:val="00093D54"/>
    <w:rsid w:val="00107A16"/>
    <w:rsid w:val="001178A5"/>
    <w:rsid w:val="00120985"/>
    <w:rsid w:val="00156D7A"/>
    <w:rsid w:val="00171833"/>
    <w:rsid w:val="00173AE7"/>
    <w:rsid w:val="0017606F"/>
    <w:rsid w:val="00197577"/>
    <w:rsid w:val="001A78A3"/>
    <w:rsid w:val="001D7CB8"/>
    <w:rsid w:val="0022150C"/>
    <w:rsid w:val="0027196C"/>
    <w:rsid w:val="0027673C"/>
    <w:rsid w:val="00281E7F"/>
    <w:rsid w:val="002946BA"/>
    <w:rsid w:val="002A3ED0"/>
    <w:rsid w:val="002A6D96"/>
    <w:rsid w:val="002B4CEE"/>
    <w:rsid w:val="002C2065"/>
    <w:rsid w:val="00307A8E"/>
    <w:rsid w:val="00315F34"/>
    <w:rsid w:val="00352181"/>
    <w:rsid w:val="003601FD"/>
    <w:rsid w:val="003743E9"/>
    <w:rsid w:val="0038106F"/>
    <w:rsid w:val="003A1DA3"/>
    <w:rsid w:val="003D3CBD"/>
    <w:rsid w:val="003F70B1"/>
    <w:rsid w:val="00402A9B"/>
    <w:rsid w:val="0041500C"/>
    <w:rsid w:val="00421903"/>
    <w:rsid w:val="00451C3B"/>
    <w:rsid w:val="00455459"/>
    <w:rsid w:val="00475929"/>
    <w:rsid w:val="0048610F"/>
    <w:rsid w:val="004B3918"/>
    <w:rsid w:val="004B7F5B"/>
    <w:rsid w:val="004C2908"/>
    <w:rsid w:val="004C514F"/>
    <w:rsid w:val="004D0454"/>
    <w:rsid w:val="004F5B80"/>
    <w:rsid w:val="00526D21"/>
    <w:rsid w:val="00561EF6"/>
    <w:rsid w:val="0057499B"/>
    <w:rsid w:val="00590182"/>
    <w:rsid w:val="005A37ED"/>
    <w:rsid w:val="005B6754"/>
    <w:rsid w:val="005E205F"/>
    <w:rsid w:val="005F1072"/>
    <w:rsid w:val="00600BC9"/>
    <w:rsid w:val="00611103"/>
    <w:rsid w:val="0064766D"/>
    <w:rsid w:val="00665D03"/>
    <w:rsid w:val="00667F95"/>
    <w:rsid w:val="006E28E6"/>
    <w:rsid w:val="007002E7"/>
    <w:rsid w:val="00707C57"/>
    <w:rsid w:val="00723E44"/>
    <w:rsid w:val="007271DB"/>
    <w:rsid w:val="00733651"/>
    <w:rsid w:val="00756A34"/>
    <w:rsid w:val="00771B9E"/>
    <w:rsid w:val="007B3304"/>
    <w:rsid w:val="007C2D34"/>
    <w:rsid w:val="007C36DF"/>
    <w:rsid w:val="007C3E22"/>
    <w:rsid w:val="007D0EEF"/>
    <w:rsid w:val="007E528A"/>
    <w:rsid w:val="007F4024"/>
    <w:rsid w:val="00830835"/>
    <w:rsid w:val="008312E9"/>
    <w:rsid w:val="0083212E"/>
    <w:rsid w:val="0083347B"/>
    <w:rsid w:val="0084132C"/>
    <w:rsid w:val="00860A43"/>
    <w:rsid w:val="008824A2"/>
    <w:rsid w:val="008936E0"/>
    <w:rsid w:val="00897770"/>
    <w:rsid w:val="00897C68"/>
    <w:rsid w:val="008A496E"/>
    <w:rsid w:val="008B61EB"/>
    <w:rsid w:val="008C3D79"/>
    <w:rsid w:val="008C6622"/>
    <w:rsid w:val="008D3E45"/>
    <w:rsid w:val="0094131D"/>
    <w:rsid w:val="00942DCA"/>
    <w:rsid w:val="0095435F"/>
    <w:rsid w:val="00956D87"/>
    <w:rsid w:val="00964498"/>
    <w:rsid w:val="00982CA7"/>
    <w:rsid w:val="00992EBB"/>
    <w:rsid w:val="00995359"/>
    <w:rsid w:val="009A1C29"/>
    <w:rsid w:val="00A23D42"/>
    <w:rsid w:val="00A94C24"/>
    <w:rsid w:val="00AB1E1F"/>
    <w:rsid w:val="00AE39DF"/>
    <w:rsid w:val="00AF670C"/>
    <w:rsid w:val="00B21228"/>
    <w:rsid w:val="00B657AE"/>
    <w:rsid w:val="00B8530D"/>
    <w:rsid w:val="00BB4F7F"/>
    <w:rsid w:val="00BE00DD"/>
    <w:rsid w:val="00BE4A5D"/>
    <w:rsid w:val="00BF3822"/>
    <w:rsid w:val="00C03574"/>
    <w:rsid w:val="00C15FCB"/>
    <w:rsid w:val="00C20DB2"/>
    <w:rsid w:val="00C64A48"/>
    <w:rsid w:val="00C869A5"/>
    <w:rsid w:val="00CB5C0A"/>
    <w:rsid w:val="00CF478F"/>
    <w:rsid w:val="00D13E8D"/>
    <w:rsid w:val="00D13EFC"/>
    <w:rsid w:val="00D146B4"/>
    <w:rsid w:val="00D5559B"/>
    <w:rsid w:val="00D5739B"/>
    <w:rsid w:val="00D77313"/>
    <w:rsid w:val="00DC3FD8"/>
    <w:rsid w:val="00DD0355"/>
    <w:rsid w:val="00DE395E"/>
    <w:rsid w:val="00E0348D"/>
    <w:rsid w:val="00E105B6"/>
    <w:rsid w:val="00E332A5"/>
    <w:rsid w:val="00E3615A"/>
    <w:rsid w:val="00E40945"/>
    <w:rsid w:val="00E47B61"/>
    <w:rsid w:val="00E61313"/>
    <w:rsid w:val="00E72593"/>
    <w:rsid w:val="00E94C41"/>
    <w:rsid w:val="00EA5991"/>
    <w:rsid w:val="00EA6038"/>
    <w:rsid w:val="00EF23E3"/>
    <w:rsid w:val="00F22D05"/>
    <w:rsid w:val="00F23E68"/>
    <w:rsid w:val="00F24AF3"/>
    <w:rsid w:val="00F750CA"/>
    <w:rsid w:val="00F76571"/>
    <w:rsid w:val="00F82427"/>
    <w:rsid w:val="00F85219"/>
    <w:rsid w:val="00F93B0F"/>
    <w:rsid w:val="00FA1EA7"/>
    <w:rsid w:val="00FD1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2E9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List Paragraph"/>
    <w:basedOn w:val="a"/>
    <w:uiPriority w:val="34"/>
    <w:qFormat/>
    <w:rsid w:val="004219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2FA392-75A2-4DCD-9D2A-1091E4D1A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535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Димон</cp:lastModifiedBy>
  <cp:revision>47</cp:revision>
  <cp:lastPrinted>2015-05-24T23:15:00Z</cp:lastPrinted>
  <dcterms:created xsi:type="dcterms:W3CDTF">2015-05-21T16:15:00Z</dcterms:created>
  <dcterms:modified xsi:type="dcterms:W3CDTF">2020-03-10T13:06:00Z</dcterms:modified>
</cp:coreProperties>
</file>