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г.Ярославль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t>20</w:t>
      </w:r>
      <w:r w:rsidR="008768F6">
        <w:rPr>
          <w:color w:val="000000" w:themeColor="text1"/>
        </w:rPr>
        <w:t>20</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r w:rsidRPr="00836157">
        <w:rPr>
          <w:color w:val="000000" w:themeColor="text1"/>
        </w:rPr>
        <w:t>____________________________________________________, именуемое (ый)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
    <w:p w:rsidR="00DF4FEA" w:rsidRPr="0093099F" w:rsidRDefault="004F7444" w:rsidP="004F7444">
      <w:pPr>
        <w:pStyle w:val="22"/>
        <w:shd w:val="clear" w:color="auto" w:fill="auto"/>
        <w:spacing w:before="0" w:after="0" w:line="240" w:lineRule="auto"/>
        <w:rPr>
          <w:color w:val="000000" w:themeColor="text1"/>
        </w:rPr>
      </w:pPr>
      <w:r w:rsidRPr="0093099F">
        <w:rPr>
          <w:color w:val="000000" w:themeColor="text1"/>
        </w:rPr>
        <w:t>____________________________________________________</w:t>
      </w:r>
      <w:r w:rsidR="00946399" w:rsidRPr="0093099F">
        <w:rPr>
          <w:color w:val="000000" w:themeColor="text1"/>
        </w:rPr>
        <w:t>, именуемое</w:t>
      </w:r>
      <w:r w:rsidR="00332CC5" w:rsidRPr="0093099F">
        <w:rPr>
          <w:color w:val="000000" w:themeColor="text1"/>
        </w:rPr>
        <w:t xml:space="preserve"> (ый) </w:t>
      </w:r>
      <w:r w:rsidR="00946399" w:rsidRPr="0093099F">
        <w:rPr>
          <w:color w:val="000000" w:themeColor="text1"/>
        </w:rPr>
        <w:t>в дальнейшем</w:t>
      </w:r>
      <w:r w:rsidRPr="0093099F">
        <w:rPr>
          <w:color w:val="000000" w:themeColor="text1"/>
        </w:rPr>
        <w:t>«Заявитель», в лице __________________</w:t>
      </w:r>
      <w:r w:rsidR="00946399" w:rsidRPr="0093099F">
        <w:rPr>
          <w:color w:val="000000" w:themeColor="text1"/>
        </w:rPr>
        <w:t>,действующего на основании</w:t>
      </w:r>
      <w:r w:rsidRPr="0093099F">
        <w:rPr>
          <w:color w:val="000000" w:themeColor="text1"/>
        </w:rPr>
        <w:t xml:space="preserve"> ________________</w:t>
      </w:r>
      <w:r w:rsidR="00946399" w:rsidRPr="0093099F">
        <w:rPr>
          <w:color w:val="000000" w:themeColor="text1"/>
        </w:rPr>
        <w:t>, с другой стороны,</w:t>
      </w:r>
    </w:p>
    <w:p w:rsidR="00937475" w:rsidRPr="0093099F" w:rsidRDefault="00897F5F" w:rsidP="004F7444">
      <w:pPr>
        <w:pStyle w:val="22"/>
        <w:shd w:val="clear" w:color="auto" w:fill="auto"/>
        <w:spacing w:before="0" w:after="0" w:line="240" w:lineRule="auto"/>
        <w:ind w:firstLine="709"/>
        <w:rPr>
          <w:color w:val="000000" w:themeColor="text1"/>
        </w:rPr>
      </w:pPr>
      <w:r w:rsidRPr="00AD4DB6">
        <w:rPr>
          <w:color w:val="000000" w:themeColor="text1"/>
        </w:rPr>
        <w:t xml:space="preserve">Конкурсный управляющий </w:t>
      </w:r>
      <w:r w:rsidRPr="00AD4DB6">
        <w:t>ООО «Фирма А, Мишель» (ИНН 7610042526, ОГРН 1027601126255)</w:t>
      </w:r>
      <w:r w:rsidRPr="00AD4DB6">
        <w:rPr>
          <w:color w:val="000000" w:themeColor="text1"/>
        </w:rPr>
        <w:t xml:space="preserve"> Горшков Константин Геннадьевич </w:t>
      </w:r>
      <w:r w:rsidRPr="00AD4DB6">
        <w:t>(ИНН 421708864596, номер в реестре арбитражных управляющих Союза «Эксперт» - 17, адрес для направления корреспонденции:150054,г.Ярославль, а/я 59 - член Крымского Союза профессиональных арбитражных управляющих «ЭКСПЕРТ»).</w:t>
      </w:r>
      <w:r w:rsidRPr="00AD4DB6">
        <w:rPr>
          <w:color w:val="000000" w:themeColor="text1"/>
        </w:rPr>
        <w:t xml:space="preserve">,действующий на основании Решения </w:t>
      </w:r>
      <w:r w:rsidRPr="00AD4DB6">
        <w:rPr>
          <w:bCs/>
          <w:iCs/>
          <w:color w:val="000000" w:themeColor="text1"/>
        </w:rPr>
        <w:t xml:space="preserve">АС Ярославской области от 12.07.2018 по делу А82-8179/2016, </w:t>
      </w:r>
      <w:r w:rsidRPr="00AD4DB6">
        <w:rPr>
          <w:color w:val="000000" w:themeColor="text1"/>
        </w:rPr>
        <w:t xml:space="preserve"> с </w:t>
      </w:r>
      <w:r>
        <w:rPr>
          <w:color w:val="000000" w:themeColor="text1"/>
        </w:rPr>
        <w:t>другой</w:t>
      </w:r>
      <w:r w:rsidRPr="00AD4DB6">
        <w:rPr>
          <w:color w:val="000000" w:themeColor="text1"/>
        </w:rPr>
        <w:t xml:space="preserve"> стороны, совместно именуемые стороны, </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93099F">
        <w:rPr>
          <w:b w:val="0"/>
          <w:color w:val="000000" w:themeColor="text1"/>
        </w:rPr>
        <w:t>Предмет договора</w:t>
      </w:r>
      <w:bookmarkEnd w:id="2"/>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8768F6">
        <w:rPr>
          <w:color w:val="000000" w:themeColor="text1"/>
        </w:rPr>
        <w:t>1</w:t>
      </w:r>
      <w:r w:rsidR="00C74A23" w:rsidRPr="0093099F">
        <w:rPr>
          <w:color w:val="000000" w:themeColor="text1"/>
        </w:rPr>
        <w:t>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FD61D9">
        <w:rPr>
          <w:color w:val="000000" w:themeColor="text1"/>
        </w:rPr>
        <w:t xml:space="preserve">–Конкурсным управляющим </w:t>
      </w:r>
      <w:r w:rsidR="00897F5F" w:rsidRPr="00AD4DB6">
        <w:t>ООО «Фирма А, Мишель»</w:t>
      </w:r>
      <w:r w:rsidR="00C74A23" w:rsidRPr="0093099F">
        <w:rPr>
          <w:iCs/>
          <w:color w:val="000000" w:themeColor="text1"/>
        </w:rPr>
        <w:t xml:space="preserve"> </w:t>
      </w:r>
      <w:r w:rsidRPr="0093099F">
        <w:rPr>
          <w:color w:val="000000" w:themeColor="text1"/>
        </w:rPr>
        <w:t>открытых 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844552" w:rsidRPr="0093099F">
        <w:rPr>
          <w:color w:val="000000" w:themeColor="text1"/>
        </w:rPr>
        <w:t>з</w:t>
      </w:r>
      <w:r w:rsidR="00C74A23" w:rsidRPr="0093099F">
        <w:rPr>
          <w:color w:val="000000" w:themeColor="text1"/>
        </w:rPr>
        <w:t>акрытой формой представления предложений о цене (предложения о цене имущества заявляются участниками торгов закрыто перед проведением торгов при подаче заявки на участие в торгах).</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897F5F" w:rsidP="00937475">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подлежит внесению на специальный счет должника №</w:t>
      </w:r>
      <w:r w:rsidRPr="00897F5F">
        <w:rPr>
          <w:rStyle w:val="wmi-callto"/>
          <w:rFonts w:ascii="Times New Roman" w:hAnsi="Times New Roman" w:cs="Times New Roman"/>
          <w:color w:val="auto"/>
          <w:sz w:val="22"/>
          <w:szCs w:val="22"/>
          <w:shd w:val="clear" w:color="auto" w:fill="FFFFFF"/>
        </w:rPr>
        <w:t>40702810461000000730</w:t>
      </w:r>
      <w:r w:rsidRPr="00897F5F">
        <w:rPr>
          <w:rFonts w:ascii="Times New Roman" w:hAnsi="Times New Roman" w:cs="Times New Roman"/>
          <w:color w:val="auto"/>
          <w:sz w:val="22"/>
          <w:szCs w:val="22"/>
          <w:shd w:val="clear" w:color="auto" w:fill="FFFFFF"/>
        </w:rPr>
        <w:t>, открытый в Яросла</w:t>
      </w:r>
      <w:r>
        <w:rPr>
          <w:rFonts w:ascii="Times New Roman" w:hAnsi="Times New Roman" w:cs="Times New Roman"/>
          <w:color w:val="auto"/>
          <w:sz w:val="22"/>
          <w:szCs w:val="22"/>
          <w:shd w:val="clear" w:color="auto" w:fill="FFFFFF"/>
        </w:rPr>
        <w:t>вском РФ АО "Россельхозбанк",</w:t>
      </w:r>
      <w:r w:rsidRPr="00897F5F">
        <w:rPr>
          <w:rFonts w:ascii="Times New Roman" w:hAnsi="Times New Roman" w:cs="Times New Roman"/>
          <w:color w:val="auto"/>
          <w:sz w:val="22"/>
          <w:szCs w:val="22"/>
          <w:shd w:val="clear" w:color="auto" w:fill="FFFFFF"/>
        </w:rPr>
        <w:t xml:space="preserve"> БИК </w:t>
      </w:r>
      <w:r w:rsidRPr="00897F5F">
        <w:rPr>
          <w:rStyle w:val="wmi-callto"/>
          <w:rFonts w:ascii="Times New Roman" w:hAnsi="Times New Roman" w:cs="Times New Roman"/>
          <w:color w:val="auto"/>
          <w:sz w:val="22"/>
          <w:szCs w:val="22"/>
          <w:shd w:val="clear" w:color="auto" w:fill="FFFFFF"/>
        </w:rPr>
        <w:t>047888717</w:t>
      </w:r>
      <w:r w:rsidRPr="00897F5F">
        <w:rPr>
          <w:rFonts w:ascii="Times New Roman" w:hAnsi="Times New Roman" w:cs="Times New Roman"/>
          <w:color w:val="auto"/>
          <w:sz w:val="22"/>
          <w:szCs w:val="22"/>
          <w:shd w:val="clear" w:color="auto" w:fill="FFFFFF"/>
        </w:rPr>
        <w:t>, к/с</w:t>
      </w:r>
      <w:r w:rsidRPr="00897F5F">
        <w:rPr>
          <w:rStyle w:val="wmi-callto"/>
          <w:rFonts w:ascii="Times New Roman" w:hAnsi="Times New Roman" w:cs="Times New Roman"/>
          <w:color w:val="auto"/>
          <w:sz w:val="22"/>
          <w:szCs w:val="22"/>
          <w:shd w:val="clear" w:color="auto" w:fill="FFFFFF"/>
        </w:rPr>
        <w:t>30101810900000000717</w:t>
      </w:r>
      <w:r w:rsidRPr="00897F5F">
        <w:rPr>
          <w:rFonts w:ascii="Times New Roman" w:hAnsi="Times New Roman" w:cs="Times New Roman"/>
          <w:color w:val="auto"/>
          <w:sz w:val="22"/>
          <w:szCs w:val="22"/>
          <w:shd w:val="clear" w:color="auto" w:fill="FFFFFF"/>
        </w:rPr>
        <w:t xml:space="preserve"> с назначением платежа:</w:t>
      </w:r>
      <w:r w:rsidRPr="00897F5F">
        <w:rPr>
          <w:rFonts w:ascii="Times New Roman" w:hAnsi="Times New Roman" w:cs="Times New Roman"/>
          <w:color w:val="auto"/>
          <w:sz w:val="22"/>
          <w:szCs w:val="22"/>
        </w:rPr>
        <w:t>«Задаток для участия в торгах</w:t>
      </w:r>
      <w:r>
        <w:rPr>
          <w:rFonts w:ascii="Times New Roman" w:hAnsi="Times New Roman" w:cs="Times New Roman"/>
          <w:color w:val="auto"/>
          <w:sz w:val="22"/>
          <w:szCs w:val="22"/>
        </w:rPr>
        <w:t xml:space="preserve"> </w:t>
      </w:r>
      <w:r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lang w:val="en-US"/>
        </w:rPr>
        <w:t>ID</w:t>
      </w:r>
      <w:r w:rsidRPr="0093099F">
        <w:rPr>
          <w:rFonts w:ascii="Times New Roman" w:hAnsi="Times New Roman" w:cs="Times New Roman"/>
          <w:color w:val="000000" w:themeColor="text1"/>
          <w:sz w:val="22"/>
          <w:szCs w:val="22"/>
        </w:rPr>
        <w:t>)  __________</w:t>
      </w:r>
      <w:r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3"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3"/>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Подписать Договор купли-продажи имущества по результатам торгов в течение 5 (пяти) дней с даты получения предложения заключить договор купли-продажи. При этом,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конкурсного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w:t>
      </w:r>
      <w:r w:rsidRPr="0093099F">
        <w:rPr>
          <w:color w:val="000000" w:themeColor="text1"/>
        </w:rPr>
        <w:lastRenderedPageBreak/>
        <w:t>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DF4FEA" w:rsidRPr="0093099F"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4" w:name="bookmark4"/>
      <w:r w:rsidRPr="0093099F">
        <w:rPr>
          <w:b w:val="0"/>
          <w:color w:val="000000" w:themeColor="text1"/>
        </w:rPr>
        <w:t>Срок действия Договора</w:t>
      </w:r>
      <w:bookmarkEnd w:id="4"/>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DF4FEA" w:rsidRPr="0093099F"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5" w:name="bookmark5"/>
      <w:r w:rsidRPr="0093099F">
        <w:rPr>
          <w:b w:val="0"/>
          <w:color w:val="000000" w:themeColor="text1"/>
        </w:rPr>
        <w:t>Заключительные положения</w:t>
      </w:r>
      <w:bookmarkEnd w:id="5"/>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tblPr>
      <w:tblGrid>
        <w:gridCol w:w="10139"/>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6"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Pr="0093099F" w:rsidRDefault="00897F5F" w:rsidP="004F7444">
            <w:pPr>
              <w:pStyle w:val="20"/>
              <w:shd w:val="clear" w:color="auto" w:fill="auto"/>
              <w:spacing w:before="0" w:after="0" w:line="240" w:lineRule="auto"/>
              <w:jc w:val="left"/>
              <w:rPr>
                <w:b w:val="0"/>
                <w:color w:val="000000" w:themeColor="text1"/>
              </w:rPr>
            </w:pPr>
          </w:p>
          <w:p w:rsidR="0093099F" w:rsidRPr="0093099F" w:rsidRDefault="0093099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ООО «Фирма А, Мишель»</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Юридический адрес: 152934, Ярославская обл., г. Рыбинск, ул. Ломоносова, д.32</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7610042526 КПП 761001001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ОГРН 1027601126255</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№40702810961000000353</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Корр. счет №30101810900000000717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Ярославский РФ АО «Россельхозбанк»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г. Ярославль</w:t>
            </w:r>
          </w:p>
          <w:p w:rsidR="0093099F" w:rsidRPr="00897F5F" w:rsidRDefault="00897F5F" w:rsidP="00897F5F">
            <w:pPr>
              <w:jc w:val="both"/>
              <w:rPr>
                <w:rFonts w:ascii="Times New Roman" w:hAnsi="Times New Roman" w:cs="Times New Roman"/>
                <w:sz w:val="22"/>
                <w:szCs w:val="22"/>
              </w:rPr>
            </w:pPr>
            <w:r w:rsidRPr="00897F5F">
              <w:rPr>
                <w:rFonts w:ascii="Times New Roman" w:eastAsia="Calibri" w:hAnsi="Times New Roman" w:cs="Times New Roman"/>
                <w:sz w:val="22"/>
                <w:lang w:eastAsia="en-US"/>
              </w:rPr>
              <w:t>БИК банка №047888717</w:t>
            </w:r>
          </w:p>
          <w:p w:rsidR="0093099F" w:rsidRPr="0093099F" w:rsidRDefault="0093099F" w:rsidP="000502D1">
            <w:pPr>
              <w:pStyle w:val="20"/>
              <w:shd w:val="clear" w:color="auto" w:fill="auto"/>
              <w:spacing w:before="0" w:after="0" w:line="240" w:lineRule="auto"/>
              <w:jc w:val="left"/>
              <w:rPr>
                <w:b w:val="0"/>
              </w:rPr>
            </w:pP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bCs/>
                <w:iCs/>
                <w:sz w:val="22"/>
                <w:szCs w:val="22"/>
              </w:rPr>
              <w:t xml:space="preserve">Конкурсный управляющий </w:t>
            </w:r>
            <w:r w:rsidR="0093099F" w:rsidRPr="0093099F">
              <w:rPr>
                <w:rFonts w:ascii="Times New Roman" w:hAnsi="Times New Roman" w:cs="Times New Roman"/>
                <w:sz w:val="22"/>
                <w:szCs w:val="22"/>
              </w:rPr>
              <w:t>_____________ К.Г.Горшков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6"/>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5CC4" w:rsidRDefault="00025CC4" w:rsidP="00DF4FEA">
      <w:r>
        <w:separator/>
      </w:r>
    </w:p>
  </w:endnote>
  <w:endnote w:type="continuationSeparator" w:id="0">
    <w:p w:rsidR="00025CC4" w:rsidRDefault="00025CC4" w:rsidP="00DF4F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5CC4" w:rsidRDefault="00025CC4"/>
  </w:footnote>
  <w:footnote w:type="continuationSeparator" w:id="0">
    <w:p w:rsidR="00025CC4" w:rsidRDefault="00025CC4"/>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DF4FEA"/>
    <w:rsid w:val="00025CC4"/>
    <w:rsid w:val="000502D1"/>
    <w:rsid w:val="000C5B34"/>
    <w:rsid w:val="00124F13"/>
    <w:rsid w:val="00176A98"/>
    <w:rsid w:val="001D5C11"/>
    <w:rsid w:val="00332CC5"/>
    <w:rsid w:val="00333E47"/>
    <w:rsid w:val="00420576"/>
    <w:rsid w:val="004F6B62"/>
    <w:rsid w:val="004F7444"/>
    <w:rsid w:val="00556245"/>
    <w:rsid w:val="005A4088"/>
    <w:rsid w:val="005C6ECB"/>
    <w:rsid w:val="006415AC"/>
    <w:rsid w:val="006B6387"/>
    <w:rsid w:val="006D0EB6"/>
    <w:rsid w:val="00701AF1"/>
    <w:rsid w:val="00781584"/>
    <w:rsid w:val="007D5C8A"/>
    <w:rsid w:val="00844552"/>
    <w:rsid w:val="008768F6"/>
    <w:rsid w:val="00897F5F"/>
    <w:rsid w:val="00914EDE"/>
    <w:rsid w:val="0093099F"/>
    <w:rsid w:val="00937475"/>
    <w:rsid w:val="00946399"/>
    <w:rsid w:val="00990C07"/>
    <w:rsid w:val="009F67E4"/>
    <w:rsid w:val="00C121D6"/>
    <w:rsid w:val="00C27AE3"/>
    <w:rsid w:val="00C74A23"/>
    <w:rsid w:val="00DA7681"/>
    <w:rsid w:val="00DF4FEA"/>
    <w:rsid w:val="00EB58A5"/>
    <w:rsid w:val="00F23D5F"/>
    <w:rsid w:val="00F7012C"/>
    <w:rsid w:val="00FD61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basedOn w:val="a0"/>
    <w:rsid w:val="00897F5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1048</Words>
  <Characters>5978</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 Windows</cp:lastModifiedBy>
  <cp:revision>11</cp:revision>
  <dcterms:created xsi:type="dcterms:W3CDTF">2018-07-05T07:07:00Z</dcterms:created>
  <dcterms:modified xsi:type="dcterms:W3CDTF">2020-02-18T14:25:00Z</dcterms:modified>
</cp:coreProperties>
</file>