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2D83DDBA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 w:rsidR="00BF19F0">
        <w:rPr>
          <w:sz w:val="22"/>
          <w:szCs w:val="22"/>
        </w:rPr>
        <w:t>2019</w:t>
      </w:r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445944BB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Pr="00E56BD5">
        <w:rPr>
          <w:sz w:val="22"/>
          <w:szCs w:val="22"/>
        </w:rPr>
        <w:t>действующая на основании Определения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768BEF80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имущества, опубликованного в газете «КоммерсантЪ»</w:t>
      </w:r>
      <w:r w:rsidR="00431E5C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3C7ADC90" w14:textId="3EFB0185" w:rsidR="00116BA3" w:rsidRPr="00116BA3" w:rsidRDefault="00FD1FB4" w:rsidP="00116BA3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 xml:space="preserve">для участия в </w:t>
      </w:r>
      <w:r w:rsidR="00F959B5">
        <w:rPr>
          <w:sz w:val="22"/>
          <w:szCs w:val="22"/>
        </w:rPr>
        <w:t xml:space="preserve">электронных </w:t>
      </w:r>
      <w:r w:rsidR="00AA39B4">
        <w:rPr>
          <w:sz w:val="22"/>
          <w:szCs w:val="22"/>
        </w:rPr>
        <w:t>торгах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F959B5">
        <w:rPr>
          <w:bCs/>
          <w:sz w:val="22"/>
          <w:szCs w:val="22"/>
        </w:rPr>
        <w:t>_</w:t>
      </w:r>
      <w:r w:rsidR="00E56BD5" w:rsidRPr="00E56BD5">
        <w:rPr>
          <w:bCs/>
          <w:sz w:val="22"/>
          <w:szCs w:val="22"/>
        </w:rPr>
        <w:t>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  <w:r w:rsidR="00116BA3">
        <w:rPr>
          <w:b/>
          <w:bCs/>
          <w:sz w:val="22"/>
          <w:szCs w:val="22"/>
        </w:rPr>
        <w:t xml:space="preserve"> </w:t>
      </w:r>
      <w:r w:rsidR="00116BA3" w:rsidRPr="00116BA3">
        <w:rPr>
          <w:bCs/>
          <w:sz w:val="22"/>
          <w:szCs w:val="22"/>
        </w:rPr>
        <w:t>При оплате задатка в назначении платежа Претендент</w:t>
      </w:r>
      <w:r w:rsidR="00116BA3">
        <w:rPr>
          <w:bCs/>
          <w:sz w:val="22"/>
          <w:szCs w:val="22"/>
        </w:rPr>
        <w:t>ом</w:t>
      </w:r>
      <w:r w:rsidR="00116BA3" w:rsidRPr="00116BA3">
        <w:rPr>
          <w:bCs/>
          <w:sz w:val="22"/>
          <w:szCs w:val="22"/>
        </w:rPr>
        <w:t xml:space="preserve"> указаны наименование Должника, номер Лота, код торгов на ЭТП.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0A53D343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 опубликованном в газете «КоммерсантЪ» 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6721E157" w14:textId="29BCB74D" w:rsid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</w:t>
      </w:r>
      <w:r w:rsidRPr="00116BA3">
        <w:rPr>
          <w:sz w:val="22"/>
          <w:szCs w:val="22"/>
        </w:rPr>
        <w:t>на счет Оператора электронной площадки</w:t>
      </w:r>
      <w:r w:rsidRPr="003D3769">
        <w:rPr>
          <w:sz w:val="22"/>
          <w:szCs w:val="22"/>
        </w:rPr>
        <w:t xml:space="preserve"> не позднее даты подачи заявки и считаются внесенными с момента их зачисления на счет Оператора </w:t>
      </w:r>
      <w:r>
        <w:rPr>
          <w:sz w:val="22"/>
          <w:szCs w:val="22"/>
        </w:rPr>
        <w:t>электронной площадки.</w:t>
      </w:r>
    </w:p>
    <w:p w14:paraId="75646DC3" w14:textId="47D0C3C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В случае не поступления в указанный срок суммы задатка, обязательства Претендента по внесению задатка считаются неисполненными, Претендент к участию в торгах не допускается.</w:t>
      </w:r>
    </w:p>
    <w:p w14:paraId="28D3D50B" w14:textId="57841466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</w:p>
    <w:p w14:paraId="61A0BC91" w14:textId="7519574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2.3. На денежные средства, перечисленные </w:t>
      </w:r>
      <w:r w:rsidR="00AA39B4">
        <w:rPr>
          <w:sz w:val="22"/>
          <w:szCs w:val="22"/>
        </w:rPr>
        <w:t xml:space="preserve">в качестве задатка, </w:t>
      </w:r>
      <w:r w:rsidRPr="003D3769">
        <w:rPr>
          <w:sz w:val="22"/>
          <w:szCs w:val="22"/>
        </w:rPr>
        <w:t>в соответствии с настоящим Договором, проценты не начисляются.</w:t>
      </w:r>
    </w:p>
    <w:p w14:paraId="6E6F0201" w14:textId="7975B37A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Сумма внесенного Претендентом </w:t>
      </w:r>
      <w:r w:rsidRPr="003D3769">
        <w:rPr>
          <w:sz w:val="22"/>
          <w:szCs w:val="22"/>
        </w:rPr>
        <w:t>на счет Оператора электронной площадки</w:t>
      </w:r>
      <w:r w:rsidRPr="003D3769">
        <w:t xml:space="preserve"> </w:t>
      </w:r>
      <w:r w:rsidRPr="003D3769">
        <w:rPr>
          <w:sz w:val="22"/>
          <w:szCs w:val="22"/>
        </w:rPr>
        <w:t>задатка</w:t>
      </w:r>
      <w:r>
        <w:rPr>
          <w:sz w:val="22"/>
          <w:szCs w:val="22"/>
        </w:rPr>
        <w:t xml:space="preserve"> подлежит возврату</w:t>
      </w:r>
      <w:r w:rsidRPr="003D3769">
        <w:rPr>
          <w:sz w:val="22"/>
          <w:szCs w:val="22"/>
        </w:rPr>
        <w:t xml:space="preserve"> в установленных настоящим Договором случаях, в соответствии со статьей 3 настоящего Договора.</w:t>
      </w:r>
    </w:p>
    <w:p w14:paraId="33ACDFD1" w14:textId="77777777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sz w:val="22"/>
          <w:szCs w:val="22"/>
        </w:rPr>
        <w:t>2.5. Возврат денежных средств в соответствии со статьей 3 настоящего Договора осуществляется на счет Претендента _________________________________________________.</w:t>
      </w:r>
    </w:p>
    <w:p w14:paraId="51D8EF81" w14:textId="77777777" w:rsid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bCs/>
          <w:sz w:val="22"/>
          <w:szCs w:val="22"/>
        </w:rPr>
        <w:t>2.6. Претендент обязан незамедлительно информировать Организатора торгов</w:t>
      </w:r>
      <w:r>
        <w:rPr>
          <w:bCs/>
          <w:sz w:val="22"/>
          <w:szCs w:val="22"/>
        </w:rPr>
        <w:t xml:space="preserve"> и</w:t>
      </w:r>
      <w:r w:rsidRPr="003D3769">
        <w:t xml:space="preserve"> </w:t>
      </w:r>
      <w:r w:rsidRPr="003D3769">
        <w:rPr>
          <w:bCs/>
          <w:sz w:val="22"/>
          <w:szCs w:val="22"/>
        </w:rPr>
        <w:t>Оператора электронной площадки об изменении своих бан</w:t>
      </w:r>
      <w:r>
        <w:rPr>
          <w:bCs/>
          <w:sz w:val="22"/>
          <w:szCs w:val="22"/>
        </w:rPr>
        <w:t>ковских реквизитов.</w:t>
      </w:r>
      <w:r w:rsidRPr="003D3769">
        <w:rPr>
          <w:bCs/>
          <w:sz w:val="22"/>
          <w:szCs w:val="22"/>
        </w:rPr>
        <w:t xml:space="preserve"> </w:t>
      </w:r>
    </w:p>
    <w:p w14:paraId="0A132DB8" w14:textId="0AD84559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2.7. В</w:t>
      </w:r>
      <w:r w:rsidRPr="003D3769">
        <w:rPr>
          <w:bCs/>
          <w:sz w:val="22"/>
          <w:szCs w:val="22"/>
        </w:rPr>
        <w:t xml:space="preserve"> случае, если Претендент своевременно не информировал Организатора торгов и Оператора электронной площадки об изменении своих банковских реквизитов, либо указал их неверно</w:t>
      </w:r>
      <w:r>
        <w:rPr>
          <w:bCs/>
          <w:sz w:val="22"/>
          <w:szCs w:val="22"/>
        </w:rPr>
        <w:t xml:space="preserve">, </w:t>
      </w:r>
      <w:r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3F5EF334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Pr="003D3769">
        <w:rPr>
          <w:sz w:val="22"/>
          <w:szCs w:val="22"/>
        </w:rPr>
        <w:t>на счет, указанный</w:t>
      </w:r>
      <w:r w:rsidR="000067C1">
        <w:rPr>
          <w:sz w:val="22"/>
          <w:szCs w:val="22"/>
        </w:rPr>
        <w:t xml:space="preserve"> Претендентом</w:t>
      </w:r>
      <w:r w:rsidRPr="003D3769">
        <w:rPr>
          <w:sz w:val="22"/>
          <w:szCs w:val="22"/>
        </w:rPr>
        <w:t xml:space="preserve">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4230B76C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lastRenderedPageBreak/>
        <w:t xml:space="preserve">3.2. В случае если Претендент, признанный покупателем имущества, не заключил Договор купли-продажи имущества, в </w:t>
      </w:r>
      <w:r w:rsidR="004950F9">
        <w:rPr>
          <w:sz w:val="22"/>
          <w:szCs w:val="22"/>
        </w:rPr>
        <w:t>установленный законом срок</w:t>
      </w:r>
      <w:r w:rsidRPr="003D3769">
        <w:rPr>
          <w:sz w:val="22"/>
          <w:szCs w:val="22"/>
        </w:rPr>
        <w:t>, задаток ему не возвращается в соответствии с настоящим Договором. Сумма задатка перечисляется на р</w:t>
      </w:r>
      <w:bookmarkStart w:id="0" w:name="_GoBack"/>
      <w:bookmarkEnd w:id="0"/>
      <w:r w:rsidRPr="003D3769">
        <w:rPr>
          <w:sz w:val="22"/>
          <w:szCs w:val="22"/>
        </w:rPr>
        <w:t>асчетный счет Продавца.</w:t>
      </w:r>
    </w:p>
    <w:p w14:paraId="44160A90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1C9FFCAC" w14:textId="1E3B51DA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3.4. В случае признания </w:t>
      </w:r>
      <w:r w:rsidR="00AA39B4">
        <w:rPr>
          <w:sz w:val="22"/>
          <w:szCs w:val="22"/>
        </w:rPr>
        <w:t>торгов</w:t>
      </w:r>
      <w:r w:rsidRPr="003D3769">
        <w:rPr>
          <w:sz w:val="22"/>
          <w:szCs w:val="22"/>
        </w:rPr>
        <w:t xml:space="preserve"> несостоявшим</w:t>
      </w:r>
      <w:r w:rsidR="00AA39B4">
        <w:rPr>
          <w:sz w:val="22"/>
          <w:szCs w:val="22"/>
        </w:rPr>
        <w:t>и</w:t>
      </w:r>
      <w:r w:rsidRPr="003D3769">
        <w:rPr>
          <w:sz w:val="22"/>
          <w:szCs w:val="22"/>
        </w:rPr>
        <w:t>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(пяти) дней с даты окончания приема заявок.</w:t>
      </w:r>
    </w:p>
    <w:p w14:paraId="40AD1B77" w14:textId="2B90E4AB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Претенденту на счет, указанный в п. 2.5.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3C8F8FA5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6A867399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430D9970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в предусмотренных настоящим Договором случаях;</w:t>
      </w:r>
    </w:p>
    <w:p w14:paraId="7BC423E4" w14:textId="77777777" w:rsidR="003D3769" w:rsidRPr="003D3769" w:rsidRDefault="003D3769" w:rsidP="003D3769">
      <w:pPr>
        <w:tabs>
          <w:tab w:val="left" w:pos="9072"/>
        </w:tabs>
        <w:ind w:firstLine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EA1E999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148B7185" w14:textId="0839C581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448EB41D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4.4. Настоящий Договор составлен в </w:t>
      </w:r>
      <w:r w:rsidRPr="003D3769">
        <w:rPr>
          <w:iCs/>
          <w:sz w:val="22"/>
          <w:szCs w:val="22"/>
        </w:rPr>
        <w:t>двух</w:t>
      </w:r>
      <w:r w:rsidRPr="003D3769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753B02A2" w14:textId="79A28982" w:rsidR="00431E5C" w:rsidRDefault="00496B2D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«Стройконтинент», </w:t>
            </w:r>
            <w:r w:rsidR="00431E5C" w:rsidRPr="00431E5C">
              <w:rPr>
                <w:sz w:val="22"/>
                <w:szCs w:val="22"/>
              </w:rPr>
              <w:t>ИНН 5012047965</w:t>
            </w:r>
          </w:p>
          <w:p w14:paraId="6A733771" w14:textId="6B0A2244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Анисимова </w:t>
            </w:r>
            <w:r w:rsidR="00496B2D">
              <w:rPr>
                <w:sz w:val="22"/>
                <w:szCs w:val="22"/>
              </w:rPr>
              <w:t>О.И., а</w:t>
            </w:r>
            <w:r w:rsidRPr="00431E5C">
              <w:rPr>
                <w:sz w:val="22"/>
                <w:szCs w:val="22"/>
              </w:rPr>
              <w:t>дрес</w:t>
            </w:r>
            <w:r>
              <w:rPr>
                <w:sz w:val="22"/>
                <w:szCs w:val="22"/>
              </w:rPr>
              <w:t xml:space="preserve">: 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</w:p>
          <w:p w14:paraId="613818EB" w14:textId="68B51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Реквизиты </w:t>
            </w:r>
            <w:r w:rsidR="00AA39B4" w:rsidRPr="00AA39B4">
              <w:rPr>
                <w:b/>
                <w:sz w:val="22"/>
                <w:szCs w:val="22"/>
              </w:rPr>
              <w:t xml:space="preserve">Оператора электронной площадки </w:t>
            </w:r>
            <w:r>
              <w:rPr>
                <w:b/>
                <w:sz w:val="22"/>
                <w:szCs w:val="22"/>
              </w:rPr>
              <w:t>для внесения задатк</w:t>
            </w:r>
            <w:r w:rsidR="001D3E77">
              <w:rPr>
                <w:b/>
                <w:sz w:val="22"/>
                <w:szCs w:val="22"/>
              </w:rPr>
              <w:t>а</w:t>
            </w:r>
            <w:r w:rsidR="00496B2D">
              <w:rPr>
                <w:b/>
                <w:sz w:val="22"/>
                <w:szCs w:val="22"/>
              </w:rPr>
              <w:t xml:space="preserve"> Претендентом</w:t>
            </w:r>
            <w:r w:rsidR="001D3E77">
              <w:rPr>
                <w:b/>
                <w:sz w:val="22"/>
                <w:szCs w:val="22"/>
              </w:rPr>
              <w:t>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16BA3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C48F8"/>
    <w:rsid w:val="003D3769"/>
    <w:rsid w:val="0040433D"/>
    <w:rsid w:val="00431E5C"/>
    <w:rsid w:val="0047755C"/>
    <w:rsid w:val="004950F9"/>
    <w:rsid w:val="00496B2D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C72F4"/>
    <w:rsid w:val="009D17CF"/>
    <w:rsid w:val="009D5B9E"/>
    <w:rsid w:val="00AA39B4"/>
    <w:rsid w:val="00AF0F44"/>
    <w:rsid w:val="00B07540"/>
    <w:rsid w:val="00B515FD"/>
    <w:rsid w:val="00B530B0"/>
    <w:rsid w:val="00BC00AF"/>
    <w:rsid w:val="00BF19F0"/>
    <w:rsid w:val="00C007FC"/>
    <w:rsid w:val="00C10BDC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959B5"/>
    <w:rsid w:val="00FC681A"/>
    <w:rsid w:val="00FD1FB4"/>
    <w:rsid w:val="00FE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20</cp:revision>
  <cp:lastPrinted>2011-06-30T07:21:00Z</cp:lastPrinted>
  <dcterms:created xsi:type="dcterms:W3CDTF">2018-05-06T09:52:00Z</dcterms:created>
  <dcterms:modified xsi:type="dcterms:W3CDTF">2019-11-02T14:46:00Z</dcterms:modified>
</cp:coreProperties>
</file>