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EF4AB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EF4ABA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ABA">
        <w:rPr>
          <w:rFonts w:ascii="Times New Roman" w:hAnsi="Times New Roman" w:cs="Times New Roman"/>
          <w:b/>
          <w:bCs/>
          <w:sz w:val="24"/>
          <w:szCs w:val="24"/>
        </w:rPr>
        <w:t xml:space="preserve">Конкурсный управляющий ООО «Агротех»  - Сазонова Наталья Валентиновна, </w:t>
      </w:r>
      <w:r w:rsidRPr="00EF4ABA">
        <w:rPr>
          <w:rFonts w:ascii="Times New Roman" w:hAnsi="Times New Roman" w:cs="Times New Roman"/>
          <w:bCs/>
          <w:sz w:val="24"/>
          <w:szCs w:val="24"/>
        </w:rPr>
        <w:t xml:space="preserve">действующая на основании решения Арбитражного суда Нижегородской области от 03.06.2019г. в рамках дела о несостоятельности (банкротстве) № А43-41432/2018,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 w:rsidR="005845A5"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2B438A">
        <w:rPr>
          <w:sz w:val="24"/>
          <w:szCs w:val="24"/>
        </w:rPr>
        <w:t xml:space="preserve">проводимом </w:t>
      </w:r>
      <w:r w:rsidR="00566F8F">
        <w:rPr>
          <w:sz w:val="24"/>
          <w:szCs w:val="24"/>
        </w:rPr>
        <w:t>19</w:t>
      </w:r>
      <w:r w:rsidR="002B438A">
        <w:rPr>
          <w:sz w:val="24"/>
          <w:szCs w:val="24"/>
        </w:rPr>
        <w:t>.</w:t>
      </w:r>
      <w:r w:rsidR="00EF4ABA">
        <w:rPr>
          <w:sz w:val="24"/>
          <w:szCs w:val="24"/>
        </w:rPr>
        <w:t>1</w:t>
      </w:r>
      <w:r w:rsidR="00566F8F">
        <w:rPr>
          <w:sz w:val="24"/>
          <w:szCs w:val="24"/>
        </w:rPr>
        <w:t>1</w:t>
      </w:r>
      <w:r w:rsidR="002B438A">
        <w:rPr>
          <w:sz w:val="24"/>
          <w:szCs w:val="24"/>
        </w:rPr>
        <w:t>.201</w:t>
      </w:r>
      <w:r w:rsidR="00EF4ABA">
        <w:rPr>
          <w:sz w:val="24"/>
          <w:szCs w:val="24"/>
        </w:rPr>
        <w:t>9</w:t>
      </w:r>
      <w:r w:rsidR="002B438A">
        <w:rPr>
          <w:sz w:val="24"/>
          <w:szCs w:val="24"/>
        </w:rPr>
        <w:t xml:space="preserve">г. открытом аукционе по продаже следующего имущества: </w:t>
      </w:r>
    </w:p>
    <w:p w:rsidR="00EF4ABA" w:rsidRPr="00987C1A" w:rsidRDefault="00EF4ABA" w:rsidP="00EF4AB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№2: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 xml:space="preserve">., адрес: </w:t>
      </w:r>
      <w:proofErr w:type="gramStart"/>
      <w:r w:rsidRPr="00987C1A">
        <w:rPr>
          <w:sz w:val="24"/>
          <w:szCs w:val="24"/>
        </w:rPr>
        <w:t>Владимирская</w:t>
      </w:r>
      <w:proofErr w:type="gramEnd"/>
      <w:r w:rsidRPr="00987C1A">
        <w:rPr>
          <w:sz w:val="24"/>
          <w:szCs w:val="24"/>
        </w:rPr>
        <w:t xml:space="preserve"> обл., Муромский р-н, с. Панфилово. Начальная цена – </w:t>
      </w:r>
      <w:r w:rsidR="00566F8F">
        <w:rPr>
          <w:sz w:val="24"/>
          <w:szCs w:val="24"/>
        </w:rPr>
        <w:t xml:space="preserve">135 </w:t>
      </w:r>
      <w:r w:rsidRPr="00987C1A">
        <w:rPr>
          <w:sz w:val="24"/>
          <w:szCs w:val="24"/>
        </w:rPr>
        <w:t>000 руб.</w:t>
      </w:r>
    </w:p>
    <w:p w:rsidR="00EF4ABA" w:rsidRPr="00D7636E" w:rsidRDefault="00EF4ABA" w:rsidP="00EF4AB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 3: Доля в размере 15/100, 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>., адрес: Владимирская обл., Муромский р-н, МО с/</w:t>
      </w:r>
      <w:proofErr w:type="gramStart"/>
      <w:r w:rsidRPr="00987C1A">
        <w:rPr>
          <w:sz w:val="24"/>
          <w:szCs w:val="24"/>
        </w:rPr>
        <w:t>п</w:t>
      </w:r>
      <w:proofErr w:type="gramEnd"/>
      <w:r w:rsidRPr="00987C1A">
        <w:rPr>
          <w:sz w:val="24"/>
          <w:szCs w:val="24"/>
        </w:rPr>
        <w:t xml:space="preserve"> </w:t>
      </w:r>
      <w:proofErr w:type="spellStart"/>
      <w:r w:rsidRPr="00987C1A">
        <w:rPr>
          <w:sz w:val="24"/>
          <w:szCs w:val="24"/>
        </w:rPr>
        <w:t>Ковардицкое</w:t>
      </w:r>
      <w:proofErr w:type="spellEnd"/>
      <w:r w:rsidRPr="00987C1A">
        <w:rPr>
          <w:sz w:val="24"/>
          <w:szCs w:val="24"/>
        </w:rPr>
        <w:t xml:space="preserve">, в 400 м на юг от с. Панфилово. Начальная цена – </w:t>
      </w:r>
      <w:r w:rsidR="00566F8F">
        <w:rPr>
          <w:sz w:val="24"/>
          <w:szCs w:val="24"/>
        </w:rPr>
        <w:t>360</w:t>
      </w:r>
      <w:r w:rsidRPr="00987C1A">
        <w:rPr>
          <w:sz w:val="24"/>
          <w:szCs w:val="24"/>
        </w:rPr>
        <w:t xml:space="preserve"> 000 руб.</w:t>
      </w: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F4AB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AB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566F8F">
        <w:rPr>
          <w:rFonts w:ascii="Times New Roman" w:hAnsi="Times New Roman" w:cs="Times New Roman"/>
          <w:sz w:val="24"/>
          <w:szCs w:val="24"/>
        </w:rPr>
        <w:t>19</w:t>
      </w:r>
      <w:r w:rsidR="002B438A">
        <w:rPr>
          <w:rFonts w:ascii="Times New Roman" w:hAnsi="Times New Roman" w:cs="Times New Roman"/>
          <w:sz w:val="24"/>
          <w:szCs w:val="24"/>
        </w:rPr>
        <w:t>.</w:t>
      </w:r>
      <w:r w:rsidR="00566F8F">
        <w:rPr>
          <w:rFonts w:ascii="Times New Roman" w:hAnsi="Times New Roman" w:cs="Times New Roman"/>
          <w:sz w:val="24"/>
          <w:szCs w:val="24"/>
        </w:rPr>
        <w:t>11</w:t>
      </w:r>
      <w:r w:rsidR="00EF4ABA">
        <w:rPr>
          <w:rFonts w:ascii="Times New Roman" w:hAnsi="Times New Roman" w:cs="Times New Roman"/>
          <w:sz w:val="24"/>
          <w:szCs w:val="24"/>
        </w:rPr>
        <w:t>.2019</w:t>
      </w:r>
      <w:r w:rsidR="002B438A">
        <w:rPr>
          <w:rFonts w:ascii="Times New Roman" w:hAnsi="Times New Roman" w:cs="Times New Roman"/>
          <w:sz w:val="24"/>
          <w:szCs w:val="24"/>
        </w:rPr>
        <w:t>г.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r w:rsidR="00EF4ABA" w:rsidRPr="00EF4ABA">
        <w:rPr>
          <w:sz w:val="24"/>
          <w:szCs w:val="24"/>
        </w:rPr>
        <w:t xml:space="preserve">ООО «Агротех», </w:t>
      </w:r>
      <w:proofErr w:type="gramStart"/>
      <w:r w:rsidR="00EF4ABA" w:rsidRPr="00EF4ABA">
        <w:rPr>
          <w:sz w:val="24"/>
          <w:szCs w:val="24"/>
        </w:rPr>
        <w:t>р</w:t>
      </w:r>
      <w:proofErr w:type="gramEnd"/>
      <w:r w:rsidR="00EF4ABA" w:rsidRPr="00EF4ABA">
        <w:rPr>
          <w:sz w:val="24"/>
          <w:szCs w:val="24"/>
        </w:rPr>
        <w:t>/с № 40702810342000043612 в Волго-Вятском банке ПАО Сбербанк России, БИК 042202603, к/с 30101810900000000603.</w:t>
      </w:r>
      <w:r w:rsidR="00EF4ABA">
        <w:rPr>
          <w:sz w:val="24"/>
          <w:szCs w:val="24"/>
        </w:rPr>
        <w:t xml:space="preserve"> </w:t>
      </w:r>
      <w:r w:rsidR="00EF4ABA" w:rsidRPr="00EF4ABA">
        <w:rPr>
          <w:sz w:val="24"/>
          <w:szCs w:val="24"/>
        </w:rPr>
        <w:t>Датой вн</w:t>
      </w:r>
      <w:bookmarkStart w:id="0" w:name="_GoBack"/>
      <w:bookmarkEnd w:id="0"/>
      <w:r w:rsidR="00EF4ABA" w:rsidRPr="00EF4ABA">
        <w:rPr>
          <w:sz w:val="24"/>
          <w:szCs w:val="24"/>
        </w:rPr>
        <w:t>есения задатка считается дата поступления денежных средств на счет получателя.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Заявителя к участию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EF4ABA" w:rsidRDefault="00EF4ABA" w:rsidP="00EF4ABA">
            <w:pPr>
              <w:adjustRightInd w:val="0"/>
              <w:rPr>
                <w:b/>
                <w:sz w:val="24"/>
                <w:szCs w:val="24"/>
              </w:rPr>
            </w:pPr>
            <w:r w:rsidRPr="00987C1A">
              <w:rPr>
                <w:b/>
                <w:sz w:val="24"/>
                <w:szCs w:val="24"/>
              </w:rPr>
              <w:t xml:space="preserve">ООО «Агротех» </w:t>
            </w:r>
          </w:p>
          <w:p w:rsidR="00C53B3F" w:rsidRDefault="00EF4ABA" w:rsidP="00EF4ABA">
            <w:pPr>
              <w:adjustRightInd w:val="0"/>
              <w:jc w:val="both"/>
              <w:rPr>
                <w:sz w:val="24"/>
                <w:szCs w:val="24"/>
              </w:rPr>
            </w:pPr>
            <w:r w:rsidRPr="00987C1A">
              <w:rPr>
                <w:sz w:val="24"/>
                <w:szCs w:val="24"/>
              </w:rPr>
              <w:t xml:space="preserve">603059, г. Нижний Новгород, </w:t>
            </w:r>
            <w:proofErr w:type="spellStart"/>
            <w:r w:rsidRPr="00987C1A">
              <w:rPr>
                <w:sz w:val="24"/>
                <w:szCs w:val="24"/>
              </w:rPr>
              <w:t>ул</w:t>
            </w:r>
            <w:proofErr w:type="gramStart"/>
            <w:r w:rsidRPr="00987C1A">
              <w:rPr>
                <w:sz w:val="24"/>
                <w:szCs w:val="24"/>
              </w:rPr>
              <w:t>.О</w:t>
            </w:r>
            <w:proofErr w:type="gramEnd"/>
            <w:r w:rsidRPr="00987C1A">
              <w:rPr>
                <w:sz w:val="24"/>
                <w:szCs w:val="24"/>
              </w:rPr>
              <w:t>ктябрьской</w:t>
            </w:r>
            <w:proofErr w:type="spellEnd"/>
            <w:r w:rsidRPr="00987C1A">
              <w:rPr>
                <w:sz w:val="24"/>
                <w:szCs w:val="24"/>
              </w:rPr>
              <w:t xml:space="preserve"> революции, д.39, ИНН 5257109295, ОГРН 1095257002576, КПП 525701001</w:t>
            </w:r>
          </w:p>
          <w:p w:rsidR="00EF4ABA" w:rsidRPr="00C53B3F" w:rsidRDefault="00EF4ABA" w:rsidP="00EF4AB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EF4ABA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Конкурсный </w:t>
            </w:r>
            <w:r w:rsidR="00C53B3F">
              <w:rPr>
                <w:sz w:val="24"/>
                <w:szCs w:val="24"/>
              </w:rPr>
              <w:t xml:space="preserve">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6F8F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C7033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4ABA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</cp:lastModifiedBy>
  <cp:revision>2</cp:revision>
  <cp:lastPrinted>2016-09-20T11:24:00Z</cp:lastPrinted>
  <dcterms:created xsi:type="dcterms:W3CDTF">2019-10-08T14:46:00Z</dcterms:created>
  <dcterms:modified xsi:type="dcterms:W3CDTF">2019-10-08T14:46:00Z</dcterms:modified>
</cp:coreProperties>
</file>