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>
        <w:t>Тольятти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</w:t>
      </w:r>
      <w:proofErr w:type="gramStart"/>
      <w:r w:rsidRPr="00B00ECE">
        <w:t xml:space="preserve">   «</w:t>
      </w:r>
      <w:proofErr w:type="gramEnd"/>
      <w:r w:rsidRPr="00B00ECE">
        <w:t>____»______________ 201</w:t>
      </w:r>
      <w:r w:rsidR="00597119">
        <w:t>9</w:t>
      </w:r>
      <w:r w:rsidRPr="00B00ECE">
        <w:t xml:space="preserve"> г.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both"/>
      </w:pPr>
    </w:p>
    <w:p w:rsidR="00C47FB9" w:rsidRPr="00627B04" w:rsidRDefault="00C47FB9" w:rsidP="00C47FB9">
      <w:pPr>
        <w:ind w:firstLine="720"/>
        <w:jc w:val="both"/>
        <w:rPr>
          <w:color w:val="000000"/>
          <w:shd w:val="clear" w:color="auto" w:fill="FDFDFD"/>
        </w:rPr>
      </w:pPr>
      <w:r w:rsidRPr="00C47FB9">
        <w:rPr>
          <w:rStyle w:val="20"/>
          <w:b w:val="0"/>
          <w:bCs w:val="0"/>
        </w:rPr>
        <w:t xml:space="preserve">Конкурсный управляющий </w:t>
      </w:r>
      <w:r w:rsidRPr="00C47FB9">
        <w:t>открытого акционерного</w:t>
      </w:r>
      <w:r w:rsidRPr="00C47FB9">
        <w:rPr>
          <w:b/>
          <w:bCs/>
        </w:rPr>
        <w:t xml:space="preserve"> </w:t>
      </w:r>
      <w:r w:rsidRPr="00C47FB9">
        <w:rPr>
          <w:rStyle w:val="20"/>
          <w:b w:val="0"/>
          <w:bCs w:val="0"/>
        </w:rPr>
        <w:t>общества «Тольяттинский кирпичный завод»</w:t>
      </w:r>
      <w:r>
        <w:rPr>
          <w:rStyle w:val="20"/>
        </w:rPr>
        <w:t xml:space="preserve"> </w:t>
      </w:r>
      <w:r>
        <w:t xml:space="preserve">(ИНН 6321027372, ОГРН 1036301026354, адрес местонахождения: 445141, Самарская область, г. Тольятти, </w:t>
      </w:r>
      <w:proofErr w:type="spellStart"/>
      <w:r>
        <w:t>Хрящевское</w:t>
      </w:r>
      <w:proofErr w:type="spellEnd"/>
      <w:r>
        <w:t xml:space="preserve"> шоссе, д. 1) </w:t>
      </w:r>
      <w:r w:rsidRPr="00C47FB9">
        <w:rPr>
          <w:rStyle w:val="20"/>
          <w:b w:val="0"/>
          <w:bCs w:val="0"/>
        </w:rPr>
        <w:t>Еськов Роман Анатольевич,</w:t>
      </w:r>
      <w:r w:rsidRPr="00C53839">
        <w:rPr>
          <w:rStyle w:val="20"/>
        </w:rPr>
        <w:t xml:space="preserve"> </w:t>
      </w:r>
      <w:r w:rsidRPr="00C53839">
        <w:t>член некоммерческого партнерства саморегулируемой организации арбитражных управляющих «Меркурий» (почтовый адрес: 445051, г. Тольятти, ул. Маршала Жукова, д. 26, а/я 2445, ИНН 632117350479</w:t>
      </w:r>
      <w:r>
        <w:t>, регистрационный номер 9846</w:t>
      </w:r>
      <w:r w:rsidRPr="00C53839">
        <w:rPr>
          <w:lang w:eastAsia="en-US" w:bidi="en-US"/>
        </w:rPr>
        <w:t>),</w:t>
      </w:r>
      <w:r w:rsidRPr="006D648B">
        <w:rPr>
          <w:lang w:eastAsia="en-US" w:bidi="en-US"/>
        </w:rPr>
        <w:t xml:space="preserve"> </w:t>
      </w:r>
      <w:r>
        <w:t xml:space="preserve">действующий на основании определения Арбитражного суда Самарской области от 16.07.2014 г. по делу № А55-15661/2010, именуемый в дальнейшем </w:t>
      </w:r>
      <w:r w:rsidRPr="00B00ECE">
        <w:rPr>
          <w:color w:val="000000"/>
          <w:shd w:val="clear" w:color="auto" w:fill="FDFDFD"/>
        </w:rPr>
        <w:t>"</w:t>
      </w:r>
      <w:r w:rsidRPr="00B00ECE">
        <w:rPr>
          <w:b/>
          <w:color w:val="000000"/>
          <w:shd w:val="clear" w:color="auto" w:fill="FDFDFD"/>
        </w:rPr>
        <w:t>Продавец</w:t>
      </w:r>
      <w:r w:rsidRPr="00B00ECE">
        <w:rPr>
          <w:color w:val="000000"/>
          <w:shd w:val="clear" w:color="auto" w:fill="FDFDFD"/>
        </w:rPr>
        <w:t xml:space="preserve">", </w:t>
      </w:r>
      <w:r>
        <w:t>с одной стороны</w:t>
      </w:r>
      <w:r w:rsidRPr="00B00ECE">
        <w:rPr>
          <w:color w:val="000000"/>
          <w:shd w:val="clear" w:color="auto" w:fill="FDFDFD"/>
        </w:rPr>
        <w:t>, и</w:t>
      </w:r>
      <w:r>
        <w:rPr>
          <w:color w:val="000000"/>
          <w:shd w:val="clear" w:color="auto" w:fill="FDFDFD"/>
        </w:rPr>
        <w:t xml:space="preserve"> </w:t>
      </w:r>
      <w:r w:rsidRPr="00B00ECE">
        <w:rPr>
          <w:snapToGrid w:val="0"/>
        </w:rPr>
        <w:t xml:space="preserve">_______________________________ (ИНН_____________, ОГРН________________) </w:t>
      </w:r>
      <w:r w:rsidRPr="00B00ECE">
        <w:t>в лице ________________</w:t>
      </w:r>
      <w:r>
        <w:t>________________</w:t>
      </w:r>
      <w:r w:rsidRPr="00B00ECE">
        <w:t xml:space="preserve">, действующего на основании ________________________________________________, именуемое в дальнейшем </w:t>
      </w:r>
      <w:r w:rsidRPr="00B00ECE">
        <w:rPr>
          <w:b/>
          <w:bCs/>
        </w:rPr>
        <w:t>"Покупатель"</w:t>
      </w:r>
      <w:r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</w:pPr>
    </w:p>
    <w:p w:rsidR="00C47FB9" w:rsidRDefault="00C47FB9" w:rsidP="00C47FB9">
      <w:pPr>
        <w:numPr>
          <w:ilvl w:val="1"/>
          <w:numId w:val="2"/>
        </w:numPr>
        <w:ind w:left="0" w:firstLine="720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>
        <w:t xml:space="preserve">ОАО </w:t>
      </w:r>
      <w:r w:rsidRPr="00C47FB9">
        <w:rPr>
          <w:rStyle w:val="20"/>
          <w:b w:val="0"/>
          <w:bCs w:val="0"/>
        </w:rPr>
        <w:t>«Тольяттинский кирпичный завод»</w:t>
      </w:r>
      <w:r>
        <w:rPr>
          <w:rStyle w:val="20"/>
        </w:rPr>
        <w:t xml:space="preserve"> </w:t>
      </w:r>
      <w:r w:rsidRPr="00B00ECE">
        <w:t xml:space="preserve">от </w:t>
      </w:r>
      <w:r>
        <w:t xml:space="preserve">_____________ </w:t>
      </w:r>
      <w:r w:rsidRPr="00B00ECE">
        <w:t>201</w:t>
      </w:r>
      <w:r w:rsidR="00597119">
        <w:t>9</w:t>
      </w:r>
      <w:r>
        <w:t xml:space="preserve">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 w:rsidR="00597119">
        <w:rPr>
          <w:bCs/>
        </w:rPr>
        <w:t>: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Лот № 1: 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Земельный участок, общая площадь 91 500,00 </w:t>
      </w:r>
      <w:proofErr w:type="spellStart"/>
      <w:r w:rsidRPr="00597119">
        <w:rPr>
          <w:sz w:val="24"/>
          <w:szCs w:val="24"/>
        </w:rPr>
        <w:t>кв.м</w:t>
      </w:r>
      <w:proofErr w:type="spellEnd"/>
      <w:r w:rsidRPr="00597119">
        <w:rPr>
          <w:sz w:val="24"/>
          <w:szCs w:val="24"/>
        </w:rPr>
        <w:t xml:space="preserve">. Назначение: земли поселений. Адрес объекта: Самарская область, г. Тольятти, </w:t>
      </w:r>
      <w:proofErr w:type="spellStart"/>
      <w:r w:rsidRPr="00597119">
        <w:rPr>
          <w:sz w:val="24"/>
          <w:szCs w:val="24"/>
        </w:rPr>
        <w:t>Хрящевское</w:t>
      </w:r>
      <w:proofErr w:type="spellEnd"/>
      <w:r w:rsidRPr="00597119">
        <w:rPr>
          <w:sz w:val="24"/>
          <w:szCs w:val="24"/>
        </w:rPr>
        <w:t xml:space="preserve"> шоссе, д. 1, кадастровый номер 63:09:0303071:0022. Балансовая стоимость 73 318 035,00 руб. Начальная цена продажи </w:t>
      </w:r>
      <w:r w:rsidR="00CC32C5">
        <w:rPr>
          <w:sz w:val="24"/>
          <w:szCs w:val="24"/>
        </w:rPr>
        <w:t xml:space="preserve">________________ </w:t>
      </w:r>
      <w:r w:rsidRPr="00597119">
        <w:rPr>
          <w:sz w:val="24"/>
          <w:szCs w:val="24"/>
        </w:rPr>
        <w:t xml:space="preserve">руб. 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b/>
          <w:sz w:val="24"/>
          <w:szCs w:val="24"/>
        </w:rPr>
      </w:pPr>
      <w:r w:rsidRPr="00597119">
        <w:rPr>
          <w:b/>
          <w:sz w:val="24"/>
          <w:szCs w:val="24"/>
        </w:rPr>
        <w:t>ИЛИ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>Лот № 2: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Право требования (дебиторская задолженность) к ООО «ТКЗ». Балансовая стоимость 52 683 244,70 руб. Начальная цена продажи </w:t>
      </w:r>
      <w:r w:rsidR="00CC32C5">
        <w:rPr>
          <w:sz w:val="24"/>
          <w:szCs w:val="24"/>
        </w:rPr>
        <w:t xml:space="preserve">________________________ </w:t>
      </w:r>
      <w:r w:rsidRPr="00597119">
        <w:rPr>
          <w:sz w:val="24"/>
          <w:szCs w:val="24"/>
        </w:rPr>
        <w:t xml:space="preserve">руб. 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b/>
          <w:sz w:val="24"/>
          <w:szCs w:val="24"/>
        </w:rPr>
      </w:pPr>
      <w:r w:rsidRPr="00597119">
        <w:rPr>
          <w:b/>
          <w:sz w:val="24"/>
          <w:szCs w:val="24"/>
        </w:rPr>
        <w:t>ИЛИ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>Лот № 3: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Право требования (дебиторская задолженность) к ООО «КЕРАМИКА ПЛЮС». Балансовая стоимость 301 139,77 руб. Начальная цена продажи </w:t>
      </w:r>
      <w:r w:rsidR="00CC32C5">
        <w:rPr>
          <w:sz w:val="24"/>
          <w:szCs w:val="24"/>
        </w:rPr>
        <w:t>________________</w:t>
      </w:r>
      <w:r w:rsidRPr="00597119">
        <w:rPr>
          <w:sz w:val="24"/>
          <w:szCs w:val="24"/>
        </w:rPr>
        <w:t xml:space="preserve"> руб. 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b/>
          <w:sz w:val="24"/>
          <w:szCs w:val="24"/>
        </w:rPr>
      </w:pPr>
      <w:r w:rsidRPr="00597119">
        <w:rPr>
          <w:b/>
          <w:sz w:val="24"/>
          <w:szCs w:val="24"/>
        </w:rPr>
        <w:t>ИЛИ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>Лот № 4: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Право требования (дебиторская задолженность) к ООО УК «Загородный микрорайон». Балансовая стоимость 107 771,97 руб. Начальная цена продажи </w:t>
      </w:r>
      <w:r w:rsidR="00CC32C5">
        <w:rPr>
          <w:sz w:val="24"/>
          <w:szCs w:val="24"/>
        </w:rPr>
        <w:t xml:space="preserve">_______________________ </w:t>
      </w:r>
      <w:r w:rsidRPr="00597119">
        <w:rPr>
          <w:sz w:val="24"/>
          <w:szCs w:val="24"/>
        </w:rPr>
        <w:t xml:space="preserve">руб. 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b/>
          <w:sz w:val="24"/>
          <w:szCs w:val="24"/>
        </w:rPr>
      </w:pPr>
      <w:r w:rsidRPr="00597119">
        <w:rPr>
          <w:b/>
          <w:sz w:val="24"/>
          <w:szCs w:val="24"/>
        </w:rPr>
        <w:t>ИЛИ</w:t>
      </w:r>
    </w:p>
    <w:p w:rsidR="00597119" w:rsidRPr="00597119" w:rsidRDefault="00597119" w:rsidP="00597119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>Лот № 5:</w:t>
      </w:r>
    </w:p>
    <w:p w:rsidR="00597119" w:rsidRPr="00597119" w:rsidRDefault="00597119" w:rsidP="00597119">
      <w:pPr>
        <w:pStyle w:val="22"/>
        <w:shd w:val="clear" w:color="auto" w:fill="auto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Право требования (дебиторская задолженность) к ООО «КЕРАМИКА». Балансовая стоимость 31 200,00 руб. Начальная цена продажи </w:t>
      </w:r>
      <w:r w:rsidR="00CC32C5">
        <w:rPr>
          <w:sz w:val="24"/>
          <w:szCs w:val="24"/>
        </w:rPr>
        <w:t xml:space="preserve">__________________________ </w:t>
      </w:r>
      <w:r w:rsidRPr="00597119">
        <w:rPr>
          <w:sz w:val="24"/>
          <w:szCs w:val="24"/>
        </w:rPr>
        <w:t xml:space="preserve">руб. </w:t>
      </w:r>
    </w:p>
    <w:p w:rsidR="00C47FB9" w:rsidRPr="00B00ECE" w:rsidRDefault="00C47FB9" w:rsidP="00C47FB9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:rsidR="00597119" w:rsidRPr="00B00ECE" w:rsidRDefault="00597119" w:rsidP="00C47FB9">
      <w:pPr>
        <w:ind w:firstLine="720"/>
        <w:jc w:val="both"/>
      </w:pPr>
    </w:p>
    <w:p w:rsidR="00C47FB9" w:rsidRPr="00B00ECE" w:rsidRDefault="00C47FB9" w:rsidP="00C47FB9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:rsidR="00C47FB9" w:rsidRPr="00B00ECE" w:rsidRDefault="00C47FB9" w:rsidP="00C47FB9">
      <w:pPr>
        <w:tabs>
          <w:tab w:val="left" w:pos="0"/>
        </w:tabs>
        <w:ind w:firstLine="720"/>
        <w:jc w:val="center"/>
      </w:pP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 xml:space="preserve"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</w:t>
      </w:r>
      <w:r w:rsidRPr="00B00ECE">
        <w:lastRenderedPageBreak/>
        <w:t>оформляется актом приема-передачи.</w:t>
      </w: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C47FB9" w:rsidRPr="00B00ECE" w:rsidRDefault="00C47FB9" w:rsidP="001A1936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936" w:rsidRPr="001A1936">
        <w:rPr>
          <w:rFonts w:ascii="Times New Roman" w:hAnsi="Times New Roman" w:cs="Times New Roman"/>
          <w:sz w:val="24"/>
          <w:szCs w:val="24"/>
        </w:rPr>
        <w:t xml:space="preserve">ОАО </w:t>
      </w:r>
      <w:r w:rsidR="001A1936" w:rsidRPr="001A1936">
        <w:rPr>
          <w:rFonts w:ascii="Times New Roman" w:hAnsi="Times New Roman" w:cs="Times New Roman"/>
          <w:sz w:val="24"/>
          <w:szCs w:val="24"/>
          <w:lang w:bidi="ru-RU"/>
        </w:rPr>
        <w:t>«Тольяттинский кирпичный завод»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 w:rsidR="00CC32C5"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201</w:t>
      </w:r>
      <w:r w:rsidR="005971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C47FB9" w:rsidRPr="00B00ECE" w:rsidRDefault="00C47FB9" w:rsidP="00C47FB9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:rsidR="00C47FB9" w:rsidRPr="00B00ECE" w:rsidRDefault="00C47FB9" w:rsidP="00C47FB9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</w:pPr>
    </w:p>
    <w:p w:rsidR="00C47FB9" w:rsidRPr="00B00ECE" w:rsidRDefault="00C47FB9" w:rsidP="00C47FB9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:rsidR="00C47FB9" w:rsidRPr="00B00ECE" w:rsidRDefault="00C47FB9" w:rsidP="00C47FB9">
      <w:pPr>
        <w:pStyle w:val="a0"/>
        <w:numPr>
          <w:ilvl w:val="0"/>
          <w:numId w:val="0"/>
        </w:numPr>
        <w:spacing w:after="0"/>
        <w:ind w:firstLine="720"/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lastRenderedPageBreak/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center"/>
      </w:pPr>
    </w:p>
    <w:p w:rsidR="00C47FB9" w:rsidRPr="00B00ECE" w:rsidRDefault="00C47FB9" w:rsidP="00C47F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:rsidR="00C47FB9" w:rsidRPr="00B00ECE" w:rsidRDefault="00C47FB9" w:rsidP="00C47FB9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:rsidR="00C47FB9" w:rsidRPr="00B00ECE" w:rsidRDefault="00C47FB9" w:rsidP="00C47FB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:rsidR="00C47FB9" w:rsidRPr="00B00ECE" w:rsidRDefault="00C47FB9" w:rsidP="00C47FB9">
      <w:pPr>
        <w:widowControl w:val="0"/>
        <w:autoSpaceDE w:val="0"/>
        <w:autoSpaceDN w:val="0"/>
        <w:adjustRightInd w:val="0"/>
        <w:jc w:val="center"/>
      </w:pPr>
    </w:p>
    <w:p w:rsidR="00C47FB9" w:rsidRDefault="00C47FB9" w:rsidP="00C47FB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:rsidR="00CC32C5" w:rsidRPr="00B00ECE" w:rsidRDefault="00CC32C5" w:rsidP="00C47FB9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C47FB9" w:rsidRPr="00B00ECE" w:rsidTr="00740926">
        <w:tc>
          <w:tcPr>
            <w:tcW w:w="4818" w:type="dxa"/>
            <w:shd w:val="clear" w:color="auto" w:fill="auto"/>
          </w:tcPr>
          <w:p w:rsidR="00C47FB9" w:rsidRPr="00B00ECE" w:rsidRDefault="00C47FB9" w:rsidP="0059711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:rsidR="00C47FB9" w:rsidRPr="00B00ECE" w:rsidRDefault="00C47FB9" w:rsidP="0059711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47FB9" w:rsidRPr="00B00ECE" w:rsidTr="00740926">
        <w:tc>
          <w:tcPr>
            <w:tcW w:w="4818" w:type="dxa"/>
            <w:shd w:val="clear" w:color="auto" w:fill="auto"/>
          </w:tcPr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ОАО «Тольяттинский кирпичный завод» </w:t>
            </w:r>
          </w:p>
          <w:p w:rsid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445141, Самарская область, г. Тольятти, </w:t>
            </w:r>
            <w:proofErr w:type="spellStart"/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Хрящевское</w:t>
            </w:r>
            <w:proofErr w:type="spellEnd"/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шоссе, д. 1.</w:t>
            </w: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адрес: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445141, Самарская область, г. Тольятти, п/о Р. Боровка, </w:t>
            </w:r>
            <w:proofErr w:type="spellStart"/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Хрящевское</w:t>
            </w:r>
            <w:proofErr w:type="spellEnd"/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шоссе, д. 1.</w:t>
            </w: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ОГРН: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1036301026354</w:t>
            </w: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КПП: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6321027372 / 632401001</w:t>
            </w: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р/с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40702810254400018728 в Поволжском Банке ПАО Сбербанк</w:t>
            </w:r>
          </w:p>
          <w:p w:rsidR="001A1936" w:rsidRPr="001A1936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30101810200000000607</w:t>
            </w:r>
          </w:p>
          <w:p w:rsidR="00C47FB9" w:rsidRPr="00627B04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>043601607</w:t>
            </w:r>
          </w:p>
          <w:p w:rsidR="00C47FB9" w:rsidRDefault="00C47FB9" w:rsidP="00BF54FC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B9" w:rsidRPr="00627B04" w:rsidRDefault="001A1936" w:rsidP="001A1936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="00C47FB9"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1A1936" w:rsidRPr="00627B04" w:rsidRDefault="001A1936" w:rsidP="00BF54FC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7FB9" w:rsidRPr="00627B04" w:rsidRDefault="00C47FB9" w:rsidP="001A1936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proofErr w:type="gramStart"/>
            <w:r w:rsidR="001A1936">
              <w:rPr>
                <w:b/>
              </w:rPr>
              <w:t>Р.А.</w:t>
            </w:r>
            <w:proofErr w:type="gramEnd"/>
            <w:r w:rsidR="001A1936">
              <w:rPr>
                <w:b/>
              </w:rPr>
              <w:t xml:space="preserve"> Еськов</w:t>
            </w:r>
            <w:r w:rsidRPr="00627B04">
              <w:rPr>
                <w:b/>
              </w:rPr>
              <w:t>/</w:t>
            </w:r>
          </w:p>
          <w:p w:rsidR="00C47FB9" w:rsidRPr="00597119" w:rsidRDefault="00C47FB9" w:rsidP="00BF54F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:rsidR="00C47FB9" w:rsidRDefault="00C47FB9" w:rsidP="00BF54FC">
            <w:pPr>
              <w:spacing w:line="216" w:lineRule="auto"/>
              <w:rPr>
                <w:b/>
                <w:noProof/>
              </w:rPr>
            </w:pPr>
          </w:p>
          <w:p w:rsidR="00C47FB9" w:rsidRDefault="00C47FB9" w:rsidP="00BF54FC">
            <w:pPr>
              <w:spacing w:line="216" w:lineRule="auto"/>
              <w:rPr>
                <w:b/>
                <w:noProof/>
              </w:rPr>
            </w:pPr>
          </w:p>
          <w:p w:rsidR="00C47FB9" w:rsidRDefault="00C47FB9" w:rsidP="00BF54FC">
            <w:pPr>
              <w:spacing w:line="216" w:lineRule="auto"/>
              <w:rPr>
                <w:b/>
                <w:noProof/>
              </w:rPr>
            </w:pPr>
          </w:p>
          <w:p w:rsidR="00C47FB9" w:rsidRPr="00627B04" w:rsidRDefault="00C47FB9" w:rsidP="00BF54FC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:rsidR="00C47FB9" w:rsidRPr="00627B04" w:rsidRDefault="00C47FB9" w:rsidP="00BF54FC">
            <w:pPr>
              <w:jc w:val="both"/>
              <w:rPr>
                <w:noProof/>
              </w:rPr>
            </w:pPr>
          </w:p>
          <w:p w:rsidR="00C47FB9" w:rsidRDefault="00C47FB9" w:rsidP="00BF54FC">
            <w:pPr>
              <w:jc w:val="both"/>
              <w:rPr>
                <w:noProof/>
              </w:rPr>
            </w:pPr>
          </w:p>
          <w:p w:rsidR="00C47FB9" w:rsidRPr="00627B04" w:rsidRDefault="00C47FB9" w:rsidP="00BF54FC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:rsidR="00C47FB9" w:rsidRPr="00627B04" w:rsidRDefault="00C47FB9" w:rsidP="00BF54FC">
            <w:pPr>
              <w:jc w:val="both"/>
            </w:pPr>
            <w:r w:rsidRPr="00627B04">
              <w:t>ОГРН ____________</w:t>
            </w:r>
          </w:p>
          <w:p w:rsidR="00C47FB9" w:rsidRDefault="00C47FB9" w:rsidP="00BF54FC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C47FB9" w:rsidRDefault="00C47FB9" w:rsidP="00BF54FC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</w:pPr>
          </w:p>
          <w:p w:rsidR="00C47FB9" w:rsidRDefault="00C47FB9" w:rsidP="00BF54FC">
            <w:pPr>
              <w:tabs>
                <w:tab w:val="left" w:pos="3312"/>
              </w:tabs>
              <w:spacing w:line="216" w:lineRule="auto"/>
            </w:pPr>
          </w:p>
          <w:p w:rsidR="00C47FB9" w:rsidRDefault="00C47FB9" w:rsidP="00BF54FC">
            <w:pPr>
              <w:tabs>
                <w:tab w:val="left" w:pos="3312"/>
              </w:tabs>
              <w:spacing w:line="216" w:lineRule="auto"/>
            </w:pP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C47FB9" w:rsidRPr="00627B04" w:rsidRDefault="00C47FB9" w:rsidP="00BF54FC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:rsidR="00C47FB9" w:rsidRPr="00627B04" w:rsidRDefault="00C47FB9" w:rsidP="00BF54FC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:rsidR="007D0051" w:rsidRDefault="007D0051" w:rsidP="00597119"/>
    <w:sectPr w:rsidR="007D0051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D26" w:rsidRDefault="00F869F7">
      <w:r>
        <w:separator/>
      </w:r>
    </w:p>
  </w:endnote>
  <w:endnote w:type="continuationSeparator" w:id="0">
    <w:p w:rsidR="00E03D26" w:rsidRDefault="00F86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424" w:rsidRDefault="00EF482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3424" w:rsidRDefault="00CC32C5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424" w:rsidRDefault="00EF482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69F7">
      <w:rPr>
        <w:rStyle w:val="a8"/>
        <w:noProof/>
      </w:rPr>
      <w:t>4</w:t>
    </w:r>
    <w:r>
      <w:rPr>
        <w:rStyle w:val="a8"/>
      </w:rPr>
      <w:fldChar w:fldCharType="end"/>
    </w:r>
  </w:p>
  <w:p w:rsidR="00473424" w:rsidRDefault="00CC32C5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D26" w:rsidRDefault="00F869F7">
      <w:r>
        <w:separator/>
      </w:r>
    </w:p>
  </w:footnote>
  <w:footnote w:type="continuationSeparator" w:id="0">
    <w:p w:rsidR="00E03D26" w:rsidRDefault="00F86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424" w:rsidRDefault="00EF482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abstractNum w:abstractNumId="2" w15:restartNumberingAfterBreak="0">
    <w:nsid w:val="462001E7"/>
    <w:multiLevelType w:val="hybridMultilevel"/>
    <w:tmpl w:val="781AF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FB9"/>
    <w:rsid w:val="001A1936"/>
    <w:rsid w:val="00597119"/>
    <w:rsid w:val="00740926"/>
    <w:rsid w:val="007D0051"/>
    <w:rsid w:val="00C47FB9"/>
    <w:rsid w:val="00CC32C5"/>
    <w:rsid w:val="00E03D26"/>
    <w:rsid w:val="00EF4829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E531"/>
  <w15:chartTrackingRefBased/>
  <w15:docId w15:val="{CC1B6617-FD0A-4A40-A7CF-A63F4084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47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C47FB9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C47FB9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C47FB9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C47FB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C47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C47F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C47F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C47FB9"/>
  </w:style>
  <w:style w:type="paragraph" w:customStyle="1" w:styleId="consplusnormal">
    <w:name w:val="consplusnormal"/>
    <w:basedOn w:val="a1"/>
    <w:rsid w:val="00C47FB9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C47FB9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C47F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C47F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1"/>
    <w:uiPriority w:val="34"/>
    <w:qFormat/>
    <w:rsid w:val="00C47FB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(2) + Полужирный"/>
    <w:basedOn w:val="a2"/>
    <w:rsid w:val="00C47F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C47FB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C47FB9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Alexandrov</dc:creator>
  <cp:keywords/>
  <dc:description/>
  <cp:lastModifiedBy>Dayana Korsaeva</cp:lastModifiedBy>
  <cp:revision>5</cp:revision>
  <dcterms:created xsi:type="dcterms:W3CDTF">2018-03-27T13:52:00Z</dcterms:created>
  <dcterms:modified xsi:type="dcterms:W3CDTF">2019-04-29T08:33:00Z</dcterms:modified>
</cp:coreProperties>
</file>