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9" w:rsidRDefault="00A27D79" w:rsidP="00E06F3B">
      <w:pPr>
        <w:pStyle w:val="a3"/>
        <w:rPr>
          <w:sz w:val="22"/>
          <w:szCs w:val="22"/>
        </w:rPr>
      </w:pPr>
    </w:p>
    <w:p w:rsidR="00A27D79" w:rsidRDefault="00A27D79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784F50">
        <w:rPr>
          <w:sz w:val="22"/>
          <w:szCs w:val="22"/>
        </w:rPr>
        <w:t xml:space="preserve"> №</w:t>
      </w:r>
      <w:r w:rsidR="002E2328">
        <w:rPr>
          <w:sz w:val="22"/>
          <w:szCs w:val="22"/>
        </w:rPr>
        <w:t>___</w:t>
      </w:r>
    </w:p>
    <w:p w:rsidR="00E06F3B" w:rsidRDefault="00E06F3B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купли-продажи</w:t>
      </w:r>
      <w:r w:rsidR="00A27D79">
        <w:rPr>
          <w:sz w:val="22"/>
          <w:szCs w:val="22"/>
        </w:rPr>
        <w:t xml:space="preserve"> транспортного средства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Омск                              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  <w:t xml:space="preserve">                                                    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</w:t>
      </w:r>
      <w:r w:rsidR="001A5B91">
        <w:rPr>
          <w:noProof/>
          <w:sz w:val="22"/>
          <w:szCs w:val="22"/>
        </w:rPr>
        <w:t xml:space="preserve">    </w:t>
      </w:r>
      <w:r>
        <w:rPr>
          <w:noProof/>
          <w:sz w:val="22"/>
          <w:szCs w:val="22"/>
        </w:rPr>
        <w:t xml:space="preserve"> «</w:t>
      </w:r>
      <w:r w:rsidR="002E2328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 xml:space="preserve">» </w:t>
      </w:r>
      <w:r w:rsidR="002E2328">
        <w:rPr>
          <w:noProof/>
          <w:sz w:val="22"/>
          <w:szCs w:val="22"/>
        </w:rPr>
        <w:t>____</w:t>
      </w:r>
      <w:r>
        <w:rPr>
          <w:noProof/>
          <w:sz w:val="22"/>
          <w:szCs w:val="22"/>
        </w:rPr>
        <w:t xml:space="preserve"> 201</w:t>
      </w:r>
      <w:r w:rsidR="002E2328">
        <w:rPr>
          <w:noProof/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2B6660" w:rsidRPr="004E3183" w:rsidRDefault="002B6660" w:rsidP="00900D55">
      <w:pPr>
        <w:jc w:val="both"/>
        <w:rPr>
          <w:sz w:val="22"/>
          <w:szCs w:val="22"/>
        </w:rPr>
      </w:pPr>
      <w:bookmarkStart w:id="0" w:name="_GoBack"/>
      <w:bookmarkEnd w:id="0"/>
    </w:p>
    <w:p w:rsidR="002B6660" w:rsidRPr="009714D0" w:rsidRDefault="002B6660" w:rsidP="002B6660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Pr="006C2C31">
        <w:rPr>
          <w:sz w:val="24"/>
          <w:szCs w:val="24"/>
        </w:rPr>
        <w:t xml:space="preserve"> </w:t>
      </w:r>
      <w:proofErr w:type="spellStart"/>
      <w:r w:rsidRPr="006C2C31">
        <w:rPr>
          <w:sz w:val="24"/>
          <w:szCs w:val="24"/>
        </w:rPr>
        <w:t>Штальзунд</w:t>
      </w:r>
      <w:proofErr w:type="spellEnd"/>
      <w:r w:rsidRPr="006C2C31">
        <w:rPr>
          <w:sz w:val="24"/>
          <w:szCs w:val="24"/>
        </w:rPr>
        <w:t xml:space="preserve">, </w:t>
      </w:r>
      <w:r w:rsidRPr="009714D0">
        <w:rPr>
          <w:sz w:val="24"/>
          <w:szCs w:val="24"/>
        </w:rPr>
        <w:t xml:space="preserve">Германия, </w:t>
      </w:r>
      <w:proofErr w:type="gramStart"/>
      <w:r w:rsidRPr="009714D0">
        <w:rPr>
          <w:sz w:val="24"/>
          <w:szCs w:val="24"/>
        </w:rPr>
        <w:t>зарегистрирован</w:t>
      </w:r>
      <w:proofErr w:type="gramEnd"/>
      <w:r w:rsidRPr="009714D0">
        <w:rPr>
          <w:sz w:val="24"/>
          <w:szCs w:val="24"/>
        </w:rPr>
        <w:t xml:space="preserve"> по адресу: ________________________, ИНН 550600322559, паспорт сер</w:t>
      </w:r>
      <w:proofErr w:type="gramStart"/>
      <w:r w:rsidRPr="009714D0">
        <w:rPr>
          <w:sz w:val="24"/>
          <w:szCs w:val="24"/>
        </w:rPr>
        <w:t>.</w:t>
      </w:r>
      <w:proofErr w:type="gramEnd"/>
      <w:r w:rsidRPr="009714D0">
        <w:rPr>
          <w:sz w:val="24"/>
          <w:szCs w:val="24"/>
        </w:rPr>
        <w:t xml:space="preserve">___, </w:t>
      </w:r>
      <w:proofErr w:type="gramStart"/>
      <w:r w:rsidRPr="009714D0">
        <w:rPr>
          <w:sz w:val="24"/>
          <w:szCs w:val="24"/>
        </w:rPr>
        <w:t>н</w:t>
      </w:r>
      <w:proofErr w:type="gramEnd"/>
      <w:r w:rsidRPr="009714D0">
        <w:rPr>
          <w:sz w:val="24"/>
          <w:szCs w:val="24"/>
        </w:rPr>
        <w:t>омер___, выдан____________________________, ________г.)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 11 декабря 2018 г.  по делу А46-2996/2017, именуемый в дальнейшем 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2B6660" w:rsidRPr="004E3183" w:rsidRDefault="002B6660" w:rsidP="002B6660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торгов </w:t>
      </w:r>
      <w:r w:rsidRPr="009714D0">
        <w:rPr>
          <w:sz w:val="22"/>
          <w:szCs w:val="22"/>
        </w:rPr>
        <w:t xml:space="preserve">по продаже имущества Афанасенко Юрия Евгеньевича по </w:t>
      </w:r>
      <w:r w:rsidRPr="009714D0">
        <w:rPr>
          <w:b/>
          <w:sz w:val="22"/>
          <w:szCs w:val="22"/>
        </w:rPr>
        <w:t>лоту №__, состоявшихся «__» _____________ 2019 г.</w:t>
      </w:r>
      <w:r w:rsidRPr="009714D0">
        <w:rPr>
          <w:sz w:val="22"/>
          <w:szCs w:val="22"/>
        </w:rPr>
        <w:t xml:space="preserve">, 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вместе именуемые в дальнейшем  – </w:t>
      </w:r>
      <w:r w:rsidRPr="0060088F">
        <w:rPr>
          <w:b/>
          <w:sz w:val="22"/>
          <w:szCs w:val="22"/>
        </w:rPr>
        <w:t>Стороны</w:t>
      </w:r>
      <w:r>
        <w:rPr>
          <w:b/>
          <w:sz w:val="22"/>
          <w:szCs w:val="22"/>
        </w:rPr>
        <w:t>,</w:t>
      </w:r>
      <w:r w:rsidRPr="009714D0">
        <w:rPr>
          <w:sz w:val="22"/>
          <w:szCs w:val="22"/>
        </w:rPr>
        <w:t xml:space="preserve"> заключили настоящий договор о нижеследующем:</w:t>
      </w:r>
    </w:p>
    <w:p w:rsidR="00E06F3B" w:rsidRDefault="00E06F3B" w:rsidP="00E06F3B">
      <w:pPr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1.</w:t>
      </w:r>
      <w:r>
        <w:rPr>
          <w:b/>
          <w:sz w:val="22"/>
          <w:szCs w:val="22"/>
        </w:rPr>
        <w:t xml:space="preserve"> Предмет договора</w:t>
      </w:r>
    </w:p>
    <w:p w:rsidR="00E06F3B" w:rsidRPr="00DC34AD" w:rsidRDefault="00E06F3B" w:rsidP="00E06F3B">
      <w:pPr>
        <w:ind w:firstLine="284"/>
        <w:jc w:val="both"/>
        <w:rPr>
          <w:sz w:val="22"/>
          <w:szCs w:val="22"/>
        </w:rPr>
      </w:pPr>
      <w:r w:rsidRPr="00DC34AD">
        <w:rPr>
          <w:noProof/>
          <w:sz w:val="22"/>
          <w:szCs w:val="22"/>
        </w:rPr>
        <w:t>1.1.</w:t>
      </w:r>
      <w:r w:rsidRPr="00DC34AD">
        <w:rPr>
          <w:sz w:val="22"/>
          <w:szCs w:val="22"/>
        </w:rPr>
        <w:t xml:space="preserve"> </w:t>
      </w:r>
      <w:r w:rsidRPr="00DC34AD">
        <w:rPr>
          <w:b/>
          <w:sz w:val="22"/>
          <w:szCs w:val="22"/>
        </w:rPr>
        <w:t>Продавец</w:t>
      </w:r>
      <w:r w:rsidRPr="00DC34AD">
        <w:rPr>
          <w:sz w:val="22"/>
          <w:szCs w:val="22"/>
        </w:rPr>
        <w:t xml:space="preserve"> обязуется передать в собственность </w:t>
      </w:r>
      <w:r w:rsidRPr="00DC34AD">
        <w:rPr>
          <w:b/>
          <w:sz w:val="22"/>
          <w:szCs w:val="22"/>
        </w:rPr>
        <w:t xml:space="preserve">Покупателю </w:t>
      </w:r>
      <w:r w:rsidRPr="00DC34AD">
        <w:rPr>
          <w:sz w:val="22"/>
          <w:szCs w:val="22"/>
        </w:rPr>
        <w:t>следующее</w:t>
      </w:r>
      <w:r w:rsidRPr="00DC34AD">
        <w:rPr>
          <w:b/>
          <w:sz w:val="22"/>
          <w:szCs w:val="22"/>
        </w:rPr>
        <w:t xml:space="preserve"> Имущество:</w:t>
      </w:r>
      <w:r w:rsidRPr="00DC34AD">
        <w:rPr>
          <w:sz w:val="22"/>
          <w:szCs w:val="22"/>
        </w:rPr>
        <w:t xml:space="preserve"> </w:t>
      </w:r>
    </w:p>
    <w:p w:rsidR="00E06F3B" w:rsidRPr="00DC34AD" w:rsidRDefault="00E06F3B" w:rsidP="00E06F3B">
      <w:pPr>
        <w:jc w:val="both"/>
        <w:rPr>
          <w:sz w:val="22"/>
          <w:szCs w:val="22"/>
        </w:rPr>
      </w:pPr>
      <w:proofErr w:type="gramStart"/>
      <w:r w:rsidRPr="00DC34AD">
        <w:rPr>
          <w:sz w:val="22"/>
          <w:szCs w:val="22"/>
        </w:rPr>
        <w:t xml:space="preserve">- </w:t>
      </w:r>
      <w:r w:rsidR="00DC34AD" w:rsidRPr="00DC34AD">
        <w:rPr>
          <w:sz w:val="22"/>
          <w:szCs w:val="22"/>
        </w:rPr>
        <w:t xml:space="preserve">Автомобиль  марки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год выпуска: </w:t>
      </w:r>
      <w:r w:rsidR="002B6660">
        <w:rPr>
          <w:sz w:val="22"/>
          <w:szCs w:val="22"/>
        </w:rPr>
        <w:t>___</w:t>
      </w:r>
      <w:r w:rsidR="00DC34AD" w:rsidRPr="00DC34AD">
        <w:rPr>
          <w:sz w:val="22"/>
          <w:szCs w:val="22"/>
        </w:rPr>
        <w:t xml:space="preserve"> г., </w:t>
      </w:r>
      <w:r w:rsidR="00DC34AD" w:rsidRPr="00DC34AD">
        <w:rPr>
          <w:sz w:val="22"/>
          <w:szCs w:val="22"/>
          <w:lang w:val="en-US"/>
        </w:rPr>
        <w:t>VIN</w:t>
      </w:r>
      <w:r w:rsidR="00DC34AD" w:rsidRPr="00DC34AD">
        <w:rPr>
          <w:sz w:val="22"/>
          <w:szCs w:val="22"/>
        </w:rPr>
        <w:t xml:space="preserve">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 xml:space="preserve">, модель, номер двигателя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шасси </w:t>
      </w:r>
      <w:r w:rsidR="002B6660">
        <w:rPr>
          <w:sz w:val="22"/>
          <w:szCs w:val="22"/>
        </w:rPr>
        <w:t>_____________</w:t>
      </w:r>
      <w:r w:rsidR="00DC34AD" w:rsidRPr="00DC34AD">
        <w:rPr>
          <w:sz w:val="22"/>
          <w:szCs w:val="22"/>
        </w:rPr>
        <w:t xml:space="preserve">, цвет </w:t>
      </w:r>
      <w:r w:rsidR="002B6660">
        <w:rPr>
          <w:sz w:val="22"/>
          <w:szCs w:val="22"/>
        </w:rPr>
        <w:t>________________</w:t>
      </w:r>
      <w:r w:rsidR="00DC34AD" w:rsidRPr="00DC34AD">
        <w:rPr>
          <w:sz w:val="22"/>
          <w:szCs w:val="22"/>
        </w:rPr>
        <w:t xml:space="preserve">, кузов  </w:t>
      </w:r>
      <w:r w:rsidR="002B6660">
        <w:rPr>
          <w:sz w:val="22"/>
          <w:szCs w:val="22"/>
        </w:rPr>
        <w:t>___________________</w:t>
      </w:r>
      <w:r w:rsidR="00DC34AD" w:rsidRPr="00DC34AD">
        <w:rPr>
          <w:sz w:val="22"/>
          <w:szCs w:val="22"/>
        </w:rPr>
        <w:t xml:space="preserve">, тип двигателя: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>.</w:t>
      </w:r>
      <w:proofErr w:type="gramEnd"/>
      <w:r w:rsidR="00DC34AD" w:rsidRPr="00DC34AD">
        <w:rPr>
          <w:sz w:val="22"/>
          <w:szCs w:val="22"/>
        </w:rPr>
        <w:t xml:space="preserve"> </w:t>
      </w:r>
      <w:r w:rsidRPr="00DC34AD">
        <w:rPr>
          <w:sz w:val="22"/>
          <w:szCs w:val="22"/>
        </w:rPr>
        <w:t>Паспорт т</w:t>
      </w:r>
      <w:r w:rsidR="005B1C80" w:rsidRPr="00DC34AD">
        <w:rPr>
          <w:sz w:val="22"/>
          <w:szCs w:val="22"/>
        </w:rPr>
        <w:t>ранспортного</w:t>
      </w:r>
      <w:r w:rsidRPr="00DC34AD">
        <w:rPr>
          <w:sz w:val="22"/>
          <w:szCs w:val="22"/>
        </w:rPr>
        <w:t xml:space="preserve"> средства </w:t>
      </w:r>
      <w:r w:rsidR="002B6660">
        <w:rPr>
          <w:sz w:val="22"/>
          <w:szCs w:val="22"/>
        </w:rPr>
        <w:t>____________</w:t>
      </w:r>
      <w:r w:rsidRPr="00DC34AD">
        <w:rPr>
          <w:sz w:val="22"/>
          <w:szCs w:val="22"/>
        </w:rPr>
        <w:t xml:space="preserve">, выдан </w:t>
      </w:r>
      <w:r w:rsidR="002B6660">
        <w:rPr>
          <w:sz w:val="22"/>
          <w:szCs w:val="22"/>
        </w:rPr>
        <w:t>____________________</w:t>
      </w:r>
      <w:r w:rsidRPr="00DC34AD">
        <w:rPr>
          <w:sz w:val="22"/>
          <w:szCs w:val="22"/>
        </w:rPr>
        <w:t xml:space="preserve">. </w:t>
      </w: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Право собственности на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переходит  к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с момента полной оплаты</w:t>
      </w:r>
      <w:r w:rsidR="005B1C80">
        <w:rPr>
          <w:sz w:val="22"/>
          <w:szCs w:val="22"/>
        </w:rPr>
        <w:t xml:space="preserve"> по настоящему договору.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Документы </w:t>
      </w:r>
      <w:r w:rsidR="005A62E4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5A62E4">
        <w:rPr>
          <w:b/>
          <w:sz w:val="22"/>
          <w:szCs w:val="22"/>
        </w:rPr>
        <w:t>Имущество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передаются по акту приема-передачи после полной оплаты</w:t>
      </w:r>
      <w:r w:rsidR="00166335">
        <w:rPr>
          <w:sz w:val="22"/>
          <w:szCs w:val="22"/>
        </w:rPr>
        <w:t xml:space="preserve"> стоимости Имущества</w:t>
      </w:r>
      <w:r>
        <w:rPr>
          <w:sz w:val="22"/>
          <w:szCs w:val="22"/>
        </w:rPr>
        <w:t xml:space="preserve"> по Договору. 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>не позднее 5 (пяти) календарных дней</w:t>
      </w:r>
      <w:r w:rsidRPr="004E3183">
        <w:rPr>
          <w:sz w:val="22"/>
          <w:szCs w:val="22"/>
        </w:rPr>
        <w:t xml:space="preserve"> с момен</w:t>
      </w:r>
      <w:r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5A62E4" w:rsidRPr="004E3183" w:rsidRDefault="005A62E4" w:rsidP="005A62E4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>
        <w:rPr>
          <w:color w:val="000000"/>
          <w:sz w:val="22"/>
          <w:szCs w:val="22"/>
        </w:rPr>
        <w:t>не позднее 30 (тридцати)</w:t>
      </w:r>
      <w:r w:rsidRPr="004E31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календарных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5A62E4" w:rsidRPr="006B689F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__________ (_______________________)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Pr="008922F8">
        <w:rPr>
          <w:b/>
          <w:noProof/>
          <w:sz w:val="22"/>
          <w:szCs w:val="22"/>
        </w:rPr>
        <w:t>.</w:t>
      </w:r>
      <w:r w:rsidRPr="008922F8">
        <w:rPr>
          <w:b/>
          <w:sz w:val="22"/>
          <w:szCs w:val="22"/>
        </w:rPr>
        <w:t xml:space="preserve"> Ответственность сторон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5A62E4" w:rsidRPr="00ED4660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>
        <w:rPr>
          <w:sz w:val="22"/>
          <w:szCs w:val="22"/>
        </w:rPr>
        <w:t>Д</w:t>
      </w:r>
      <w:r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t>5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5A62E4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</w:t>
      </w:r>
      <w:r w:rsidR="00166335">
        <w:rPr>
          <w:sz w:val="22"/>
          <w:szCs w:val="22"/>
        </w:rPr>
        <w:t>и внутреннего</w:t>
      </w:r>
      <w:r w:rsidRPr="001D6A3A">
        <w:rPr>
          <w:sz w:val="22"/>
          <w:szCs w:val="22"/>
        </w:rPr>
        <w:t xml:space="preserve">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>
        <w:rPr>
          <w:sz w:val="22"/>
          <w:szCs w:val="22"/>
        </w:rPr>
        <w:t xml:space="preserve"> Акта приема-передачи имущества.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31921">
        <w:rPr>
          <w:sz w:val="22"/>
          <w:szCs w:val="22"/>
        </w:rPr>
        <w:t>трех</w:t>
      </w:r>
      <w:r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5A62E4" w:rsidRPr="004E3183" w:rsidRDefault="005A62E4" w:rsidP="005A62E4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5A62E4" w:rsidRPr="007379F3" w:rsidRDefault="005A62E4" w:rsidP="005A62E4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Евгеньевич, в лице финансового управляющего Глазковой Ирины Сергеевны.</w:t>
      </w:r>
    </w:p>
    <w:p w:rsidR="005A62E4" w:rsidRDefault="005A62E4" w:rsidP="005A62E4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301018104900000000822 в ОМСКОМ РФ АО «РОССЕЛЬХОЗБАНК». Г. Омск.</w:t>
      </w:r>
    </w:p>
    <w:p w:rsidR="005A62E4" w:rsidRDefault="005A62E4" w:rsidP="005A62E4">
      <w:pPr>
        <w:spacing w:line="259" w:lineRule="auto"/>
        <w:jc w:val="both"/>
        <w:rPr>
          <w:sz w:val="22"/>
          <w:szCs w:val="22"/>
        </w:rPr>
      </w:pPr>
    </w:p>
    <w:p w:rsidR="005A62E4" w:rsidRPr="008C0197" w:rsidRDefault="005A62E4" w:rsidP="005A62E4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</w:p>
    <w:p w:rsidR="005A62E4" w:rsidRDefault="005A62E4" w:rsidP="005A62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</w:p>
    <w:p w:rsidR="005A62E4" w:rsidRPr="004375B2" w:rsidRDefault="005A62E4" w:rsidP="005A62E4"/>
    <w:p w:rsidR="00F14DFD" w:rsidRDefault="00F14DFD" w:rsidP="005A62E4">
      <w:pPr>
        <w:ind w:firstLine="284"/>
        <w:jc w:val="both"/>
      </w:pPr>
    </w:p>
    <w:sectPr w:rsidR="00F14DFD" w:rsidSect="00A27D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3B"/>
    <w:rsid w:val="00052DCA"/>
    <w:rsid w:val="00090962"/>
    <w:rsid w:val="00146B9F"/>
    <w:rsid w:val="00154D47"/>
    <w:rsid w:val="00166335"/>
    <w:rsid w:val="001A5B91"/>
    <w:rsid w:val="00290EB5"/>
    <w:rsid w:val="002B6660"/>
    <w:rsid w:val="002C7A84"/>
    <w:rsid w:val="002E2328"/>
    <w:rsid w:val="00576CC5"/>
    <w:rsid w:val="005A62E4"/>
    <w:rsid w:val="005B1C80"/>
    <w:rsid w:val="00700C80"/>
    <w:rsid w:val="00706E31"/>
    <w:rsid w:val="007653A9"/>
    <w:rsid w:val="00784F50"/>
    <w:rsid w:val="00794970"/>
    <w:rsid w:val="0084478F"/>
    <w:rsid w:val="00900D55"/>
    <w:rsid w:val="00990397"/>
    <w:rsid w:val="009D2686"/>
    <w:rsid w:val="00A27D79"/>
    <w:rsid w:val="00A45609"/>
    <w:rsid w:val="00AE4FD1"/>
    <w:rsid w:val="00B47F48"/>
    <w:rsid w:val="00C4637F"/>
    <w:rsid w:val="00CB3199"/>
    <w:rsid w:val="00CC5600"/>
    <w:rsid w:val="00CE423E"/>
    <w:rsid w:val="00D31921"/>
    <w:rsid w:val="00DC34AD"/>
    <w:rsid w:val="00DC4C9E"/>
    <w:rsid w:val="00E06F3B"/>
    <w:rsid w:val="00F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F3B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E0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06F3B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6F3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06F3B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6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A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2018-10-31T10:21:00Z</cp:lastPrinted>
  <dcterms:created xsi:type="dcterms:W3CDTF">2017-09-12T03:39:00Z</dcterms:created>
  <dcterms:modified xsi:type="dcterms:W3CDTF">2019-09-11T08:54:00Z</dcterms:modified>
</cp:coreProperties>
</file>