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1D3" w:rsidRPr="00D9669B" w:rsidRDefault="003341D3" w:rsidP="00C758D8">
      <w:pPr>
        <w:pStyle w:val="1"/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Toc166553011"/>
      <w:r w:rsidRPr="00D9669B">
        <w:rPr>
          <w:rFonts w:ascii="Times New Roman" w:hAnsi="Times New Roman" w:cs="Times New Roman"/>
          <w:sz w:val="22"/>
          <w:szCs w:val="22"/>
        </w:rPr>
        <w:t>ДОГОВОР О ЗАДАТКЕ</w:t>
      </w:r>
      <w:bookmarkEnd w:id="0"/>
      <w:r w:rsidR="00E44E02" w:rsidRPr="00D9669B">
        <w:rPr>
          <w:rFonts w:ascii="Times New Roman" w:hAnsi="Times New Roman" w:cs="Times New Roman"/>
          <w:sz w:val="22"/>
          <w:szCs w:val="22"/>
        </w:rPr>
        <w:t xml:space="preserve"> (проект)</w:t>
      </w:r>
    </w:p>
    <w:p w:rsidR="003341D3" w:rsidRPr="00D9669B" w:rsidRDefault="003341D3">
      <w:pPr>
        <w:rPr>
          <w:sz w:val="22"/>
          <w:szCs w:val="22"/>
        </w:rPr>
      </w:pPr>
    </w:p>
    <w:p w:rsidR="003341D3" w:rsidRPr="00D9669B" w:rsidRDefault="003341D3" w:rsidP="003341D3">
      <w:pPr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г. Нижний Новгород                                                                                             </w:t>
      </w:r>
      <w:proofErr w:type="gramStart"/>
      <w:r w:rsidRPr="00D9669B">
        <w:rPr>
          <w:sz w:val="22"/>
          <w:szCs w:val="22"/>
        </w:rPr>
        <w:t xml:space="preserve">   «</w:t>
      </w:r>
      <w:proofErr w:type="gramEnd"/>
      <w:r w:rsidRPr="00D9669B">
        <w:rPr>
          <w:sz w:val="22"/>
          <w:szCs w:val="22"/>
        </w:rPr>
        <w:t>__» __________ 2019 г.</w:t>
      </w:r>
    </w:p>
    <w:p w:rsidR="003341D3" w:rsidRPr="00D9669B" w:rsidRDefault="003341D3" w:rsidP="003341D3">
      <w:pPr>
        <w:ind w:firstLine="426"/>
        <w:jc w:val="both"/>
        <w:rPr>
          <w:sz w:val="22"/>
          <w:szCs w:val="22"/>
        </w:rPr>
      </w:pPr>
    </w:p>
    <w:p w:rsidR="003341D3" w:rsidRPr="00D9669B" w:rsidRDefault="003341D3" w:rsidP="003341D3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Финансовый управляющий Царевой Натальи Валерьевны Смирнов Максим Николаевич, действующий на основании решения </w:t>
      </w:r>
      <w:r w:rsidRPr="00D9669B">
        <w:rPr>
          <w:sz w:val="22"/>
          <w:szCs w:val="22"/>
          <w:shd w:val="clear" w:color="auto" w:fill="FFFFFF"/>
        </w:rPr>
        <w:t xml:space="preserve">Арбитражного суда Нижегородской области от 08.02.2018г. </w:t>
      </w:r>
      <w:r w:rsidRPr="00D9669B">
        <w:rPr>
          <w:noProof/>
          <w:sz w:val="22"/>
          <w:szCs w:val="22"/>
        </w:rPr>
        <w:t xml:space="preserve">по делу № А43-43038/2017, </w:t>
      </w:r>
      <w:r w:rsidRPr="00D9669B">
        <w:rPr>
          <w:sz w:val="22"/>
          <w:szCs w:val="22"/>
        </w:rPr>
        <w:t xml:space="preserve">именуемый в дальнейшем «Организатор», с одной стороны, и </w:t>
      </w:r>
    </w:p>
    <w:p w:rsidR="003341D3" w:rsidRPr="00D9669B" w:rsidRDefault="003341D3" w:rsidP="003341D3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_______________________________, в лице _________________________________, </w:t>
      </w:r>
      <w:proofErr w:type="spellStart"/>
      <w:r w:rsidRPr="00D9669B">
        <w:rPr>
          <w:sz w:val="22"/>
          <w:szCs w:val="22"/>
        </w:rPr>
        <w:t>действующ</w:t>
      </w:r>
      <w:proofErr w:type="spellEnd"/>
      <w:r w:rsidRPr="00D9669B">
        <w:rPr>
          <w:sz w:val="22"/>
          <w:szCs w:val="22"/>
        </w:rPr>
        <w:t>__ на основании ______________,</w:t>
      </w:r>
      <w:r w:rsidRPr="00D9669B">
        <w:rPr>
          <w:bCs/>
          <w:sz w:val="22"/>
          <w:szCs w:val="22"/>
        </w:rPr>
        <w:t xml:space="preserve"> именуем__ в дальнейшем «Претендент», с другой стороны, совместно именуемые «Стороны», </w:t>
      </w:r>
      <w:r w:rsidR="00860E53" w:rsidRPr="00D9669B">
        <w:rPr>
          <w:sz w:val="22"/>
          <w:szCs w:val="22"/>
        </w:rPr>
        <w:t xml:space="preserve">руководствуясь Федеральным </w:t>
      </w:r>
      <w:r w:rsidRPr="00D9669B">
        <w:rPr>
          <w:sz w:val="22"/>
          <w:szCs w:val="22"/>
        </w:rPr>
        <w:t>законом «О несостоятельности (банкротстве)»</w:t>
      </w:r>
      <w:r w:rsidR="00860E53" w:rsidRPr="00D9669B">
        <w:rPr>
          <w:sz w:val="22"/>
          <w:szCs w:val="22"/>
        </w:rPr>
        <w:t xml:space="preserve"> № 127-ФЗ</w:t>
      </w:r>
      <w:r w:rsidRPr="00D9669B">
        <w:rPr>
          <w:sz w:val="22"/>
          <w:szCs w:val="22"/>
        </w:rPr>
        <w:t xml:space="preserve">, </w:t>
      </w:r>
      <w:r w:rsidRPr="00D9669B">
        <w:rPr>
          <w:bCs/>
          <w:sz w:val="22"/>
          <w:szCs w:val="22"/>
        </w:rPr>
        <w:t>заключили настоящий договор о нижеследующем:</w:t>
      </w:r>
    </w:p>
    <w:p w:rsidR="003341D3" w:rsidRPr="00D9669B" w:rsidRDefault="003341D3" w:rsidP="003341D3">
      <w:pPr>
        <w:rPr>
          <w:sz w:val="22"/>
          <w:szCs w:val="22"/>
        </w:rPr>
      </w:pPr>
    </w:p>
    <w:p w:rsidR="00E44E02" w:rsidRPr="00D9669B" w:rsidRDefault="00E44E02" w:rsidP="00D9669B">
      <w:pPr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Статья 1. Предмет Договора</w:t>
      </w:r>
    </w:p>
    <w:p w:rsidR="00860E53" w:rsidRPr="00D9669B" w:rsidRDefault="00D9669B" w:rsidP="00D9669B">
      <w:pPr>
        <w:ind w:firstLine="495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1.1. </w:t>
      </w:r>
      <w:r w:rsidR="00E44E02" w:rsidRPr="00D9669B">
        <w:rPr>
          <w:sz w:val="22"/>
          <w:szCs w:val="22"/>
        </w:rPr>
        <w:t>Претендент с целью участия в торгах посредством публичного предложения по продаже имущества должника Царевой Натальи Валерьевны</w:t>
      </w:r>
      <w:r w:rsidR="00860E53" w:rsidRPr="00D9669B">
        <w:rPr>
          <w:sz w:val="22"/>
          <w:szCs w:val="22"/>
        </w:rPr>
        <w:t>:</w:t>
      </w:r>
    </w:p>
    <w:p w:rsidR="00C758D8" w:rsidRDefault="00860E53" w:rsidP="00C758D8">
      <w:pPr>
        <w:pStyle w:val="a5"/>
        <w:spacing w:before="60"/>
        <w:ind w:left="495"/>
        <w:jc w:val="both"/>
        <w:rPr>
          <w:color w:val="000000"/>
          <w:sz w:val="22"/>
          <w:szCs w:val="22"/>
        </w:rPr>
      </w:pPr>
      <w:r w:rsidRPr="00D9669B">
        <w:rPr>
          <w:sz w:val="22"/>
          <w:szCs w:val="22"/>
        </w:rPr>
        <w:t>Лот №</w:t>
      </w:r>
      <w:r w:rsidRPr="00D9669B">
        <w:rPr>
          <w:sz w:val="22"/>
          <w:szCs w:val="22"/>
          <w:lang w:val="en-US"/>
        </w:rPr>
        <w:t> </w:t>
      </w:r>
      <w:r w:rsidR="00137B33">
        <w:rPr>
          <w:sz w:val="22"/>
          <w:szCs w:val="22"/>
        </w:rPr>
        <w:t>2</w:t>
      </w:r>
      <w:r w:rsidRPr="00D9669B">
        <w:rPr>
          <w:sz w:val="22"/>
          <w:szCs w:val="22"/>
        </w:rPr>
        <w:t xml:space="preserve"> –</w:t>
      </w:r>
      <w:r w:rsidR="00137B33" w:rsidRPr="00137B33">
        <w:rPr>
          <w:rFonts w:ascii="Tahoma" w:hAnsi="Tahoma" w:cs="Tahoma"/>
          <w:color w:val="000000"/>
          <w:sz w:val="18"/>
          <w:szCs w:val="18"/>
        </w:rPr>
        <w:t xml:space="preserve"> </w:t>
      </w:r>
      <w:r w:rsidR="00137B33" w:rsidRPr="00137B33">
        <w:rPr>
          <w:color w:val="000000"/>
          <w:sz w:val="22"/>
          <w:szCs w:val="22"/>
        </w:rPr>
        <w:t xml:space="preserve">Земельный участок, категория земель: земли сельскохозяйственного назначения, площадь - 2504 </w:t>
      </w:r>
      <w:proofErr w:type="spellStart"/>
      <w:r w:rsidR="00137B33" w:rsidRPr="00137B33">
        <w:rPr>
          <w:color w:val="000000"/>
          <w:sz w:val="22"/>
          <w:szCs w:val="22"/>
        </w:rPr>
        <w:t>кв.м</w:t>
      </w:r>
      <w:proofErr w:type="spellEnd"/>
      <w:r w:rsidR="00137B33" w:rsidRPr="00137B33">
        <w:rPr>
          <w:color w:val="000000"/>
          <w:sz w:val="22"/>
          <w:szCs w:val="22"/>
        </w:rPr>
        <w:t>., адрес (местонахождение) объекта: Нижегородская область, Лысковский район, с/с Черномазский, 1600 м северо-восточнее села Сельская Маза</w:t>
      </w:r>
      <w:r w:rsidR="00C758D8">
        <w:rPr>
          <w:color w:val="000000"/>
          <w:sz w:val="22"/>
          <w:szCs w:val="22"/>
        </w:rPr>
        <w:t>,</w:t>
      </w:r>
      <w:r w:rsidR="00137B33" w:rsidRPr="00137B33">
        <w:rPr>
          <w:color w:val="000000"/>
          <w:sz w:val="22"/>
          <w:szCs w:val="22"/>
        </w:rPr>
        <w:t xml:space="preserve"> </w:t>
      </w:r>
    </w:p>
    <w:p w:rsidR="00860E53" w:rsidRPr="00C758D8" w:rsidRDefault="00137B33" w:rsidP="00C758D8">
      <w:pPr>
        <w:pStyle w:val="a5"/>
        <w:spacing w:before="60"/>
        <w:ind w:left="495"/>
        <w:jc w:val="both"/>
        <w:rPr>
          <w:color w:val="000000"/>
          <w:sz w:val="22"/>
          <w:szCs w:val="22"/>
        </w:rPr>
      </w:pPr>
      <w:r w:rsidRPr="00137B33">
        <w:rPr>
          <w:color w:val="000000"/>
          <w:sz w:val="22"/>
          <w:szCs w:val="22"/>
        </w:rPr>
        <w:t>Кадастровый (условный)</w:t>
      </w:r>
      <w:r>
        <w:rPr>
          <w:color w:val="000000"/>
          <w:sz w:val="22"/>
          <w:szCs w:val="22"/>
        </w:rPr>
        <w:t>,</w:t>
      </w:r>
      <w:r w:rsidRPr="00137B33">
        <w:rPr>
          <w:color w:val="000000"/>
          <w:sz w:val="22"/>
          <w:szCs w:val="22"/>
        </w:rPr>
        <w:t xml:space="preserve"> </w:t>
      </w:r>
      <w:r w:rsidRPr="00C758D8">
        <w:rPr>
          <w:color w:val="000000"/>
          <w:sz w:val="22"/>
          <w:szCs w:val="22"/>
        </w:rPr>
        <w:t>номер: 52:27:0030010:110</w:t>
      </w:r>
      <w:r w:rsidR="00860E53" w:rsidRPr="00C758D8">
        <w:rPr>
          <w:sz w:val="22"/>
          <w:szCs w:val="22"/>
        </w:rPr>
        <w:t>;</w:t>
      </w:r>
    </w:p>
    <w:p w:rsidR="00860E53" w:rsidRPr="00D9669B" w:rsidRDefault="00860E53" w:rsidP="00860E53">
      <w:pPr>
        <w:pStyle w:val="a5"/>
        <w:spacing w:before="60"/>
        <w:ind w:left="495"/>
        <w:rPr>
          <w:sz w:val="22"/>
          <w:szCs w:val="22"/>
        </w:rPr>
      </w:pPr>
      <w:r w:rsidRPr="00D9669B">
        <w:rPr>
          <w:sz w:val="22"/>
          <w:szCs w:val="22"/>
        </w:rPr>
        <w:t xml:space="preserve">стоимость лота _______________ руб. 00 копеек; </w:t>
      </w:r>
    </w:p>
    <w:p w:rsidR="00860E53" w:rsidRPr="00D9669B" w:rsidRDefault="00860E53" w:rsidP="00860E53">
      <w:pPr>
        <w:pStyle w:val="a5"/>
        <w:spacing w:before="60"/>
        <w:ind w:left="495"/>
        <w:rPr>
          <w:sz w:val="22"/>
          <w:szCs w:val="22"/>
        </w:rPr>
      </w:pPr>
      <w:r w:rsidRPr="00D9669B">
        <w:rPr>
          <w:sz w:val="22"/>
          <w:szCs w:val="22"/>
        </w:rPr>
        <w:t>сумма задатка   _______________ руб. 00 копеек;</w:t>
      </w:r>
    </w:p>
    <w:p w:rsidR="00860E53" w:rsidRPr="00D9669B" w:rsidRDefault="00860E53" w:rsidP="00860E53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в безналичном порядке перечисляет, а Организат</w:t>
      </w:r>
      <w:r w:rsidR="00795EA5">
        <w:rPr>
          <w:sz w:val="22"/>
          <w:szCs w:val="22"/>
        </w:rPr>
        <w:t>ор принимает задаток в размере 1</w:t>
      </w:r>
      <w:bookmarkStart w:id="1" w:name="_GoBack"/>
      <w:bookmarkEnd w:id="1"/>
      <w:r w:rsidRPr="00D9669B">
        <w:rPr>
          <w:sz w:val="22"/>
          <w:szCs w:val="22"/>
        </w:rPr>
        <w:t>0 % от начальной цены лота на счет Организатора по следующим реквизитам: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ФИО клиента: Смирнов Максим Николаевич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Счет № 40817810039000025064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Нижегородский РФ АО «Россельхозбанк»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ОГРН: 1027700342890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ИНН: 7725114488</w:t>
      </w:r>
    </w:p>
    <w:p w:rsidR="00860E53" w:rsidRPr="00D9669B" w:rsidRDefault="00860E53" w:rsidP="00860E53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БИК: 042202846</w:t>
      </w:r>
    </w:p>
    <w:p w:rsidR="00860E53" w:rsidRPr="00D9669B" w:rsidRDefault="00860E53" w:rsidP="00860E53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Корсчет: 30101810000000000846 в Волго-Вятское ГУ Банка России</w:t>
      </w:r>
    </w:p>
    <w:p w:rsidR="00860E53" w:rsidRPr="00D9669B" w:rsidRDefault="00860E53" w:rsidP="00860E53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Назначение платежа: «Перечисление по договору задатка от ДД.ММ.ГГГГ за лот № </w:t>
      </w:r>
      <w:r w:rsidR="00C758D8">
        <w:rPr>
          <w:sz w:val="22"/>
          <w:szCs w:val="22"/>
        </w:rPr>
        <w:t>2</w:t>
      </w:r>
      <w:r w:rsidRPr="00D9669B">
        <w:rPr>
          <w:sz w:val="22"/>
          <w:szCs w:val="22"/>
        </w:rPr>
        <w:t xml:space="preserve">, должник </w:t>
      </w:r>
      <w:r w:rsidRPr="00D9669B">
        <w:rPr>
          <w:bCs/>
          <w:sz w:val="22"/>
          <w:szCs w:val="22"/>
        </w:rPr>
        <w:t>Царева Наталья Валерьевна</w:t>
      </w:r>
      <w:r w:rsidRPr="00D9669B">
        <w:rPr>
          <w:sz w:val="22"/>
          <w:szCs w:val="22"/>
        </w:rPr>
        <w:t>. НДС не предусмотрен».</w:t>
      </w:r>
    </w:p>
    <w:p w:rsidR="00E44E02" w:rsidRPr="00D9669B" w:rsidRDefault="00E44E02" w:rsidP="00D9669B">
      <w:pPr>
        <w:ind w:firstLine="425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1.2 </w:t>
      </w:r>
      <w:r w:rsidR="00860E53" w:rsidRPr="00D9669B">
        <w:rPr>
          <w:sz w:val="22"/>
          <w:szCs w:val="22"/>
        </w:rPr>
        <w:t>Указанный з</w:t>
      </w:r>
      <w:r w:rsidRPr="00D9669B">
        <w:rPr>
          <w:sz w:val="22"/>
          <w:szCs w:val="22"/>
        </w:rPr>
        <w:t xml:space="preserve">адаток вносится в целях обеспечения исполнения Претендентом обязательств по оплате Имущества, включенного в Лот № </w:t>
      </w:r>
      <w:r w:rsidR="00C758D8">
        <w:rPr>
          <w:sz w:val="22"/>
          <w:szCs w:val="22"/>
        </w:rPr>
        <w:t>2</w:t>
      </w:r>
      <w:r w:rsidRPr="00D9669B">
        <w:rPr>
          <w:sz w:val="22"/>
          <w:szCs w:val="22"/>
        </w:rPr>
        <w:t>, в случае признания его победителем Торгов.</w:t>
      </w:r>
    </w:p>
    <w:p w:rsidR="00860E53" w:rsidRPr="00D9669B" w:rsidRDefault="003341D3" w:rsidP="00D9669B">
      <w:pPr>
        <w:spacing w:before="240"/>
        <w:ind w:firstLine="425"/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Статья 2. Передача денежных средств</w:t>
      </w:r>
    </w:p>
    <w:p w:rsidR="003341D3" w:rsidRPr="00D9669B" w:rsidRDefault="003341D3" w:rsidP="00D9669B">
      <w:pPr>
        <w:tabs>
          <w:tab w:val="left" w:pos="9214"/>
        </w:tabs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2.1. Денежные средства, указанные в ст.1 настоящего Договора, должны поступить на счет организатора торгов не позднее окончания банковского дня последнего дня приема заявок, а для публичного предложения – последнего дня соответствующего периода подачи заявки.</w:t>
      </w:r>
    </w:p>
    <w:p w:rsidR="003341D3" w:rsidRPr="00D9669B" w:rsidRDefault="003341D3" w:rsidP="00D9669B">
      <w:pPr>
        <w:tabs>
          <w:tab w:val="left" w:pos="9214"/>
        </w:tabs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Документом, подтверждающим внесение задатка на счет Организатора, является платежное поручение с отметкой банка о его исполнении. В случае не</w:t>
      </w:r>
      <w:r w:rsidR="00D9669B" w:rsidRPr="00D9669B">
        <w:rPr>
          <w:sz w:val="22"/>
          <w:szCs w:val="22"/>
        </w:rPr>
        <w:t xml:space="preserve"> </w:t>
      </w:r>
      <w:r w:rsidRPr="00D9669B">
        <w:rPr>
          <w:sz w:val="22"/>
          <w:szCs w:val="22"/>
        </w:rPr>
        <w:t>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2.2. Претендент не вправе распоряжается денежными средствами, поступившими на счет Организатора в качестве задатка. 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2.3. На денежные средства, перечисленные в соответствии с настоящим Договором, проценты не начисляются. 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2.4. Задаток, внесенный Претендентом,</w:t>
      </w:r>
      <w:r w:rsidR="00D9669B" w:rsidRPr="00D9669B">
        <w:rPr>
          <w:sz w:val="22"/>
          <w:szCs w:val="22"/>
        </w:rPr>
        <w:t xml:space="preserve"> в случае признания последнего п</w:t>
      </w:r>
      <w:r w:rsidRPr="00D9669B">
        <w:rPr>
          <w:sz w:val="22"/>
          <w:szCs w:val="22"/>
        </w:rPr>
        <w:t>обедителем Торгов и заключения им с Должником Договора купли-продажи засчитываются в счет оплаты Имущества.</w:t>
      </w:r>
    </w:p>
    <w:p w:rsidR="003341D3" w:rsidRPr="00D9669B" w:rsidRDefault="003341D3" w:rsidP="00D9669B">
      <w:pPr>
        <w:pStyle w:val="a3"/>
        <w:ind w:firstLine="426"/>
        <w:rPr>
          <w:sz w:val="22"/>
          <w:szCs w:val="22"/>
        </w:rPr>
      </w:pPr>
      <w:r w:rsidRPr="00D9669B">
        <w:rPr>
          <w:sz w:val="22"/>
          <w:szCs w:val="22"/>
        </w:rPr>
        <w:t>2.5. Организатор обязуется возвратить Претенденту сумму задатка в порядке и случаях, установленных ст.3 настоящего Договора.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2.6. Возврат денежных средств в соответствии со ст. 3 настоящего Договора осуществляется на расчетный счет Претендента.</w:t>
      </w:r>
    </w:p>
    <w:p w:rsidR="00C758D8" w:rsidRDefault="00C758D8" w:rsidP="00D9669B">
      <w:pPr>
        <w:spacing w:before="240"/>
        <w:ind w:firstLine="425"/>
        <w:jc w:val="center"/>
        <w:rPr>
          <w:b/>
          <w:sz w:val="22"/>
          <w:szCs w:val="22"/>
        </w:rPr>
      </w:pPr>
    </w:p>
    <w:p w:rsidR="003341D3" w:rsidRPr="00D9669B" w:rsidRDefault="003341D3" w:rsidP="00D9669B">
      <w:pPr>
        <w:spacing w:before="240"/>
        <w:ind w:firstLine="425"/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lastRenderedPageBreak/>
        <w:t>Ста</w:t>
      </w:r>
      <w:r w:rsidR="00D9669B">
        <w:rPr>
          <w:b/>
          <w:sz w:val="22"/>
          <w:szCs w:val="22"/>
        </w:rPr>
        <w:t>тья 3. Возврат денежных средств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3.1. 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(пяти) дней с даты окончания приема заявок.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3.2. В случае если Претендент не допущен к участию в Торгах, Организатор обязуется перечислить сумму задатка на указанный Претендентом в Договоре счет в течение 5 (пяти) дней с даты подписания Протокола приема заявок.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3.3. В случае если Претендент не признан Победителем Торгов, Организатор обязуется перечислить сумму задатка на указанный Претендентом в Договоре счет в течение 5 (пяти) дней с даты утверждения Организатором Протокола об итогах Торгов.</w:t>
      </w:r>
    </w:p>
    <w:p w:rsidR="003341D3" w:rsidRPr="00D9669B" w:rsidRDefault="003341D3" w:rsidP="00D9669B">
      <w:pPr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3.4. 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(пяти) дней с момента получения Организатором уведомления Претендента об отзыве заявки.</w:t>
      </w:r>
    </w:p>
    <w:p w:rsidR="003341D3" w:rsidRPr="00D9669B" w:rsidRDefault="003341D3" w:rsidP="00D9669B">
      <w:pPr>
        <w:pStyle w:val="3"/>
        <w:ind w:firstLine="426"/>
        <w:rPr>
          <w:sz w:val="22"/>
          <w:szCs w:val="22"/>
        </w:rPr>
      </w:pPr>
      <w:r w:rsidRPr="00D9669B">
        <w:rPr>
          <w:sz w:val="22"/>
          <w:szCs w:val="22"/>
        </w:rPr>
        <w:t>3.5. 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3.6. В случае признания Торгов несостоявшимся, Организатор обязуется перечислить сумму задатка на указанный Претендентом в Договоре счет в течение 5 (пяти) дней с момента утверждения Организатором Протокола об итогах Торгов.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3.7. В случае переноса сроков подведения итогов Торгов, приостановки или отмены проведения Торгов Организатор в течение 5 (пяти) дней с даты опубликования об этом информационного сообщения перечисляет Претенденту сумму задатка на счет, указанный Претендентом в Договоре. 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3.8. 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3341D3" w:rsidRPr="00D9669B" w:rsidRDefault="003341D3" w:rsidP="00D9669B">
      <w:pPr>
        <w:spacing w:before="240"/>
        <w:ind w:firstLine="425"/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Статья 4. З</w:t>
      </w:r>
      <w:r w:rsidR="00D9669B">
        <w:rPr>
          <w:b/>
          <w:sz w:val="22"/>
          <w:szCs w:val="22"/>
        </w:rPr>
        <w:t>аключительные положения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4.1. Настоящий договор вступает в силу с момента его подписания Сторонами и прекращает действие надлежащим своим исполнением.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4.2. Настоящий договор регулируется действующим законодательством </w:t>
      </w:r>
      <w:r w:rsidR="00C758D8">
        <w:rPr>
          <w:sz w:val="22"/>
          <w:szCs w:val="22"/>
        </w:rPr>
        <w:t>РФ</w:t>
      </w:r>
      <w:r w:rsidRPr="00D9669B">
        <w:rPr>
          <w:sz w:val="22"/>
          <w:szCs w:val="22"/>
        </w:rPr>
        <w:t xml:space="preserve">. 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 xml:space="preserve">4.3. 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3341D3" w:rsidRPr="00D9669B" w:rsidRDefault="003341D3" w:rsidP="00D9669B">
      <w:pPr>
        <w:suppressAutoHyphens/>
        <w:ind w:firstLine="426"/>
        <w:jc w:val="both"/>
        <w:rPr>
          <w:sz w:val="22"/>
          <w:szCs w:val="22"/>
        </w:rPr>
      </w:pPr>
      <w:r w:rsidRPr="00D9669B">
        <w:rPr>
          <w:sz w:val="22"/>
          <w:szCs w:val="22"/>
        </w:rPr>
        <w:t>4.4. Настоящий договор составлен в двух имеющих одинаковую юридическую силу экземплярах, по одному для каждой из Сторон.</w:t>
      </w:r>
    </w:p>
    <w:p w:rsidR="003341D3" w:rsidRPr="00D9669B" w:rsidRDefault="003341D3" w:rsidP="00D9669B">
      <w:pPr>
        <w:spacing w:before="240"/>
        <w:ind w:firstLine="425"/>
        <w:jc w:val="center"/>
        <w:rPr>
          <w:b/>
          <w:sz w:val="22"/>
          <w:szCs w:val="22"/>
        </w:rPr>
      </w:pPr>
      <w:r w:rsidRPr="00D9669B">
        <w:rPr>
          <w:b/>
          <w:sz w:val="22"/>
          <w:szCs w:val="22"/>
        </w:rPr>
        <w:t>Стать</w:t>
      </w:r>
      <w:r w:rsidR="00D9669B">
        <w:rPr>
          <w:b/>
          <w:sz w:val="22"/>
          <w:szCs w:val="22"/>
        </w:rPr>
        <w:t>я 5.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D9669B" w:rsidRPr="00D9669B" w:rsidTr="00C758D8">
        <w:trPr>
          <w:trHeight w:val="3438"/>
        </w:trPr>
        <w:tc>
          <w:tcPr>
            <w:tcW w:w="5139" w:type="dxa"/>
          </w:tcPr>
          <w:p w:rsidR="003341D3" w:rsidRPr="00D9669B" w:rsidRDefault="003341D3" w:rsidP="00D9669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9669B">
              <w:rPr>
                <w:rFonts w:eastAsia="Calibri"/>
                <w:b/>
                <w:sz w:val="22"/>
                <w:szCs w:val="22"/>
                <w:lang w:eastAsia="en-US"/>
              </w:rPr>
              <w:t>Организатор</w:t>
            </w:r>
          </w:p>
          <w:p w:rsidR="002A1D66" w:rsidRPr="002A1D66" w:rsidRDefault="002A1D66" w:rsidP="002A1D66">
            <w:pPr>
              <w:tabs>
                <w:tab w:val="num" w:pos="-90"/>
              </w:tabs>
              <w:autoSpaceDE w:val="0"/>
              <w:autoSpaceDN w:val="0"/>
              <w:rPr>
                <w:sz w:val="22"/>
                <w:szCs w:val="22"/>
              </w:rPr>
            </w:pPr>
            <w:r w:rsidRPr="002A1D66">
              <w:rPr>
                <w:sz w:val="22"/>
                <w:szCs w:val="22"/>
              </w:rPr>
              <w:t xml:space="preserve">Финансовый управляющий </w:t>
            </w:r>
          </w:p>
          <w:p w:rsidR="002A1D66" w:rsidRPr="002A1D66" w:rsidRDefault="002A1D66" w:rsidP="002A1D66">
            <w:pPr>
              <w:tabs>
                <w:tab w:val="num" w:pos="-90"/>
              </w:tabs>
              <w:autoSpaceDE w:val="0"/>
              <w:autoSpaceDN w:val="0"/>
              <w:rPr>
                <w:sz w:val="22"/>
                <w:szCs w:val="22"/>
              </w:rPr>
            </w:pPr>
            <w:r w:rsidRPr="002A1D66">
              <w:rPr>
                <w:sz w:val="22"/>
                <w:szCs w:val="22"/>
              </w:rPr>
              <w:t>Царевой Натальи Валерьевны</w:t>
            </w:r>
          </w:p>
          <w:p w:rsidR="002A1D66" w:rsidRPr="002A1D66" w:rsidRDefault="002A1D66" w:rsidP="002A1D66">
            <w:pPr>
              <w:tabs>
                <w:tab w:val="num" w:pos="-90"/>
              </w:tabs>
              <w:autoSpaceDE w:val="0"/>
              <w:autoSpaceDN w:val="0"/>
              <w:rPr>
                <w:sz w:val="22"/>
                <w:szCs w:val="22"/>
              </w:rPr>
            </w:pPr>
            <w:r w:rsidRPr="002A1D66">
              <w:rPr>
                <w:sz w:val="22"/>
                <w:szCs w:val="22"/>
              </w:rPr>
              <w:t>Смирнов Максим Николаевич</w:t>
            </w:r>
          </w:p>
          <w:p w:rsidR="002A1D66" w:rsidRPr="002A1D66" w:rsidRDefault="002A1D66" w:rsidP="002A1D6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A1D66">
              <w:rPr>
                <w:rFonts w:ascii="Times New Roman" w:hAnsi="Times New Roman" w:cs="Times New Roman"/>
                <w:sz w:val="22"/>
                <w:szCs w:val="22"/>
              </w:rPr>
              <w:t>ИНН 526200234444</w:t>
            </w:r>
          </w:p>
          <w:p w:rsidR="002A1D66" w:rsidRPr="002A1D66" w:rsidRDefault="002A1D66" w:rsidP="002A1D6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A1D66">
              <w:rPr>
                <w:rFonts w:ascii="Times New Roman" w:hAnsi="Times New Roman" w:cs="Times New Roman"/>
                <w:sz w:val="22"/>
                <w:szCs w:val="22"/>
              </w:rPr>
              <w:t xml:space="preserve">Адрес: г.Н.Новгород, </w:t>
            </w:r>
            <w:proofErr w:type="spellStart"/>
            <w:r w:rsidRPr="002A1D66">
              <w:rPr>
                <w:rFonts w:ascii="Times New Roman" w:hAnsi="Times New Roman" w:cs="Times New Roman"/>
                <w:sz w:val="22"/>
                <w:szCs w:val="22"/>
              </w:rPr>
              <w:t>ул.Ванеева</w:t>
            </w:r>
            <w:proofErr w:type="spellEnd"/>
            <w:r w:rsidRPr="002A1D66">
              <w:rPr>
                <w:rFonts w:ascii="Times New Roman" w:hAnsi="Times New Roman" w:cs="Times New Roman"/>
                <w:sz w:val="22"/>
                <w:szCs w:val="22"/>
              </w:rPr>
              <w:t>, д.116, кв.89</w:t>
            </w:r>
          </w:p>
          <w:p w:rsidR="002A1D66" w:rsidRPr="002A1D66" w:rsidRDefault="002A1D66" w:rsidP="002A1D66">
            <w:pPr>
              <w:rPr>
                <w:sz w:val="22"/>
                <w:szCs w:val="22"/>
                <w:lang w:val="en-US"/>
              </w:rPr>
            </w:pPr>
            <w:r w:rsidRPr="002A1D66">
              <w:rPr>
                <w:sz w:val="22"/>
                <w:szCs w:val="22"/>
                <w:lang w:val="en-US"/>
              </w:rPr>
              <w:t>E-mail: smirnov_mn@list.ru</w:t>
            </w:r>
          </w:p>
          <w:p w:rsidR="002A1D66" w:rsidRPr="002A1D66" w:rsidRDefault="002A1D66" w:rsidP="002A1D66">
            <w:pPr>
              <w:rPr>
                <w:sz w:val="22"/>
                <w:szCs w:val="22"/>
                <w:lang w:val="en-US"/>
              </w:rPr>
            </w:pPr>
          </w:p>
          <w:p w:rsidR="002A1D66" w:rsidRPr="002A1D66" w:rsidRDefault="002A1D66" w:rsidP="002A1D66">
            <w:pPr>
              <w:rPr>
                <w:sz w:val="22"/>
                <w:szCs w:val="22"/>
                <w:lang w:val="en-US"/>
              </w:rPr>
            </w:pPr>
          </w:p>
          <w:p w:rsidR="002A1D66" w:rsidRPr="002A1D66" w:rsidRDefault="002A1D66" w:rsidP="002A1D66">
            <w:pPr>
              <w:rPr>
                <w:sz w:val="22"/>
                <w:szCs w:val="22"/>
                <w:lang w:val="en-US"/>
              </w:rPr>
            </w:pPr>
          </w:p>
          <w:p w:rsidR="002A1D66" w:rsidRPr="002A1D66" w:rsidRDefault="002A1D66" w:rsidP="002A1D66">
            <w:pPr>
              <w:rPr>
                <w:sz w:val="22"/>
                <w:szCs w:val="22"/>
                <w:highlight w:val="yellow"/>
              </w:rPr>
            </w:pPr>
            <w:r w:rsidRPr="002A1D66">
              <w:rPr>
                <w:sz w:val="22"/>
                <w:szCs w:val="22"/>
              </w:rPr>
              <w:t>Финансовый управляющий</w:t>
            </w:r>
          </w:p>
          <w:p w:rsidR="002A1D66" w:rsidRPr="002A1D66" w:rsidRDefault="002A1D66" w:rsidP="002A1D66">
            <w:pPr>
              <w:rPr>
                <w:sz w:val="22"/>
                <w:szCs w:val="22"/>
              </w:rPr>
            </w:pPr>
          </w:p>
          <w:p w:rsidR="003341D3" w:rsidRPr="00C758D8" w:rsidRDefault="002A1D66" w:rsidP="002A1D66">
            <w:pPr>
              <w:rPr>
                <w:b/>
                <w:sz w:val="22"/>
                <w:szCs w:val="22"/>
              </w:rPr>
            </w:pPr>
            <w:r w:rsidRPr="002A1D66">
              <w:rPr>
                <w:b/>
                <w:sz w:val="22"/>
                <w:szCs w:val="22"/>
              </w:rPr>
              <w:t>_____________________ /Смирнов М.Н./</w:t>
            </w:r>
          </w:p>
        </w:tc>
        <w:tc>
          <w:tcPr>
            <w:tcW w:w="5140" w:type="dxa"/>
          </w:tcPr>
          <w:p w:rsidR="003341D3" w:rsidRPr="00D9669B" w:rsidRDefault="003341D3" w:rsidP="00D9669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9669B">
              <w:rPr>
                <w:rFonts w:eastAsia="Calibri"/>
                <w:b/>
                <w:sz w:val="22"/>
                <w:szCs w:val="22"/>
                <w:lang w:eastAsia="en-US"/>
              </w:rPr>
              <w:t>Претендент</w:t>
            </w:r>
          </w:p>
          <w:p w:rsidR="003341D3" w:rsidRDefault="003341D3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Default="002A1D66" w:rsidP="002A1D66">
            <w:pPr>
              <w:rPr>
                <w:sz w:val="22"/>
                <w:szCs w:val="22"/>
              </w:rPr>
            </w:pPr>
          </w:p>
          <w:p w:rsidR="002A1D66" w:rsidRPr="002A1D66" w:rsidRDefault="002A1D66" w:rsidP="002A1D66">
            <w:pPr>
              <w:rPr>
                <w:b/>
                <w:sz w:val="22"/>
                <w:szCs w:val="22"/>
              </w:rPr>
            </w:pPr>
            <w:r w:rsidRPr="002A1D66">
              <w:rPr>
                <w:b/>
                <w:sz w:val="22"/>
                <w:szCs w:val="22"/>
              </w:rPr>
              <w:t>_____________________ /</w:t>
            </w:r>
            <w:r>
              <w:rPr>
                <w:b/>
                <w:sz w:val="22"/>
                <w:szCs w:val="22"/>
              </w:rPr>
              <w:t>______________</w:t>
            </w:r>
            <w:r w:rsidRPr="002A1D66">
              <w:rPr>
                <w:b/>
                <w:sz w:val="22"/>
                <w:szCs w:val="22"/>
              </w:rPr>
              <w:t xml:space="preserve"> /</w:t>
            </w:r>
          </w:p>
          <w:p w:rsidR="002A1D66" w:rsidRPr="002A1D66" w:rsidRDefault="002A1D66" w:rsidP="002A1D66">
            <w:pPr>
              <w:rPr>
                <w:sz w:val="22"/>
                <w:szCs w:val="22"/>
              </w:rPr>
            </w:pPr>
          </w:p>
          <w:p w:rsidR="002A1D66" w:rsidRPr="00D9669B" w:rsidRDefault="002A1D66" w:rsidP="002A1D66">
            <w:pPr>
              <w:rPr>
                <w:sz w:val="22"/>
                <w:szCs w:val="22"/>
              </w:rPr>
            </w:pPr>
          </w:p>
        </w:tc>
      </w:tr>
    </w:tbl>
    <w:p w:rsidR="003341D3" w:rsidRPr="00D9669B" w:rsidRDefault="003341D3" w:rsidP="00D9669B">
      <w:pPr>
        <w:rPr>
          <w:sz w:val="22"/>
          <w:szCs w:val="22"/>
        </w:rPr>
      </w:pPr>
    </w:p>
    <w:sectPr w:rsidR="003341D3" w:rsidRPr="00D96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201E"/>
    <w:multiLevelType w:val="multilevel"/>
    <w:tmpl w:val="92F2C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C367370"/>
    <w:multiLevelType w:val="multilevel"/>
    <w:tmpl w:val="9FF2B5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440"/>
      </w:pPr>
      <w:rPr>
        <w:rFonts w:hint="default"/>
      </w:rPr>
    </w:lvl>
  </w:abstractNum>
  <w:abstractNum w:abstractNumId="2" w15:restartNumberingAfterBreak="0">
    <w:nsid w:val="346301CC"/>
    <w:multiLevelType w:val="multilevel"/>
    <w:tmpl w:val="E892C0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1D3"/>
    <w:rsid w:val="0002550B"/>
    <w:rsid w:val="00137B33"/>
    <w:rsid w:val="002A1D66"/>
    <w:rsid w:val="003341D3"/>
    <w:rsid w:val="003979EA"/>
    <w:rsid w:val="007238D4"/>
    <w:rsid w:val="00795EA5"/>
    <w:rsid w:val="00860E53"/>
    <w:rsid w:val="009C503A"/>
    <w:rsid w:val="00C758D8"/>
    <w:rsid w:val="00D9669B"/>
    <w:rsid w:val="00E4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5616"/>
  <w15:chartTrackingRefBased/>
  <w15:docId w15:val="{196F90FA-ED46-4222-AE50-80AB08A3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1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341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41D3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3341D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3341D3"/>
    <w:pPr>
      <w:ind w:firstLine="720"/>
      <w:jc w:val="both"/>
    </w:pPr>
    <w:rPr>
      <w:sz w:val="20"/>
    </w:rPr>
  </w:style>
  <w:style w:type="character" w:customStyle="1" w:styleId="30">
    <w:name w:val="Основной текст с отступом 3 Знак"/>
    <w:basedOn w:val="a0"/>
    <w:link w:val="3"/>
    <w:rsid w:val="003341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341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860E53"/>
    <w:pPr>
      <w:ind w:left="720"/>
      <w:contextualSpacing/>
    </w:pPr>
  </w:style>
  <w:style w:type="paragraph" w:customStyle="1" w:styleId="ConsPlusNonformat">
    <w:name w:val="ConsPlusNonformat"/>
    <w:uiPriority w:val="99"/>
    <w:rsid w:val="002A1D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Смирнов</dc:creator>
  <cp:keywords/>
  <dc:description/>
  <cp:lastModifiedBy>Марк Смирнов</cp:lastModifiedBy>
  <cp:revision>3</cp:revision>
  <dcterms:created xsi:type="dcterms:W3CDTF">2019-07-16T16:06:00Z</dcterms:created>
  <dcterms:modified xsi:type="dcterms:W3CDTF">2019-07-18T09:08:00Z</dcterms:modified>
</cp:coreProperties>
</file>