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B3" w:rsidRPr="006775B3" w:rsidRDefault="006775B3" w:rsidP="006775B3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775B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ДОГОВОР КУПЛИ-ПРОДАЖИ</w:t>
      </w:r>
    </w:p>
    <w:p w:rsidR="006775B3" w:rsidRPr="006775B3" w:rsidRDefault="006974F0" w:rsidP="006775B3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проект</w:t>
      </w:r>
    </w:p>
    <w:p w:rsidR="0028787F" w:rsidRDefault="0028787F" w:rsidP="006775B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8787F" w:rsidRDefault="0028787F" w:rsidP="006775B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5B3" w:rsidRPr="006775B3" w:rsidRDefault="006775B3" w:rsidP="006775B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5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г. _________                                                                                           </w:t>
      </w:r>
      <w:r w:rsidRPr="006775B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«</w:t>
      </w:r>
      <w:r w:rsidRPr="006775B3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Pr="006775B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» </w:t>
      </w:r>
      <w:r w:rsidRPr="006775B3">
        <w:rPr>
          <w:rFonts w:ascii="Times New Roman" w:eastAsia="Calibri" w:hAnsi="Times New Roman" w:cs="Times New Roman"/>
          <w:sz w:val="24"/>
          <w:szCs w:val="24"/>
          <w:u w:val="single"/>
          <w:lang w:val="ru-RU" w:eastAsia="ar-SA"/>
        </w:rPr>
        <w:t xml:space="preserve">                   </w:t>
      </w:r>
      <w:r w:rsidRPr="006775B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20____г.</w:t>
      </w:r>
    </w:p>
    <w:p w:rsidR="006775B3" w:rsidRPr="006775B3" w:rsidRDefault="006775B3" w:rsidP="006775B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8787F" w:rsidRDefault="0028787F" w:rsidP="006775B3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6775B3" w:rsidRPr="006974F0" w:rsidRDefault="006775B3" w:rsidP="006775B3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5B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>Общество с ограниченной ответственностью</w:t>
      </w:r>
      <w:r w:rsidRPr="006974F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«Проминс» (ИНН </w:t>
      </w:r>
      <w:r w:rsidRPr="006974F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6319734744)</w:t>
      </w: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в лице конкурсного управляющего Лариной Ольги Михайловны, </w:t>
      </w:r>
      <w:r w:rsidRPr="006974F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действующего на основании </w:t>
      </w: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>Реше</w:t>
      </w:r>
      <w:r w:rsidRPr="006974F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ния Арбитражного суда Самарской области от 16</w:t>
      </w: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>.03.</w:t>
      </w:r>
      <w:r w:rsidRPr="006974F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2018 </w:t>
      </w:r>
      <w:r w:rsidR="006974F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г. по делу №</w:t>
      </w:r>
      <w:r w:rsidRPr="006974F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А55-18028/2017</w:t>
      </w: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именуемое в дальнейшем «Продавец», с одной стороны, и </w:t>
      </w:r>
    </w:p>
    <w:p w:rsidR="006775B3" w:rsidRPr="006974F0" w:rsidRDefault="006775B3" w:rsidP="006775B3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_____________________________________________________________ в лице _______________________________________________________________________________, действующего на основании ______________________________________________, именуем____     в дальнейшем «Покупатель», с другой стороны, </w:t>
      </w:r>
    </w:p>
    <w:p w:rsidR="006775B3" w:rsidRPr="006974F0" w:rsidRDefault="006775B3" w:rsidP="006775B3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>совместно именуемые «Стороны», заключили настоящий договор купли-продажи (далее – «Договор») о нижеследующем:</w:t>
      </w:r>
    </w:p>
    <w:p w:rsidR="006775B3" w:rsidRPr="006974F0" w:rsidRDefault="006775B3" w:rsidP="006775B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5B3" w:rsidRPr="00F20EE4" w:rsidRDefault="006775B3" w:rsidP="00F20EE4">
      <w:pPr>
        <w:pStyle w:val="a7"/>
        <w:numPr>
          <w:ilvl w:val="0"/>
          <w:numId w:val="2"/>
        </w:num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20E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F20EE4" w:rsidRPr="00F20EE4" w:rsidRDefault="00F20EE4" w:rsidP="00F20EE4">
      <w:pPr>
        <w:pStyle w:val="a7"/>
        <w:suppressAutoHyphens/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5769" w:rsidRDefault="006775B3" w:rsidP="00EA5769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>1.1.</w:t>
      </w:r>
      <w:r w:rsidRPr="006775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Продавец обязуется передать в собственность Покупателю, а Покупатель - принять и оплатить в соответствии с условиями Договора следующее имущество (далее - «Имущество»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) -</w:t>
      </w:r>
      <w:r w:rsidRPr="006775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775B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ru-RU" w:eastAsia="ar-SA"/>
        </w:rPr>
        <w:t>Лот № 1</w:t>
      </w:r>
      <w:r w:rsidRPr="006775B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: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6775B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транспортное средство</w:t>
      </w:r>
      <w:r w:rsidRPr="0067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5769" w:rsidRPr="00EA5769" w:rsidRDefault="00EA5769" w:rsidP="00EA5769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Государственный регистрационный знак: У170ВУ163</w:t>
      </w:r>
    </w:p>
    <w:p w:rsidR="00EA5769" w:rsidRPr="00EA5769" w:rsidRDefault="00EA5769" w:rsidP="00EA5769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Идентификационный номер (VIN): 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XW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ZZZ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PZEG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007350</w:t>
      </w:r>
    </w:p>
    <w:p w:rsidR="00EA5769" w:rsidRPr="00EA5769" w:rsidRDefault="00EA5769" w:rsidP="00EA5769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Модель: 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VOLKSWAGEN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TOUAREG</w:t>
      </w:r>
    </w:p>
    <w:p w:rsidR="00EA5769" w:rsidRPr="00EA5769" w:rsidRDefault="00EA5769" w:rsidP="00EA5769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Тип ТС: Легковые - универсал</w:t>
      </w:r>
    </w:p>
    <w:p w:rsidR="00EA5769" w:rsidRPr="00EA5769" w:rsidRDefault="00EA5769" w:rsidP="00EA5769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Год выпуска: 2014</w:t>
      </w:r>
    </w:p>
    <w:p w:rsidR="00EA5769" w:rsidRPr="00EA5769" w:rsidRDefault="00EA5769" w:rsidP="00EA5769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Модель, № двигателя СМТ 015717</w:t>
      </w:r>
    </w:p>
    <w:p w:rsidR="00EA5769" w:rsidRPr="00EA5769" w:rsidRDefault="00EA5769" w:rsidP="00EA5769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Категория ТС: В</w:t>
      </w:r>
    </w:p>
    <w:p w:rsidR="00EA5769" w:rsidRPr="00EA5769" w:rsidRDefault="00EA5769" w:rsidP="00EA5769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Мощность двигателя: 183 кВт</w:t>
      </w:r>
    </w:p>
    <w:p w:rsidR="00EA5769" w:rsidRPr="00EA5769" w:rsidRDefault="00EA5769" w:rsidP="00EA5769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Шасси (рама) № отсутствует</w:t>
      </w:r>
    </w:p>
    <w:p w:rsidR="00EA5769" w:rsidRPr="00EA5769" w:rsidRDefault="00EA5769" w:rsidP="00EA5769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Кузов: № 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XW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ZZZ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PZEG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007350</w:t>
      </w:r>
    </w:p>
    <w:p w:rsidR="006775B3" w:rsidRDefault="00EA5769" w:rsidP="006775B3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Цвет: темно </w:t>
      </w:r>
      <w:r w:rsidR="006974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r w:rsidRPr="00EA57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синий</w:t>
      </w:r>
    </w:p>
    <w:p w:rsidR="006974F0" w:rsidRPr="006775B3" w:rsidRDefault="006974F0" w:rsidP="006775B3">
      <w:pPr>
        <w:tabs>
          <w:tab w:val="left" w:pos="1785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1.2. </w:t>
      </w:r>
      <w:r w:rsidRPr="006974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Продаваем</w:t>
      </w:r>
      <w:r w:rsidR="00F20E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ое</w:t>
      </w:r>
      <w:r w:rsidRPr="006974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настоящему договору движимое имущество поступает в собственность Покупателя с момента его передачи на основании подписываемого сторонами акта приема-передачи.</w:t>
      </w:r>
    </w:p>
    <w:p w:rsidR="006775B3" w:rsidRPr="006775B3" w:rsidRDefault="006974F0" w:rsidP="006775B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1.3</w:t>
      </w:r>
      <w:r w:rsidR="006775B3" w:rsidRPr="006775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6775B3" w:rsidRPr="006775B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Продавец гарантирует Покупателю, что </w:t>
      </w:r>
      <w:r w:rsidR="006775B3" w:rsidRPr="006775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момент заключения настоящего Договора </w:t>
      </w:r>
      <w:r w:rsidR="006775B3" w:rsidRPr="00F1132E">
        <w:rPr>
          <w:rFonts w:ascii="Times New Roman" w:eastAsia="Calibri" w:hAnsi="Times New Roman" w:cs="Times New Roman"/>
          <w:sz w:val="24"/>
          <w:szCs w:val="24"/>
          <w:lang w:eastAsia="ar-SA"/>
        </w:rPr>
        <w:t>отчуждаемое транспортное средство никому не продано, не заложено, в споре и под запрещением (арестом) не состоит, а также не является предметом претензий третьих лиц.</w:t>
      </w:r>
    </w:p>
    <w:p w:rsidR="006974F0" w:rsidRPr="006974F0" w:rsidRDefault="006974F0" w:rsidP="006974F0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1.4. </w:t>
      </w:r>
      <w:r w:rsidRPr="006974F0">
        <w:rPr>
          <w:rFonts w:ascii="Times New Roman" w:eastAsia="Calibri" w:hAnsi="Times New Roman" w:cs="Times New Roman"/>
          <w:sz w:val="24"/>
          <w:szCs w:val="24"/>
          <w:lang w:eastAsia="ar-SA"/>
        </w:rPr>
        <w:t>Передаваемое по настоящему договору движимое имущество соответствует обязательным, в том числе техническим требованиям, нормам. При приемке Покупателем движимое имущество осмотрено, претензий к состоянию и качеству товара у Покупателя нет. Претензии к качеству и состоянию движимого имущества после заключения настоящего договора и передачи имущества Покупателю, не принимаются.</w:t>
      </w:r>
    </w:p>
    <w:p w:rsidR="006775B3" w:rsidRPr="006775B3" w:rsidRDefault="006775B3" w:rsidP="006775B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5B3" w:rsidRPr="006775B3" w:rsidRDefault="006775B3" w:rsidP="006775B3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Цена, порядок расчетов и передачи имущества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4F0" w:rsidRPr="006974F0" w:rsidRDefault="006974F0" w:rsidP="006974F0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 настоящего договора составляет _________________________________.</w:t>
      </w:r>
    </w:p>
    <w:p w:rsidR="006974F0" w:rsidRPr="006974F0" w:rsidRDefault="006974F0" w:rsidP="006974F0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Задаток, внесенный Покупателем </w:t>
      </w:r>
      <w:r w:rsidRPr="006974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счет Продавца </w:t>
      </w:r>
      <w:r w:rsidRPr="00697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_______________________, засчитывается в оплату приобретаемого имущества. Остальную сумму в размере ___________________________________ Покупатель обязуется оплатить в течение 30 дней с момента подписания настоящего договора, путем перечисления остальной суммы оплаты на расчетный счет Продавца.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Передача имущества и переход права собственности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4F0" w:rsidRPr="006974F0" w:rsidRDefault="006974F0" w:rsidP="0069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Приемка-передача движимого имущества по настоящему договору осуществляется на основании акта приема-передачи. Продавец обязуется передать имущество Покупателю в срок не позднее 3-х дней с момента исполнения Покупателем п. 2.2. настоящего Договора.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Продавцом Покупателю осуществляется по актам приема - передачи, составляемым и подписываемым сторонами в момент фактической передачи имущества. Акты приема-передачи являются неотъемлемой частью договора купли-продажи движимого имущества и составляются сторонами в количестве, соответствующем количеству экземпляров договора купли-продажи движимого имущества.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Обеспечение обязательств и ответственность сторон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настоящего договора, виновная сторона возмещает другой стороне убытки в размере прямого действительного ущерба.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покупателем сроков исполнения обязанности по оплате имущества, продаваемого по договору купли-продажи движимого имущества, Покупатель обязуется вернуть имущество Продавцу в течение 5-ти дней с дат</w:t>
      </w:r>
      <w:r w:rsidR="0028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просрочки платежа, </w:t>
      </w:r>
      <w:r w:rsidRPr="006974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настоящий договор купли-продажи движимого имущества считается расторгнутым.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разрешения споров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sz w:val="24"/>
          <w:szCs w:val="24"/>
          <w:lang w:eastAsia="ru-RU"/>
        </w:rPr>
        <w:t>5.1 Споры, возникающие в связи с заключением и исполнением настоящего договора, стороны будут стремиться разрешить путем переговоров, уточнением условий договора, составлением дополнительных соглашений.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не достижении взаимоприемлемого решения стороны вправе передать спорный вопрос на разрешение в Арбитражный суд в порядке, определенном законодательством РФ.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sz w:val="24"/>
          <w:szCs w:val="24"/>
          <w:lang w:eastAsia="ru-RU"/>
        </w:rPr>
        <w:t>6.1 Все дополнения и изменения к настоящему договору должны быть составлены письменно и подписаны обеими сторонами.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Прекращение действия договора не освобождает стороны от ответственности за его нарушения, если таковые имелись в период действия договора.</w:t>
      </w:r>
    </w:p>
    <w:p w:rsidR="006974F0" w:rsidRPr="006974F0" w:rsidRDefault="006974F0" w:rsidP="0069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составлен на 2 листах в трех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697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7F" w:rsidRDefault="0028787F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87F" w:rsidRDefault="0028787F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87F" w:rsidRDefault="0028787F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87F" w:rsidRDefault="0028787F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87F" w:rsidRDefault="0028787F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87F" w:rsidRDefault="0028787F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87F" w:rsidRDefault="0028787F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Адреса и реквизиты сторон:</w:t>
      </w: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F0" w:rsidRPr="006974F0" w:rsidRDefault="006974F0" w:rsidP="0069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287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ПРОДАВЕЦ:                                                                                   ПОКУПАТЕЛЬ: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6974F0" w:rsidRPr="006974F0" w:rsidTr="001E360D">
        <w:tc>
          <w:tcPr>
            <w:tcW w:w="4820" w:type="dxa"/>
          </w:tcPr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4F0" w:rsidRPr="006974F0" w:rsidRDefault="0028787F" w:rsidP="0028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74F0" w:rsidRPr="00697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Проминс</w:t>
            </w:r>
            <w:r w:rsidR="006974F0" w:rsidRPr="00697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</w:tcPr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4F0" w:rsidRPr="006974F0" w:rsidTr="001E360D">
        <w:tc>
          <w:tcPr>
            <w:tcW w:w="4820" w:type="dxa"/>
            <w:hideMark/>
          </w:tcPr>
          <w:p w:rsidR="006974F0" w:rsidRPr="006974F0" w:rsidRDefault="00A25556" w:rsidP="0069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443087, г. Самара, ул. Стара-Загора, д. 139, оф. 50 ОГРН 1106319012920, ИНН 6319734744</w:t>
            </w:r>
            <w:r w:rsidR="006974F0" w:rsidRPr="006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 </w:t>
            </w:r>
            <w:r w:rsidR="00A25556" w:rsidRPr="00A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40802810454400001328</w:t>
            </w:r>
            <w:r w:rsidRPr="00697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6974F0" w:rsidRPr="006974F0" w:rsidRDefault="00A25556" w:rsidP="00A2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Банк ПАО Сбербанк, ИНН 7707083893, КПП 631602006, БИК 043601607, к/с 30101810200000000607</w:t>
            </w:r>
          </w:p>
        </w:tc>
        <w:tc>
          <w:tcPr>
            <w:tcW w:w="4820" w:type="dxa"/>
          </w:tcPr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4F0" w:rsidRPr="006974F0" w:rsidTr="001E360D">
        <w:tc>
          <w:tcPr>
            <w:tcW w:w="4820" w:type="dxa"/>
          </w:tcPr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556" w:rsidRPr="00A25556" w:rsidRDefault="00A25556" w:rsidP="00A255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28787F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О.М. Ларин</w:t>
            </w:r>
            <w:r w:rsidR="006974F0" w:rsidRPr="006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20" w:type="dxa"/>
          </w:tcPr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6974F0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0" w:rsidRPr="006974F0" w:rsidRDefault="0010016E" w:rsidP="006974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bookmarkStart w:id="0" w:name="_GoBack"/>
            <w:bookmarkEnd w:id="0"/>
            <w:r w:rsidR="006974F0" w:rsidRPr="0069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</w:tc>
      </w:tr>
    </w:tbl>
    <w:p w:rsidR="006775B3" w:rsidRPr="006775B3" w:rsidRDefault="006775B3" w:rsidP="006775B3">
      <w:pPr>
        <w:tabs>
          <w:tab w:val="left" w:pos="2037"/>
        </w:tabs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75B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775B3" w:rsidRPr="006775B3" w:rsidRDefault="006775B3" w:rsidP="006775B3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75B3" w:rsidRPr="006775B3" w:rsidRDefault="006775B3" w:rsidP="006775B3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75B3" w:rsidRPr="006775B3" w:rsidRDefault="006775B3" w:rsidP="006775B3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75B3" w:rsidRPr="006775B3" w:rsidRDefault="006775B3" w:rsidP="006775B3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75B3" w:rsidRPr="006775B3" w:rsidRDefault="006775B3" w:rsidP="006775B3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75B3" w:rsidRPr="006775B3" w:rsidRDefault="006775B3" w:rsidP="006775B3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75B3" w:rsidRPr="006775B3" w:rsidRDefault="006775B3" w:rsidP="006775B3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75B3" w:rsidRPr="006775B3" w:rsidRDefault="006775B3" w:rsidP="006775B3">
      <w:pPr>
        <w:suppressAutoHyphens/>
        <w:autoSpaceDE w:val="0"/>
        <w:spacing w:after="0" w:line="240" w:lineRule="auto"/>
        <w:ind w:right="-1"/>
        <w:rPr>
          <w:rFonts w:ascii="Times New Roman" w:eastAsia="Calibri" w:hAnsi="Times New Roman" w:cs="Times New Roman"/>
          <w:lang w:eastAsia="ar-SA"/>
        </w:rPr>
      </w:pPr>
    </w:p>
    <w:p w:rsidR="005078F7" w:rsidRDefault="005078F7"/>
    <w:sectPr w:rsidR="005078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3F" w:rsidRDefault="0010133F" w:rsidP="006775B3">
      <w:pPr>
        <w:spacing w:after="0" w:line="240" w:lineRule="auto"/>
      </w:pPr>
      <w:r>
        <w:separator/>
      </w:r>
    </w:p>
  </w:endnote>
  <w:endnote w:type="continuationSeparator" w:id="0">
    <w:p w:rsidR="0010133F" w:rsidRDefault="0010133F" w:rsidP="0067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874643"/>
      <w:docPartObj>
        <w:docPartGallery w:val="Page Numbers (Bottom of Page)"/>
        <w:docPartUnique/>
      </w:docPartObj>
    </w:sdtPr>
    <w:sdtContent>
      <w:p w:rsidR="006775B3" w:rsidRDefault="006775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6E">
          <w:rPr>
            <w:noProof/>
          </w:rPr>
          <w:t>1</w:t>
        </w:r>
        <w:r>
          <w:fldChar w:fldCharType="end"/>
        </w:r>
      </w:p>
    </w:sdtContent>
  </w:sdt>
  <w:p w:rsidR="006775B3" w:rsidRDefault="006775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3F" w:rsidRDefault="0010133F" w:rsidP="006775B3">
      <w:pPr>
        <w:spacing w:after="0" w:line="240" w:lineRule="auto"/>
      </w:pPr>
      <w:r>
        <w:separator/>
      </w:r>
    </w:p>
  </w:footnote>
  <w:footnote w:type="continuationSeparator" w:id="0">
    <w:p w:rsidR="0010133F" w:rsidRDefault="0010133F" w:rsidP="0067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1D7D9A"/>
    <w:multiLevelType w:val="hybridMultilevel"/>
    <w:tmpl w:val="2848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BC"/>
    <w:rsid w:val="00021372"/>
    <w:rsid w:val="0010016E"/>
    <w:rsid w:val="0010133F"/>
    <w:rsid w:val="0028787F"/>
    <w:rsid w:val="004927BC"/>
    <w:rsid w:val="005078F7"/>
    <w:rsid w:val="00626E6C"/>
    <w:rsid w:val="006775B3"/>
    <w:rsid w:val="006974F0"/>
    <w:rsid w:val="00A25556"/>
    <w:rsid w:val="00C9335A"/>
    <w:rsid w:val="00EA5769"/>
    <w:rsid w:val="00F1132E"/>
    <w:rsid w:val="00F20EE4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1E41-A929-44AA-B36A-9328E38D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5B3"/>
  </w:style>
  <w:style w:type="paragraph" w:styleId="a5">
    <w:name w:val="footer"/>
    <w:basedOn w:val="a"/>
    <w:link w:val="a6"/>
    <w:uiPriority w:val="99"/>
    <w:unhideWhenUsed/>
    <w:rsid w:val="0067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5B3"/>
  </w:style>
  <w:style w:type="paragraph" w:styleId="a7">
    <w:name w:val="List Paragraph"/>
    <w:basedOn w:val="a"/>
    <w:uiPriority w:val="34"/>
    <w:qFormat/>
    <w:rsid w:val="00F2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2019-04-15T14:58:00Z</dcterms:created>
  <dcterms:modified xsi:type="dcterms:W3CDTF">2019-04-15T15:35:00Z</dcterms:modified>
</cp:coreProperties>
</file>