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E1" w:rsidRPr="001A72E1" w:rsidRDefault="001A72E1" w:rsidP="001A72E1">
      <w:pPr>
        <w:jc w:val="both"/>
        <w:rPr>
          <w:rFonts w:ascii="Times New Roman" w:hAnsi="Times New Roman" w:cs="Times New Roman"/>
          <w:sz w:val="24"/>
          <w:szCs w:val="24"/>
        </w:rPr>
      </w:pPr>
      <w:r w:rsidRPr="001A72E1">
        <w:rPr>
          <w:rFonts w:ascii="Times New Roman" w:hAnsi="Times New Roman" w:cs="Times New Roman"/>
          <w:sz w:val="24"/>
          <w:szCs w:val="24"/>
        </w:rPr>
        <w:t xml:space="preserve">В рамках дела </w:t>
      </w:r>
      <w:r w:rsidR="009F557F">
        <w:rPr>
          <w:rFonts w:ascii="Times New Roman" w:hAnsi="Times New Roman" w:cs="Times New Roman"/>
          <w:sz w:val="24"/>
          <w:szCs w:val="24"/>
        </w:rPr>
        <w:t>№</w:t>
      </w:r>
      <w:r w:rsidR="009F557F" w:rsidRPr="009F557F">
        <w:rPr>
          <w:rFonts w:ascii="Times New Roman" w:hAnsi="Times New Roman" w:cs="Times New Roman"/>
          <w:sz w:val="24"/>
          <w:szCs w:val="24"/>
        </w:rPr>
        <w:t xml:space="preserve">А43-20759/2018 (шифр дела 38-52) </w:t>
      </w:r>
      <w:r w:rsidR="009F557F">
        <w:rPr>
          <w:rFonts w:ascii="Times New Roman" w:hAnsi="Times New Roman" w:cs="Times New Roman"/>
          <w:sz w:val="24"/>
          <w:szCs w:val="24"/>
        </w:rPr>
        <w:t>27</w:t>
      </w:r>
      <w:r w:rsidRPr="001A72E1">
        <w:rPr>
          <w:rFonts w:ascii="Times New Roman" w:hAnsi="Times New Roman" w:cs="Times New Roman"/>
          <w:sz w:val="24"/>
          <w:szCs w:val="24"/>
        </w:rPr>
        <w:t>.</w:t>
      </w:r>
      <w:r w:rsidR="009F557F">
        <w:rPr>
          <w:rFonts w:ascii="Times New Roman" w:hAnsi="Times New Roman" w:cs="Times New Roman"/>
          <w:sz w:val="24"/>
          <w:szCs w:val="24"/>
        </w:rPr>
        <w:t>05</w:t>
      </w:r>
      <w:r w:rsidRPr="001A72E1">
        <w:rPr>
          <w:rFonts w:ascii="Times New Roman" w:hAnsi="Times New Roman" w:cs="Times New Roman"/>
          <w:sz w:val="24"/>
          <w:szCs w:val="24"/>
        </w:rPr>
        <w:t>.201</w:t>
      </w:r>
      <w:r w:rsidR="009F557F">
        <w:rPr>
          <w:rFonts w:ascii="Times New Roman" w:hAnsi="Times New Roman" w:cs="Times New Roman"/>
          <w:sz w:val="24"/>
          <w:szCs w:val="24"/>
        </w:rPr>
        <w:t>9</w:t>
      </w:r>
      <w:r w:rsidRPr="001A72E1">
        <w:rPr>
          <w:rFonts w:ascii="Times New Roman" w:hAnsi="Times New Roman" w:cs="Times New Roman"/>
          <w:sz w:val="24"/>
          <w:szCs w:val="24"/>
        </w:rPr>
        <w:t xml:space="preserve">г. проведены повторные открытые торги в форме аукциона с открытой формой подачи заявок по продаже имущества </w:t>
      </w:r>
      <w:proofErr w:type="spellStart"/>
      <w:r w:rsidR="009F557F" w:rsidRPr="009F557F">
        <w:rPr>
          <w:rFonts w:ascii="Times New Roman" w:hAnsi="Times New Roman" w:cs="Times New Roman"/>
          <w:sz w:val="24"/>
          <w:szCs w:val="24"/>
        </w:rPr>
        <w:t>Шилина</w:t>
      </w:r>
      <w:proofErr w:type="spellEnd"/>
      <w:r w:rsidR="009F557F" w:rsidRPr="009F557F">
        <w:rPr>
          <w:rFonts w:ascii="Times New Roman" w:hAnsi="Times New Roman" w:cs="Times New Roman"/>
          <w:sz w:val="24"/>
          <w:szCs w:val="24"/>
        </w:rPr>
        <w:t xml:space="preserve"> Александра Яковлевича</w:t>
      </w:r>
      <w:r w:rsidRPr="001A72E1">
        <w:rPr>
          <w:rFonts w:ascii="Times New Roman" w:hAnsi="Times New Roman" w:cs="Times New Roman"/>
          <w:sz w:val="24"/>
          <w:szCs w:val="24"/>
        </w:rPr>
        <w:t xml:space="preserve">, которые не состоялись по причине отсутствия заявок на участие в торгах. Торги проводились на электронной площадке </w:t>
      </w:r>
      <w:r w:rsidR="009F557F" w:rsidRPr="009F557F">
        <w:rPr>
          <w:rFonts w:ascii="Times New Roman" w:hAnsi="Times New Roman" w:cs="Times New Roman"/>
          <w:sz w:val="24"/>
          <w:szCs w:val="24"/>
        </w:rPr>
        <w:t>ЗАО «Уральская Электронная Торговая Площадка»</w:t>
      </w:r>
      <w:r w:rsidRPr="001A72E1">
        <w:rPr>
          <w:rFonts w:ascii="Times New Roman" w:hAnsi="Times New Roman" w:cs="Times New Roman"/>
          <w:sz w:val="24"/>
          <w:szCs w:val="24"/>
        </w:rPr>
        <w:t>. Организатором торгов выступал финансовый управляющий Лаптев Дмитрий Павлович.</w:t>
      </w:r>
    </w:p>
    <w:p w:rsidR="001A72E1" w:rsidRDefault="001A72E1" w:rsidP="00901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72E1">
        <w:rPr>
          <w:rFonts w:ascii="Times New Roman" w:hAnsi="Times New Roman" w:cs="Times New Roman"/>
          <w:sz w:val="24"/>
          <w:szCs w:val="24"/>
        </w:rPr>
        <w:t>В рамках дела №</w:t>
      </w:r>
      <w:r w:rsidR="009F557F" w:rsidRPr="009F557F">
        <w:t xml:space="preserve"> </w:t>
      </w:r>
      <w:r w:rsidR="009F557F" w:rsidRPr="009F557F">
        <w:rPr>
          <w:rFonts w:ascii="Times New Roman" w:hAnsi="Times New Roman" w:cs="Times New Roman"/>
          <w:sz w:val="24"/>
          <w:szCs w:val="24"/>
        </w:rPr>
        <w:t>А43-20759/2018 (шифр дела 38-52</w:t>
      </w:r>
      <w:r w:rsidR="009F557F">
        <w:rPr>
          <w:rFonts w:ascii="Times New Roman" w:hAnsi="Times New Roman" w:cs="Times New Roman"/>
          <w:sz w:val="24"/>
          <w:szCs w:val="24"/>
        </w:rPr>
        <w:t xml:space="preserve">) </w:t>
      </w:r>
      <w:r w:rsidRPr="001A72E1">
        <w:rPr>
          <w:rFonts w:ascii="Times New Roman" w:hAnsi="Times New Roman" w:cs="Times New Roman"/>
          <w:sz w:val="24"/>
          <w:szCs w:val="24"/>
        </w:rPr>
        <w:t xml:space="preserve">проводятся электронные торги по продаже имущества </w:t>
      </w:r>
      <w:proofErr w:type="spellStart"/>
      <w:r w:rsidR="009F557F" w:rsidRPr="009F557F">
        <w:rPr>
          <w:rFonts w:ascii="Times New Roman" w:hAnsi="Times New Roman" w:cs="Times New Roman"/>
          <w:sz w:val="24"/>
          <w:szCs w:val="24"/>
        </w:rPr>
        <w:t>Шилина</w:t>
      </w:r>
      <w:proofErr w:type="spellEnd"/>
      <w:r w:rsidR="009F557F" w:rsidRPr="009F557F">
        <w:rPr>
          <w:rFonts w:ascii="Times New Roman" w:hAnsi="Times New Roman" w:cs="Times New Roman"/>
          <w:sz w:val="24"/>
          <w:szCs w:val="24"/>
        </w:rPr>
        <w:t xml:space="preserve"> Александра Яковлевича (дата рождения: 13.09.1960г.; место рождения: с. Малое-Болдино Б-Болдинского района Горьковской области, СНИЛС 022-081-286 01; ИНН 520300504527; адрес регистрации: 607946, Нижегородская область, Б-Болдинский район, с. Черновское, ул. Центральная, д. 2, кв. 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A72E1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 с открытой формой подачи заявок.</w:t>
      </w:r>
      <w:proofErr w:type="gramEnd"/>
      <w:r w:rsidRPr="001A72E1">
        <w:rPr>
          <w:rFonts w:ascii="Times New Roman" w:hAnsi="Times New Roman" w:cs="Times New Roman"/>
          <w:sz w:val="24"/>
          <w:szCs w:val="24"/>
        </w:rPr>
        <w:t xml:space="preserve"> Торги проводятся на электронной площадке </w:t>
      </w:r>
      <w:r w:rsidR="009F557F" w:rsidRPr="009F557F">
        <w:rPr>
          <w:rFonts w:ascii="Times New Roman" w:hAnsi="Times New Roman" w:cs="Times New Roman"/>
          <w:sz w:val="24"/>
          <w:szCs w:val="24"/>
        </w:rPr>
        <w:t xml:space="preserve">ООО «Электронные системы Поволжья», размещенной в сети Интернет по адресу </w:t>
      </w:r>
      <w:proofErr w:type="spellStart"/>
      <w:r w:rsidR="009F557F" w:rsidRPr="009F557F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9F557F" w:rsidRPr="009F557F">
        <w:rPr>
          <w:rFonts w:ascii="Times New Roman" w:hAnsi="Times New Roman" w:cs="Times New Roman"/>
          <w:sz w:val="24"/>
          <w:szCs w:val="24"/>
        </w:rPr>
        <w:t>//www.el-torg.com</w:t>
      </w:r>
      <w:r w:rsidR="009F557F">
        <w:rPr>
          <w:rFonts w:ascii="Times New Roman" w:hAnsi="Times New Roman" w:cs="Times New Roman"/>
          <w:sz w:val="24"/>
          <w:szCs w:val="24"/>
        </w:rPr>
        <w:t>.</w:t>
      </w:r>
      <w:r w:rsidRPr="001A72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A72E1">
        <w:rPr>
          <w:rFonts w:ascii="Times New Roman" w:hAnsi="Times New Roman" w:cs="Times New Roman"/>
          <w:sz w:val="24"/>
          <w:szCs w:val="24"/>
        </w:rPr>
        <w:t xml:space="preserve">Организатором торгов выступает финансовый управляющий Лаптев Дмитрий Павлович (ИНН 524308051869, СНИЛС 135-393-443 65, 603146, </w:t>
      </w:r>
      <w:proofErr w:type="spellStart"/>
      <w:r w:rsidRPr="001A72E1">
        <w:rPr>
          <w:rFonts w:ascii="Times New Roman" w:hAnsi="Times New Roman" w:cs="Times New Roman"/>
          <w:sz w:val="24"/>
          <w:szCs w:val="24"/>
        </w:rPr>
        <w:t>г.Н.Новгород</w:t>
      </w:r>
      <w:proofErr w:type="spellEnd"/>
      <w:r w:rsidRPr="001A72E1">
        <w:rPr>
          <w:rFonts w:ascii="Times New Roman" w:hAnsi="Times New Roman" w:cs="Times New Roman"/>
          <w:sz w:val="24"/>
          <w:szCs w:val="24"/>
        </w:rPr>
        <w:t xml:space="preserve">, ул. Бекетова, д.38а, e-mail:laptevdm538@yandex.ru, тел. (831) 412-21-62), член Союза «Саморегулируемая организация арбитражных управляющих «Альянс» (ИНН 5260111600, ОГРН 1025203032062, 603000, </w:t>
      </w:r>
      <w:proofErr w:type="spellStart"/>
      <w:r w:rsidRPr="001A72E1">
        <w:rPr>
          <w:rFonts w:ascii="Times New Roman" w:hAnsi="Times New Roman" w:cs="Times New Roman"/>
          <w:sz w:val="24"/>
          <w:szCs w:val="24"/>
        </w:rPr>
        <w:t>г.Н.Новгород</w:t>
      </w:r>
      <w:proofErr w:type="spellEnd"/>
      <w:r w:rsidRPr="001A72E1">
        <w:rPr>
          <w:rFonts w:ascii="Times New Roman" w:hAnsi="Times New Roman" w:cs="Times New Roman"/>
          <w:sz w:val="24"/>
          <w:szCs w:val="24"/>
        </w:rPr>
        <w:t>, ул. Ильинская, д. 69, кв.10, регистрационный № 009, номер арбитражного управляющего в реестре Союза «СОАУ «Альянс» №216</w:t>
      </w:r>
      <w:proofErr w:type="gramEnd"/>
      <w:r w:rsidRPr="001A72E1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="009F557F" w:rsidRPr="009F557F">
        <w:rPr>
          <w:rFonts w:ascii="Times New Roman" w:hAnsi="Times New Roman" w:cs="Times New Roman"/>
          <w:sz w:val="24"/>
          <w:szCs w:val="24"/>
        </w:rPr>
        <w:t>действующий на основании Решения Арбитражного суда Нижегородской области по делу № А43-20759/2018 (шифр дела 38-52) от 06.08.2018г., определением арбитражного суда по делу № А43-20759/2018 (шифр дела 38-52) от 24.04.2019</w:t>
      </w:r>
      <w:r w:rsidR="009F557F">
        <w:rPr>
          <w:rFonts w:ascii="Times New Roman" w:hAnsi="Times New Roman" w:cs="Times New Roman"/>
          <w:sz w:val="24"/>
          <w:szCs w:val="24"/>
        </w:rPr>
        <w:t>г.</w:t>
      </w:r>
      <w:r w:rsidR="009F557F" w:rsidRPr="009F557F">
        <w:rPr>
          <w:rFonts w:ascii="Times New Roman" w:hAnsi="Times New Roman" w:cs="Times New Roman"/>
          <w:sz w:val="24"/>
          <w:szCs w:val="24"/>
        </w:rPr>
        <w:t xml:space="preserve">, срок реализации имущества гражданина </w:t>
      </w:r>
      <w:proofErr w:type="spellStart"/>
      <w:r w:rsidR="009F557F" w:rsidRPr="009F557F">
        <w:rPr>
          <w:rFonts w:ascii="Times New Roman" w:hAnsi="Times New Roman" w:cs="Times New Roman"/>
          <w:sz w:val="24"/>
          <w:szCs w:val="24"/>
        </w:rPr>
        <w:t>Шилина</w:t>
      </w:r>
      <w:proofErr w:type="spellEnd"/>
      <w:r w:rsidR="009F557F" w:rsidRPr="009F557F">
        <w:rPr>
          <w:rFonts w:ascii="Times New Roman" w:hAnsi="Times New Roman" w:cs="Times New Roman"/>
          <w:sz w:val="24"/>
          <w:szCs w:val="24"/>
        </w:rPr>
        <w:t xml:space="preserve"> Александра Яковлевича и полномочия финансового управляющего продлены н</w:t>
      </w:r>
      <w:r w:rsidR="009F557F" w:rsidRPr="009F557F">
        <w:rPr>
          <w:rFonts w:ascii="Times New Roman" w:hAnsi="Times New Roman" w:cs="Times New Roman"/>
          <w:sz w:val="24"/>
          <w:szCs w:val="24"/>
        </w:rPr>
        <w:t>а три месяца с 06.05.2019 по</w:t>
      </w:r>
      <w:r w:rsidR="0090196A">
        <w:rPr>
          <w:rFonts w:ascii="Times New Roman" w:hAnsi="Times New Roman" w:cs="Times New Roman"/>
          <w:sz w:val="24"/>
          <w:szCs w:val="24"/>
        </w:rPr>
        <w:t xml:space="preserve"> </w:t>
      </w:r>
      <w:r w:rsidR="009F557F" w:rsidRPr="009F557F">
        <w:rPr>
          <w:rFonts w:ascii="Times New Roman" w:hAnsi="Times New Roman" w:cs="Times New Roman"/>
          <w:sz w:val="24"/>
          <w:szCs w:val="24"/>
        </w:rPr>
        <w:t>06.08.2019</w:t>
      </w:r>
      <w:r w:rsidR="009F557F">
        <w:rPr>
          <w:rFonts w:ascii="Times New Roman" w:hAnsi="Times New Roman" w:cs="Times New Roman"/>
          <w:sz w:val="24"/>
          <w:szCs w:val="24"/>
        </w:rPr>
        <w:t>г.</w:t>
      </w:r>
      <w:proofErr w:type="gramEnd"/>
    </w:p>
    <w:p w:rsidR="006A5F85" w:rsidRPr="00EF69FB" w:rsidRDefault="001A72E1" w:rsidP="0090196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1A72E1">
        <w:rPr>
          <w:rFonts w:ascii="Times New Roman" w:hAnsi="Times New Roman" w:cs="Times New Roman"/>
          <w:sz w:val="24"/>
          <w:szCs w:val="24"/>
        </w:rPr>
        <w:t>Реализуется:</w:t>
      </w:r>
      <w:r w:rsidRPr="001A72E1">
        <w:t xml:space="preserve"> </w:t>
      </w:r>
      <w:r w:rsidR="009F557F" w:rsidRPr="0066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№1: Земельный участок, кадастровый номер 52:58:0000000:16, назначение: для сельскохозяйственного производства, вид: земли сельскохозяйственного назначения, Доля в праве 1/470, площадь 43809000 </w:t>
      </w:r>
      <w:proofErr w:type="spellStart"/>
      <w:r w:rsidR="009F557F" w:rsidRPr="006652AE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="009F557F" w:rsidRPr="006652AE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="009F557F" w:rsidRPr="0066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F557F" w:rsidRPr="00714DE7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Ограничение прав и обременение объекта недвижимости: Аренда</w:t>
      </w:r>
      <w:r w:rsidR="009F557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F557F" w:rsidRPr="0066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начальная цена 2</w:t>
      </w:r>
      <w:r w:rsidR="009F5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06 368 </w:t>
      </w:r>
      <w:r w:rsidR="009F557F" w:rsidRPr="0066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рублей. Место нахождения имущества - Нижегородская область, </w:t>
      </w:r>
      <w:proofErr w:type="spellStart"/>
      <w:r w:rsidR="009F557F" w:rsidRPr="006652A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Большеболдинский</w:t>
      </w:r>
      <w:proofErr w:type="spellEnd"/>
      <w:r w:rsidR="009F557F" w:rsidRPr="0066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тер землепользование в границах СПК «</w:t>
      </w:r>
      <w:proofErr w:type="spellStart"/>
      <w:r w:rsidR="009F557F" w:rsidRPr="006652A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Черновской</w:t>
      </w:r>
      <w:proofErr w:type="spellEnd"/>
      <w:r w:rsidR="009F557F" w:rsidRPr="006652AE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901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557F" w:rsidRPr="0066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№2 Доля в уставном капитале ООО «АГРОТОРГСЕРВИС» ИНН 5203003302, размер доли-  100%, начальная цена </w:t>
      </w:r>
      <w:r w:rsidR="009F557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9F557F" w:rsidRPr="006652AE">
        <w:rPr>
          <w:rFonts w:ascii="Times New Roman" w:eastAsia="Times New Roman" w:hAnsi="Times New Roman" w:cs="Times New Roman"/>
          <w:sz w:val="24"/>
          <w:szCs w:val="24"/>
          <w:lang w:eastAsia="ru-RU"/>
        </w:rPr>
        <w:t>000рублей.</w:t>
      </w:r>
      <w:r w:rsidR="00901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72E1">
        <w:rPr>
          <w:rFonts w:ascii="Times New Roman" w:hAnsi="Times New Roman" w:cs="Times New Roman"/>
          <w:sz w:val="24"/>
          <w:szCs w:val="24"/>
        </w:rPr>
        <w:t xml:space="preserve">Задаток для всех лотов – 20% от цены, действительной в период подачи заявки. </w:t>
      </w:r>
      <w:r w:rsidR="00493B8F">
        <w:rPr>
          <w:rFonts w:ascii="Times New Roman" w:hAnsi="Times New Roman" w:cs="Times New Roman"/>
          <w:sz w:val="24"/>
          <w:szCs w:val="24"/>
        </w:rPr>
        <w:t xml:space="preserve">Реквизиты для оплаты задатка: </w:t>
      </w:r>
      <w:r w:rsidR="00493B8F" w:rsidRPr="00493B8F">
        <w:rPr>
          <w:rFonts w:ascii="Times New Roman" w:hAnsi="Times New Roman" w:cs="Times New Roman"/>
          <w:sz w:val="24"/>
          <w:szCs w:val="24"/>
        </w:rPr>
        <w:t>ООО</w:t>
      </w:r>
      <w:proofErr w:type="gramStart"/>
      <w:r w:rsidR="00493B8F" w:rsidRPr="00493B8F">
        <w:rPr>
          <w:rFonts w:ascii="Times New Roman" w:hAnsi="Times New Roman" w:cs="Times New Roman"/>
          <w:sz w:val="24"/>
          <w:szCs w:val="24"/>
        </w:rPr>
        <w:t>"Э</w:t>
      </w:r>
      <w:proofErr w:type="gramEnd"/>
      <w:r w:rsidR="00493B8F" w:rsidRPr="00493B8F">
        <w:rPr>
          <w:rFonts w:ascii="Times New Roman" w:hAnsi="Times New Roman" w:cs="Times New Roman"/>
          <w:sz w:val="24"/>
          <w:szCs w:val="24"/>
        </w:rPr>
        <w:t>ЛЕКТРОННЫЕ СИСТЕМЫ ПОВОЛЖЬЯ" Номер счёта: 40702810029080000973 ИНН: 5262258084 Банк: ФИЛИАЛ «НИЖЕГОРОДСКИЙ» АО «АЛЬФА-БАНК» КПП: 526201001 БИК: 042202824</w:t>
      </w:r>
      <w:r w:rsidR="00493B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93B8F" w:rsidRPr="00493B8F">
        <w:rPr>
          <w:rFonts w:ascii="Times New Roman" w:hAnsi="Times New Roman" w:cs="Times New Roman"/>
          <w:sz w:val="24"/>
          <w:szCs w:val="24"/>
        </w:rPr>
        <w:t>Кор. счёт</w:t>
      </w:r>
      <w:proofErr w:type="gramEnd"/>
      <w:r w:rsidR="00493B8F" w:rsidRPr="00493B8F">
        <w:rPr>
          <w:rFonts w:ascii="Times New Roman" w:hAnsi="Times New Roman" w:cs="Times New Roman"/>
          <w:sz w:val="24"/>
          <w:szCs w:val="24"/>
        </w:rPr>
        <w:t>: 30101810200000000824.</w:t>
      </w:r>
      <w:r w:rsidR="0090196A">
        <w:rPr>
          <w:rFonts w:ascii="Times New Roman" w:hAnsi="Times New Roman" w:cs="Times New Roman"/>
          <w:sz w:val="24"/>
          <w:szCs w:val="24"/>
        </w:rPr>
        <w:t xml:space="preserve"> </w:t>
      </w:r>
      <w:r w:rsidRPr="001A72E1">
        <w:rPr>
          <w:rFonts w:ascii="Times New Roman" w:hAnsi="Times New Roman" w:cs="Times New Roman"/>
          <w:sz w:val="24"/>
          <w:szCs w:val="24"/>
        </w:rPr>
        <w:t>Величина дальнейшего снижения начальной цены продажи имущества устанавливается в размере 10 (десять) процентов от начальной цены продажи посредством публичного предложения. Срок, по истечении которого последовательно снижается цена продажи имущества, составляет 5 (пять)  дней. Минимальная цена продажи имущества устанавливается в размере 1 (</w:t>
      </w:r>
      <w:r w:rsidR="00493B8F">
        <w:rPr>
          <w:rFonts w:ascii="Times New Roman" w:hAnsi="Times New Roman" w:cs="Times New Roman"/>
          <w:sz w:val="24"/>
          <w:szCs w:val="24"/>
        </w:rPr>
        <w:t>один</w:t>
      </w:r>
      <w:r w:rsidRPr="001A72E1">
        <w:rPr>
          <w:rFonts w:ascii="Times New Roman" w:hAnsi="Times New Roman" w:cs="Times New Roman"/>
          <w:sz w:val="24"/>
          <w:szCs w:val="24"/>
        </w:rPr>
        <w:t>) процент от начальной цены продажи посредством публичного предложения.</w:t>
      </w:r>
      <w:r w:rsidR="009019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A72E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A72E1">
        <w:rPr>
          <w:rFonts w:ascii="Times New Roman" w:hAnsi="Times New Roman" w:cs="Times New Roman"/>
          <w:sz w:val="24"/>
          <w:szCs w:val="24"/>
        </w:rPr>
        <w:t>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</w:t>
      </w:r>
      <w:proofErr w:type="gramStart"/>
      <w:r w:rsidRPr="001A72E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A72E1">
        <w:rPr>
          <w:rFonts w:ascii="Times New Roman" w:hAnsi="Times New Roman" w:cs="Times New Roman"/>
          <w:sz w:val="24"/>
          <w:szCs w:val="24"/>
        </w:rPr>
        <w:t xml:space="preserve"> если </w:t>
      </w:r>
      <w:r w:rsidRPr="001A72E1">
        <w:rPr>
          <w:rFonts w:ascii="Times New Roman" w:hAnsi="Times New Roman" w:cs="Times New Roman"/>
          <w:sz w:val="24"/>
          <w:szCs w:val="24"/>
        </w:rPr>
        <w:lastRenderedPageBreak/>
        <w:t xml:space="preserve">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</w:t>
      </w:r>
      <w:r w:rsidR="0090196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1A72E1">
        <w:rPr>
          <w:rFonts w:ascii="Times New Roman" w:hAnsi="Times New Roman" w:cs="Times New Roman"/>
          <w:sz w:val="24"/>
          <w:szCs w:val="24"/>
        </w:rPr>
        <w:t xml:space="preserve">Ознакомиться с состоянием имущества можно с 10 до 16 часов в рабочие дни по адресу местонахождения имущества, с документами по адресу: 603146, г. Н. Новгород, ул. Бекетова 38 «А». Задаток и заявки на участие принимаются с </w:t>
      </w:r>
      <w:r w:rsidR="00493B8F">
        <w:rPr>
          <w:rFonts w:ascii="Times New Roman" w:hAnsi="Times New Roman" w:cs="Times New Roman"/>
          <w:sz w:val="24"/>
          <w:szCs w:val="24"/>
        </w:rPr>
        <w:t>04</w:t>
      </w:r>
      <w:r w:rsidRPr="001A72E1">
        <w:rPr>
          <w:rFonts w:ascii="Times New Roman" w:hAnsi="Times New Roman" w:cs="Times New Roman"/>
          <w:sz w:val="24"/>
          <w:szCs w:val="24"/>
        </w:rPr>
        <w:t>.</w:t>
      </w:r>
      <w:r w:rsidR="00493B8F">
        <w:rPr>
          <w:rFonts w:ascii="Times New Roman" w:hAnsi="Times New Roman" w:cs="Times New Roman"/>
          <w:sz w:val="24"/>
          <w:szCs w:val="24"/>
        </w:rPr>
        <w:t>06</w:t>
      </w:r>
      <w:r w:rsidRPr="001A72E1">
        <w:rPr>
          <w:rFonts w:ascii="Times New Roman" w:hAnsi="Times New Roman" w:cs="Times New Roman"/>
          <w:sz w:val="24"/>
          <w:szCs w:val="24"/>
        </w:rPr>
        <w:t>.201</w:t>
      </w:r>
      <w:r w:rsidR="00493B8F">
        <w:rPr>
          <w:rFonts w:ascii="Times New Roman" w:hAnsi="Times New Roman" w:cs="Times New Roman"/>
          <w:sz w:val="24"/>
          <w:szCs w:val="24"/>
        </w:rPr>
        <w:t>9</w:t>
      </w:r>
      <w:r w:rsidRPr="001A72E1">
        <w:rPr>
          <w:rFonts w:ascii="Times New Roman" w:hAnsi="Times New Roman" w:cs="Times New Roman"/>
          <w:sz w:val="24"/>
          <w:szCs w:val="24"/>
        </w:rPr>
        <w:t xml:space="preserve">г. Заявки на участие принимаются по адресу  электронной площадки: </w:t>
      </w:r>
      <w:proofErr w:type="spellStart"/>
      <w:r w:rsidR="00493B8F" w:rsidRPr="00493B8F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93B8F" w:rsidRPr="00493B8F">
        <w:rPr>
          <w:rFonts w:ascii="Times New Roman" w:hAnsi="Times New Roman" w:cs="Times New Roman"/>
          <w:sz w:val="24"/>
          <w:szCs w:val="24"/>
        </w:rPr>
        <w:t>//www.el-torg.com</w:t>
      </w:r>
      <w:r w:rsidRPr="001A72E1">
        <w:rPr>
          <w:rFonts w:ascii="Times New Roman" w:hAnsi="Times New Roman" w:cs="Times New Roman"/>
          <w:sz w:val="24"/>
          <w:szCs w:val="24"/>
        </w:rPr>
        <w:t xml:space="preserve">. Документы для участия: заявка с предложением о цене имущества; документ, подтверждающий внесение задатка; выписка из ЕГРЮЛ, либо из ЕГРИП; документы, подтверждающие полномочия представителя претендента, решение учредителей или согласие супруга на приобретение лота, надлежащим образом заверенные копии учредительных документов и свидетельства о </w:t>
      </w:r>
      <w:proofErr w:type="spellStart"/>
      <w:r w:rsidRPr="001A72E1">
        <w:rPr>
          <w:rFonts w:ascii="Times New Roman" w:hAnsi="Times New Roman" w:cs="Times New Roman"/>
          <w:sz w:val="24"/>
          <w:szCs w:val="24"/>
        </w:rPr>
        <w:t>гос</w:t>
      </w:r>
      <w:proofErr w:type="gramStart"/>
      <w:r w:rsidRPr="001A72E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A72E1">
        <w:rPr>
          <w:rFonts w:ascii="Times New Roman" w:hAnsi="Times New Roman" w:cs="Times New Roman"/>
          <w:sz w:val="24"/>
          <w:szCs w:val="24"/>
        </w:rPr>
        <w:t>егистрации</w:t>
      </w:r>
      <w:proofErr w:type="spellEnd"/>
      <w:r w:rsidRPr="001A72E1">
        <w:rPr>
          <w:rFonts w:ascii="Times New Roman" w:hAnsi="Times New Roman" w:cs="Times New Roman"/>
          <w:sz w:val="24"/>
          <w:szCs w:val="24"/>
        </w:rPr>
        <w:t xml:space="preserve">. Для физических </w:t>
      </w:r>
      <w:proofErr w:type="gramStart"/>
      <w:r w:rsidRPr="001A72E1">
        <w:rPr>
          <w:rFonts w:ascii="Times New Roman" w:hAnsi="Times New Roman" w:cs="Times New Roman"/>
          <w:sz w:val="24"/>
          <w:szCs w:val="24"/>
        </w:rPr>
        <w:t>лиц-паспорт</w:t>
      </w:r>
      <w:proofErr w:type="gramEnd"/>
      <w:r w:rsidRPr="001A72E1">
        <w:rPr>
          <w:rFonts w:ascii="Times New Roman" w:hAnsi="Times New Roman" w:cs="Times New Roman"/>
          <w:sz w:val="24"/>
          <w:szCs w:val="24"/>
        </w:rPr>
        <w:t xml:space="preserve">. С проектами договора о задатке и договора купли-продажи можно ознакомиться у организатора торгов или на электронной площадке. </w:t>
      </w:r>
      <w:proofErr w:type="gramStart"/>
      <w:r w:rsidRPr="001A72E1">
        <w:rPr>
          <w:rFonts w:ascii="Times New Roman" w:hAnsi="Times New Roman" w:cs="Times New Roman"/>
          <w:sz w:val="24"/>
          <w:szCs w:val="24"/>
        </w:rPr>
        <w:t>С даты определения</w:t>
      </w:r>
      <w:proofErr w:type="gramEnd"/>
      <w:r w:rsidRPr="001A72E1">
        <w:rPr>
          <w:rFonts w:ascii="Times New Roman" w:hAnsi="Times New Roman" w:cs="Times New Roman"/>
          <w:sz w:val="24"/>
          <w:szCs w:val="24"/>
        </w:rPr>
        <w:t xml:space="preserve"> победителя торгов по продаже имущества/лота посредством публичного предложения прием заявок прекращается. Подведение итогов производится  по окончании торгов по месту проведения торгов.</w:t>
      </w:r>
      <w:r w:rsidR="00493B8F">
        <w:rPr>
          <w:rFonts w:ascii="Times New Roman" w:hAnsi="Times New Roman" w:cs="Times New Roman"/>
          <w:sz w:val="24"/>
          <w:szCs w:val="24"/>
        </w:rPr>
        <w:t xml:space="preserve"> </w:t>
      </w:r>
      <w:r w:rsidRPr="00EF69FB">
        <w:rPr>
          <w:rFonts w:ascii="Times New Roman" w:hAnsi="Times New Roman" w:cs="Times New Roman"/>
          <w:color w:val="FF0000"/>
          <w:sz w:val="24"/>
          <w:szCs w:val="24"/>
        </w:rPr>
        <w:t xml:space="preserve">Договор купли-продажи заключается с победителем в течение пяти дней </w:t>
      </w:r>
      <w:proofErr w:type="gramStart"/>
      <w:r w:rsidRPr="00EF69FB">
        <w:rPr>
          <w:rFonts w:ascii="Times New Roman" w:hAnsi="Times New Roman" w:cs="Times New Roman"/>
          <w:color w:val="FF0000"/>
          <w:sz w:val="24"/>
          <w:szCs w:val="24"/>
        </w:rPr>
        <w:t>с даты подведения</w:t>
      </w:r>
      <w:proofErr w:type="gramEnd"/>
      <w:r w:rsidRPr="00EF69FB">
        <w:rPr>
          <w:rFonts w:ascii="Times New Roman" w:hAnsi="Times New Roman" w:cs="Times New Roman"/>
          <w:color w:val="FF0000"/>
          <w:sz w:val="24"/>
          <w:szCs w:val="24"/>
        </w:rPr>
        <w:t xml:space="preserve"> результатов торгов. Оплата – в тридцатидневный срок </w:t>
      </w:r>
      <w:proofErr w:type="gramStart"/>
      <w:r w:rsidRPr="00EF69FB">
        <w:rPr>
          <w:rFonts w:ascii="Times New Roman" w:hAnsi="Times New Roman" w:cs="Times New Roman"/>
          <w:color w:val="FF0000"/>
          <w:sz w:val="24"/>
          <w:szCs w:val="24"/>
        </w:rPr>
        <w:t>с даты заключения</w:t>
      </w:r>
      <w:proofErr w:type="gramEnd"/>
      <w:r w:rsidRPr="00EF69FB">
        <w:rPr>
          <w:rFonts w:ascii="Times New Roman" w:hAnsi="Times New Roman" w:cs="Times New Roman"/>
          <w:color w:val="FF0000"/>
          <w:sz w:val="24"/>
          <w:szCs w:val="24"/>
        </w:rPr>
        <w:t xml:space="preserve"> договора купли-продажи</w:t>
      </w:r>
      <w:r w:rsidR="003B24A5" w:rsidRPr="00EF69FB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EF69F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B24A5" w:rsidRPr="00EF69FB">
        <w:rPr>
          <w:rFonts w:ascii="Times New Roman" w:hAnsi="Times New Roman" w:cs="Times New Roman"/>
          <w:color w:val="FF0000"/>
          <w:sz w:val="24"/>
          <w:szCs w:val="24"/>
        </w:rPr>
        <w:t xml:space="preserve">Реквизиты для оплаты договора купли-продажи: </w:t>
      </w:r>
      <w:proofErr w:type="spellStart"/>
      <w:r w:rsidR="00493B8F" w:rsidRPr="00493B8F">
        <w:rPr>
          <w:rFonts w:ascii="Times New Roman" w:hAnsi="Times New Roman" w:cs="Times New Roman"/>
          <w:color w:val="FF0000"/>
          <w:sz w:val="24"/>
          <w:szCs w:val="24"/>
        </w:rPr>
        <w:t>Шилин</w:t>
      </w:r>
      <w:proofErr w:type="spellEnd"/>
      <w:r w:rsidR="00493B8F" w:rsidRPr="00493B8F">
        <w:rPr>
          <w:rFonts w:ascii="Times New Roman" w:hAnsi="Times New Roman" w:cs="Times New Roman"/>
          <w:color w:val="FF0000"/>
          <w:sz w:val="24"/>
          <w:szCs w:val="24"/>
        </w:rPr>
        <w:t xml:space="preserve"> Александр Яковлевич, ИНН 520300504527, </w:t>
      </w:r>
      <w:proofErr w:type="gramStart"/>
      <w:r w:rsidR="00493B8F" w:rsidRPr="00493B8F">
        <w:rPr>
          <w:rFonts w:ascii="Times New Roman" w:hAnsi="Times New Roman" w:cs="Times New Roman"/>
          <w:color w:val="FF0000"/>
          <w:sz w:val="24"/>
          <w:szCs w:val="24"/>
        </w:rPr>
        <w:t>р</w:t>
      </w:r>
      <w:proofErr w:type="gramEnd"/>
      <w:r w:rsidR="00493B8F" w:rsidRPr="00493B8F">
        <w:rPr>
          <w:rFonts w:ascii="Times New Roman" w:hAnsi="Times New Roman" w:cs="Times New Roman"/>
          <w:color w:val="FF0000"/>
          <w:sz w:val="24"/>
          <w:szCs w:val="24"/>
        </w:rPr>
        <w:t>/с  40817810742002247118 в ПАО «СБЕРБАНК РОССИИ», к/с 30101810900000000603, БИК 042202603. Датой поступления задатка считается дата зачисления задатка на расчетный счет. Полная информация по адресу организатора торгов, тел. 8 (908) 162-91-60.</w:t>
      </w:r>
    </w:p>
    <w:sectPr w:rsidR="006A5F85" w:rsidRPr="00EF6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2E1"/>
    <w:rsid w:val="001A72E1"/>
    <w:rsid w:val="003B24A5"/>
    <w:rsid w:val="00493B8F"/>
    <w:rsid w:val="006A5F85"/>
    <w:rsid w:val="0090196A"/>
    <w:rsid w:val="009F557F"/>
    <w:rsid w:val="00AA1A2D"/>
    <w:rsid w:val="00E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3</cp:revision>
  <dcterms:created xsi:type="dcterms:W3CDTF">2019-06-03T11:00:00Z</dcterms:created>
  <dcterms:modified xsi:type="dcterms:W3CDTF">2019-06-03T11:21:00Z</dcterms:modified>
</cp:coreProperties>
</file>