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62823" w14:textId="77777777"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14:paraId="62EE9730" w14:textId="77777777"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14:paraId="762AE96C" w14:textId="77777777"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14:paraId="6749BE08" w14:textId="34D2FBF3"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г.Ярославль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r>
      <w:r w:rsidR="00C4353A">
        <w:rPr>
          <w:color w:val="000000" w:themeColor="text1"/>
        </w:rPr>
        <w:t>____</w:t>
      </w:r>
      <w:r w:rsidRPr="0093099F">
        <w:rPr>
          <w:color w:val="000000" w:themeColor="text1"/>
        </w:rPr>
        <w:t xml:space="preserve"> г.</w:t>
      </w:r>
    </w:p>
    <w:p w14:paraId="130C2508" w14:textId="77777777" w:rsidR="007D5C8A" w:rsidRPr="0093099F" w:rsidRDefault="007D5C8A" w:rsidP="004F7444">
      <w:pPr>
        <w:pStyle w:val="22"/>
        <w:shd w:val="clear" w:color="auto" w:fill="auto"/>
        <w:spacing w:before="0" w:after="0" w:line="240" w:lineRule="auto"/>
        <w:ind w:left="708"/>
        <w:rPr>
          <w:iCs/>
          <w:color w:val="000000" w:themeColor="text1"/>
        </w:rPr>
      </w:pPr>
    </w:p>
    <w:p w14:paraId="53F55B81" w14:textId="77777777" w:rsidR="004F7444" w:rsidRPr="0093099F" w:rsidRDefault="00897F5F" w:rsidP="004F7444">
      <w:pPr>
        <w:pStyle w:val="22"/>
        <w:shd w:val="clear" w:color="auto" w:fill="auto"/>
        <w:spacing w:before="0" w:after="0" w:line="240" w:lineRule="auto"/>
        <w:ind w:firstLine="709"/>
        <w:rPr>
          <w:color w:val="000000" w:themeColor="text1"/>
        </w:rPr>
      </w:pPr>
      <w:r w:rsidRPr="00836157">
        <w:rPr>
          <w:color w:val="000000" w:themeColor="text1"/>
        </w:rPr>
        <w:t>____________________________________________________, именуемое (ый)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
    <w:p w14:paraId="06C4352A" w14:textId="77777777"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(ый) </w:t>
      </w:r>
      <w:r w:rsidR="00946399" w:rsidRPr="0093099F">
        <w:rPr>
          <w:color w:val="000000" w:themeColor="text1"/>
        </w:rPr>
        <w:t>в дальнейшем</w:t>
      </w:r>
      <w:r w:rsidRPr="0093099F">
        <w:rPr>
          <w:color w:val="000000" w:themeColor="text1"/>
        </w:rPr>
        <w:t>«Заявитель», в лице __________________</w:t>
      </w:r>
      <w:r w:rsidR="00946399" w:rsidRPr="0093099F">
        <w:rPr>
          <w:color w:val="000000" w:themeColor="text1"/>
        </w:rPr>
        <w:t>,действующего на основании</w:t>
      </w:r>
      <w:r w:rsidRPr="0093099F">
        <w:rPr>
          <w:color w:val="000000" w:themeColor="text1"/>
        </w:rPr>
        <w:t xml:space="preserve"> ________________</w:t>
      </w:r>
      <w:r w:rsidR="00946399" w:rsidRPr="0093099F">
        <w:rPr>
          <w:color w:val="000000" w:themeColor="text1"/>
        </w:rPr>
        <w:t>, с другой стороны,</w:t>
      </w:r>
    </w:p>
    <w:p w14:paraId="303842CF" w14:textId="0C9206B6" w:rsidR="00937475" w:rsidRPr="0093099F" w:rsidRDefault="00C4353A" w:rsidP="004F7444">
      <w:pPr>
        <w:pStyle w:val="22"/>
        <w:shd w:val="clear" w:color="auto" w:fill="auto"/>
        <w:spacing w:before="0" w:after="0" w:line="240" w:lineRule="auto"/>
        <w:ind w:firstLine="709"/>
        <w:rPr>
          <w:color w:val="000000" w:themeColor="text1"/>
        </w:rPr>
      </w:pPr>
      <w:r>
        <w:rPr>
          <w:color w:val="000000" w:themeColor="text1"/>
        </w:rPr>
        <w:t>_________________________</w:t>
      </w:r>
      <w:r w:rsidR="00897F5F" w:rsidRPr="00AD4DB6">
        <w:rPr>
          <w:bCs/>
          <w:iCs/>
          <w:color w:val="000000" w:themeColor="text1"/>
        </w:rPr>
        <w:t xml:space="preserve">, </w:t>
      </w:r>
      <w:r w:rsidR="00897F5F" w:rsidRPr="00AD4DB6">
        <w:rPr>
          <w:color w:val="000000" w:themeColor="text1"/>
        </w:rPr>
        <w:t xml:space="preserve"> с </w:t>
      </w:r>
      <w:r w:rsidR="00897F5F">
        <w:rPr>
          <w:color w:val="000000" w:themeColor="text1"/>
        </w:rPr>
        <w:t>другой</w:t>
      </w:r>
      <w:r w:rsidR="00897F5F" w:rsidRPr="00AD4DB6">
        <w:rPr>
          <w:color w:val="000000" w:themeColor="text1"/>
        </w:rPr>
        <w:t xml:space="preserve"> стороны, совместно именуемые стороны, </w:t>
      </w:r>
    </w:p>
    <w:p w14:paraId="7967BBAA" w14:textId="77777777"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14:paraId="1B975901" w14:textId="77777777" w:rsidR="00EB58A5" w:rsidRPr="0093099F" w:rsidRDefault="00EB58A5" w:rsidP="004F7444">
      <w:pPr>
        <w:pStyle w:val="22"/>
        <w:shd w:val="clear" w:color="auto" w:fill="auto"/>
        <w:spacing w:before="0" w:after="0" w:line="240" w:lineRule="auto"/>
        <w:ind w:left="600"/>
        <w:rPr>
          <w:color w:val="000000" w:themeColor="text1"/>
        </w:rPr>
      </w:pPr>
    </w:p>
    <w:p w14:paraId="183E32BD" w14:textId="77777777" w:rsidR="00DF4FEA"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14:paraId="252D390E" w14:textId="77777777" w:rsidR="00505F9D" w:rsidRPr="0093099F" w:rsidRDefault="00505F9D" w:rsidP="00505F9D">
      <w:pPr>
        <w:pStyle w:val="20"/>
        <w:shd w:val="clear" w:color="auto" w:fill="auto"/>
        <w:tabs>
          <w:tab w:val="left" w:pos="4381"/>
        </w:tabs>
        <w:spacing w:before="0" w:after="0" w:line="240" w:lineRule="auto"/>
        <w:ind w:left="4420"/>
        <w:jc w:val="both"/>
        <w:rPr>
          <w:b w:val="0"/>
          <w:color w:val="000000" w:themeColor="text1"/>
        </w:rPr>
      </w:pPr>
    </w:p>
    <w:p w14:paraId="52F290FF" w14:textId="5C334546"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9C2CBD">
        <w:rPr>
          <w:color w:val="000000" w:themeColor="text1"/>
        </w:rPr>
        <w:t>1</w:t>
      </w:r>
      <w:r w:rsidR="00C74A23" w:rsidRPr="0093099F">
        <w:rPr>
          <w:color w:val="000000" w:themeColor="text1"/>
        </w:rPr>
        <w:t>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FD61D9">
        <w:rPr>
          <w:color w:val="000000" w:themeColor="text1"/>
        </w:rPr>
        <w:t>–</w:t>
      </w:r>
      <w:r w:rsidR="00C4353A">
        <w:rPr>
          <w:color w:val="000000" w:themeColor="text1"/>
        </w:rPr>
        <w:t>Финансовым</w:t>
      </w:r>
      <w:r w:rsidR="00FD61D9">
        <w:rPr>
          <w:color w:val="000000" w:themeColor="text1"/>
        </w:rPr>
        <w:t xml:space="preserve"> управляющим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9C2CBD">
        <w:rPr>
          <w:color w:val="000000" w:themeColor="text1"/>
        </w:rPr>
        <w:t>открытой</w:t>
      </w:r>
      <w:r w:rsidR="00C74A23" w:rsidRPr="0093099F">
        <w:rPr>
          <w:color w:val="000000" w:themeColor="text1"/>
        </w:rPr>
        <w:t xml:space="preserve"> формой представления предложений о цене (предложения о цене имущества заявляются участниками торгов </w:t>
      </w:r>
      <w:r w:rsidR="009C2CBD">
        <w:rPr>
          <w:color w:val="000000" w:themeColor="text1"/>
        </w:rPr>
        <w:t>открыто</w:t>
      </w:r>
      <w:r w:rsidR="00C74A23" w:rsidRPr="0093099F">
        <w:rPr>
          <w:color w:val="000000" w:themeColor="text1"/>
        </w:rPr>
        <w:t xml:space="preserve"> </w:t>
      </w:r>
      <w:r w:rsidR="009C2CBD">
        <w:rPr>
          <w:color w:val="000000" w:themeColor="text1"/>
        </w:rPr>
        <w:t>в ходе проведения торгов</w:t>
      </w:r>
      <w:r w:rsidR="00C74A23" w:rsidRPr="0093099F">
        <w:rPr>
          <w:color w:val="000000" w:themeColor="text1"/>
        </w:rPr>
        <w:t>).</w:t>
      </w:r>
    </w:p>
    <w:p w14:paraId="3EB16858" w14:textId="77777777"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14:paraId="36FCCC6A" w14:textId="1A1C15D2"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Место проведения торгов:</w:t>
      </w:r>
      <w:r w:rsidR="00CD0750">
        <w:rPr>
          <w:rFonts w:ascii="Times New Roman" w:hAnsi="Times New Roman" w:cs="Times New Roman"/>
          <w:color w:val="000000" w:themeColor="text1"/>
          <w:sz w:val="22"/>
          <w:szCs w:val="22"/>
        </w:rPr>
        <w:t xml:space="preserve"> </w:t>
      </w:r>
      <w:r w:rsidR="00C4353A">
        <w:rPr>
          <w:rFonts w:ascii="Times New Roman" w:hAnsi="Times New Roman" w:cs="Times New Roman"/>
          <w:color w:val="000000" w:themeColor="text1"/>
          <w:sz w:val="22"/>
          <w:szCs w:val="22"/>
        </w:rPr>
        <w:t>___________________________</w:t>
      </w:r>
    </w:p>
    <w:p w14:paraId="1B3ACD2F" w14:textId="01A049BC" w:rsidR="00937475" w:rsidRPr="00897F5F"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 xml:space="preserve">подлежит внесению на специальный счет должника </w:t>
      </w:r>
      <w:r w:rsidR="00C4353A">
        <w:rPr>
          <w:rFonts w:ascii="Times New Roman" w:hAnsi="Times New Roman" w:cs="Times New Roman"/>
          <w:color w:val="auto"/>
          <w:sz w:val="22"/>
          <w:szCs w:val="22"/>
          <w:shd w:val="clear" w:color="auto" w:fill="FFFFFF"/>
        </w:rPr>
        <w:t>____________________________________</w:t>
      </w:r>
      <w:r w:rsidRPr="00897F5F">
        <w:rPr>
          <w:rFonts w:ascii="Times New Roman" w:hAnsi="Times New Roman" w:cs="Times New Roman"/>
          <w:color w:val="auto"/>
          <w:sz w:val="22"/>
          <w:szCs w:val="22"/>
          <w:shd w:val="clear" w:color="auto" w:fill="FFFFFF"/>
        </w:rPr>
        <w:t xml:space="preserve"> с назначением платежа:</w:t>
      </w:r>
      <w:r w:rsidR="00C4353A">
        <w:rPr>
          <w:rFonts w:ascii="Times New Roman" w:hAnsi="Times New Roman" w:cs="Times New Roman"/>
          <w:color w:val="auto"/>
          <w:sz w:val="22"/>
          <w:szCs w:val="22"/>
          <w:shd w:val="clear" w:color="auto" w:fill="FFFFFF"/>
        </w:rPr>
        <w:t xml:space="preserve"> </w:t>
      </w:r>
      <w:r w:rsidRPr="00897F5F">
        <w:rPr>
          <w:rFonts w:ascii="Times New Roman" w:hAnsi="Times New Roman" w:cs="Times New Roman"/>
          <w:color w:val="auto"/>
          <w:sz w:val="22"/>
          <w:szCs w:val="22"/>
        </w:rPr>
        <w:t>«Задаток для участия в торгах</w:t>
      </w:r>
      <w:r>
        <w:rPr>
          <w:rFonts w:ascii="Times New Roman" w:hAnsi="Times New Roman" w:cs="Times New Roman"/>
          <w:color w:val="auto"/>
          <w:sz w:val="22"/>
          <w:szCs w:val="22"/>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14:paraId="39DE5346" w14:textId="77777777"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14:paraId="212D7E0C" w14:textId="77777777"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14:paraId="69494F20" w14:textId="77777777"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3" w:name="bookmark3"/>
    </w:p>
    <w:p w14:paraId="3C6D6461" w14:textId="77777777" w:rsidR="00DF4FEA"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3"/>
    </w:p>
    <w:p w14:paraId="4BB0AA57" w14:textId="77777777" w:rsidR="00505F9D" w:rsidRPr="0093099F" w:rsidRDefault="00505F9D" w:rsidP="00505F9D">
      <w:pPr>
        <w:pStyle w:val="20"/>
        <w:shd w:val="clear" w:color="auto" w:fill="auto"/>
        <w:tabs>
          <w:tab w:val="left" w:pos="4296"/>
        </w:tabs>
        <w:spacing w:before="0" w:after="0" w:line="240" w:lineRule="auto"/>
        <w:ind w:left="4420"/>
        <w:jc w:val="both"/>
        <w:rPr>
          <w:b w:val="0"/>
          <w:color w:val="000000" w:themeColor="text1"/>
        </w:rPr>
      </w:pPr>
    </w:p>
    <w:p w14:paraId="5383A1EC" w14:textId="77777777"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14:paraId="7BE7BE29" w14:textId="77777777"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14:paraId="04772C86" w14:textId="31952780"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Подписать Договор купли-продажи имущества по результатам торгов в течение 5 (пяти) дней с даты получения предложения заключить договор купли-продажи. При этом,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w:t>
      </w:r>
      <w:r w:rsidR="00C4353A">
        <w:rPr>
          <w:color w:val="000000" w:themeColor="text1"/>
        </w:rPr>
        <w:t>финансового</w:t>
      </w:r>
      <w:r w:rsidRPr="0093099F">
        <w:rPr>
          <w:color w:val="000000" w:themeColor="text1"/>
        </w:rPr>
        <w:t xml:space="preserve">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14:paraId="6AF3CD72" w14:textId="77777777"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14:paraId="261D742B" w14:textId="77777777"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14:paraId="52FE62DF" w14:textId="77777777"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14:paraId="0423E945" w14:textId="77777777"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14:paraId="70B8B0E3" w14:textId="77777777"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14:paraId="7866F6D6" w14:textId="77777777"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w:t>
      </w:r>
      <w:r w:rsidR="00A86223">
        <w:rPr>
          <w:color w:val="000000" w:themeColor="text1"/>
        </w:rPr>
        <w:t>ргов.</w:t>
      </w:r>
    </w:p>
    <w:p w14:paraId="2118720B" w14:textId="77777777"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lastRenderedPageBreak/>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w:t>
      </w:r>
      <w:r w:rsidR="00A86223">
        <w:rPr>
          <w:color w:val="000000" w:themeColor="text1"/>
        </w:rPr>
        <w:t xml:space="preserve"> определении участников торгов.</w:t>
      </w:r>
    </w:p>
    <w:p w14:paraId="41DBE50A" w14:textId="77777777" w:rsidR="00DF4FEA"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Если Заявитель не признан победителем торгов, ему возвращается сумма задатка в течение 5 (пяти) рабочих дней со дня подписания протокола </w:t>
      </w:r>
      <w:r w:rsidR="00A86223">
        <w:rPr>
          <w:color w:val="000000" w:themeColor="text1"/>
        </w:rPr>
        <w:t>о результатах проведения торгов.</w:t>
      </w:r>
    </w:p>
    <w:p w14:paraId="2BEE90B1" w14:textId="77777777" w:rsidR="00505F9D" w:rsidRPr="0093099F" w:rsidRDefault="00505F9D" w:rsidP="00505F9D">
      <w:pPr>
        <w:pStyle w:val="22"/>
        <w:shd w:val="clear" w:color="auto" w:fill="auto"/>
        <w:spacing w:before="0" w:after="0" w:line="240" w:lineRule="auto"/>
        <w:ind w:left="567"/>
        <w:rPr>
          <w:color w:val="000000" w:themeColor="text1"/>
        </w:rPr>
      </w:pPr>
    </w:p>
    <w:p w14:paraId="7A31AAE4" w14:textId="77777777" w:rsidR="00DF4FEA"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4" w:name="bookmark4"/>
      <w:r w:rsidRPr="0093099F">
        <w:rPr>
          <w:b w:val="0"/>
          <w:color w:val="000000" w:themeColor="text1"/>
        </w:rPr>
        <w:t>Срок действия Договора</w:t>
      </w:r>
      <w:bookmarkEnd w:id="4"/>
    </w:p>
    <w:p w14:paraId="5E75EFCD" w14:textId="77777777" w:rsidR="00505F9D" w:rsidRPr="0093099F" w:rsidRDefault="00505F9D" w:rsidP="00505F9D">
      <w:pPr>
        <w:pStyle w:val="20"/>
        <w:shd w:val="clear" w:color="auto" w:fill="auto"/>
        <w:tabs>
          <w:tab w:val="left" w:pos="4223"/>
        </w:tabs>
        <w:spacing w:before="0" w:after="0" w:line="240" w:lineRule="auto"/>
        <w:ind w:left="4420"/>
        <w:jc w:val="both"/>
        <w:rPr>
          <w:b w:val="0"/>
          <w:color w:val="000000" w:themeColor="text1"/>
        </w:rPr>
      </w:pPr>
    </w:p>
    <w:p w14:paraId="6D7D78CA" w14:textId="77777777"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14:paraId="018FDE1D" w14:textId="77777777" w:rsidR="00DF4FEA"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14:paraId="0748B46A" w14:textId="77777777" w:rsidR="00505F9D" w:rsidRPr="0093099F" w:rsidRDefault="00505F9D" w:rsidP="00505F9D">
      <w:pPr>
        <w:pStyle w:val="22"/>
        <w:shd w:val="clear" w:color="auto" w:fill="auto"/>
        <w:tabs>
          <w:tab w:val="left" w:pos="1038"/>
        </w:tabs>
        <w:spacing w:before="0" w:after="0" w:line="240" w:lineRule="auto"/>
        <w:ind w:left="360"/>
        <w:rPr>
          <w:color w:val="000000" w:themeColor="text1"/>
        </w:rPr>
      </w:pPr>
    </w:p>
    <w:p w14:paraId="0B3DEAA1" w14:textId="77777777" w:rsidR="00DF4FEA"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5" w:name="bookmark5"/>
      <w:r w:rsidRPr="0093099F">
        <w:rPr>
          <w:b w:val="0"/>
          <w:color w:val="000000" w:themeColor="text1"/>
        </w:rPr>
        <w:t>Заключительные положения</w:t>
      </w:r>
      <w:bookmarkEnd w:id="5"/>
    </w:p>
    <w:p w14:paraId="615ED03B" w14:textId="77777777" w:rsidR="00505F9D" w:rsidRPr="0093099F" w:rsidRDefault="00505F9D" w:rsidP="00505F9D">
      <w:pPr>
        <w:pStyle w:val="20"/>
        <w:shd w:val="clear" w:color="auto" w:fill="auto"/>
        <w:tabs>
          <w:tab w:val="left" w:pos="3815"/>
        </w:tabs>
        <w:spacing w:before="0" w:after="0" w:line="240" w:lineRule="auto"/>
        <w:ind w:left="4420"/>
        <w:jc w:val="both"/>
        <w:rPr>
          <w:b w:val="0"/>
          <w:color w:val="000000" w:themeColor="text1"/>
        </w:rPr>
      </w:pPr>
    </w:p>
    <w:p w14:paraId="0D67504D" w14:textId="77777777"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14:paraId="4F804222" w14:textId="77777777"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14:paraId="0675F9FB" w14:textId="77777777"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14:paraId="7703CDAC" w14:textId="77777777"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w:t>
      </w:r>
      <w:r w:rsidR="00505F9D">
        <w:rPr>
          <w:color w:val="000000" w:themeColor="text1"/>
        </w:rPr>
        <w:t>их одинаковую юридическую силу.</w:t>
      </w:r>
    </w:p>
    <w:p w14:paraId="67F6483A" w14:textId="77777777" w:rsidR="004F7444" w:rsidRPr="0093099F" w:rsidRDefault="004F7444" w:rsidP="004F7444">
      <w:pPr>
        <w:pStyle w:val="22"/>
        <w:shd w:val="clear" w:color="auto" w:fill="auto"/>
        <w:tabs>
          <w:tab w:val="left" w:pos="1170"/>
        </w:tabs>
        <w:spacing w:before="0" w:after="0" w:line="240" w:lineRule="auto"/>
        <w:rPr>
          <w:color w:val="000000" w:themeColor="text1"/>
        </w:rPr>
      </w:pPr>
    </w:p>
    <w:p w14:paraId="6E3DC5F0" w14:textId="77777777" w:rsidR="004F7444"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p w14:paraId="52DF8577" w14:textId="77777777" w:rsidR="00505F9D" w:rsidRPr="0093099F" w:rsidRDefault="00505F9D" w:rsidP="00505F9D">
      <w:pPr>
        <w:pStyle w:val="22"/>
        <w:shd w:val="clear" w:color="auto" w:fill="auto"/>
        <w:spacing w:before="0" w:after="0" w:line="240" w:lineRule="auto"/>
        <w:rPr>
          <w:color w:val="000000" w:themeColor="text1"/>
        </w:rPr>
      </w:pPr>
    </w:p>
    <w:tbl>
      <w:tblPr>
        <w:tblStyle w:val="ab"/>
        <w:tblW w:w="0" w:type="auto"/>
        <w:tblLook w:val="04A0" w:firstRow="1" w:lastRow="0" w:firstColumn="1" w:lastColumn="0" w:noHBand="0" w:noVBand="1"/>
      </w:tblPr>
      <w:tblGrid>
        <w:gridCol w:w="9913"/>
      </w:tblGrid>
      <w:tr w:rsidR="006415AC" w:rsidRPr="0093099F" w14:paraId="202C724E" w14:textId="77777777" w:rsidTr="006415AC">
        <w:tc>
          <w:tcPr>
            <w:tcW w:w="10139" w:type="dxa"/>
          </w:tcPr>
          <w:p w14:paraId="64101B0B" w14:textId="77777777" w:rsidR="006415AC" w:rsidRPr="0093099F" w:rsidRDefault="000502D1" w:rsidP="004F7444">
            <w:pPr>
              <w:pStyle w:val="20"/>
              <w:shd w:val="clear" w:color="auto" w:fill="auto"/>
              <w:spacing w:before="0" w:after="0" w:line="240" w:lineRule="auto"/>
              <w:jc w:val="left"/>
              <w:rPr>
                <w:b w:val="0"/>
                <w:color w:val="000000" w:themeColor="text1"/>
              </w:rPr>
            </w:pPr>
            <w:bookmarkStart w:id="6" w:name="bookmark7"/>
            <w:r w:rsidRPr="0093099F">
              <w:rPr>
                <w:b w:val="0"/>
                <w:color w:val="000000" w:themeColor="text1"/>
              </w:rPr>
              <w:t xml:space="preserve">Заявитель: </w:t>
            </w:r>
          </w:p>
          <w:p w14:paraId="58EA55A7" w14:textId="77777777" w:rsidR="0093099F" w:rsidRDefault="0093099F" w:rsidP="004F7444">
            <w:pPr>
              <w:pStyle w:val="20"/>
              <w:shd w:val="clear" w:color="auto" w:fill="auto"/>
              <w:spacing w:before="0" w:after="0" w:line="240" w:lineRule="auto"/>
              <w:jc w:val="left"/>
              <w:rPr>
                <w:b w:val="0"/>
                <w:color w:val="000000" w:themeColor="text1"/>
              </w:rPr>
            </w:pPr>
          </w:p>
          <w:p w14:paraId="30E4CDA6" w14:textId="77777777" w:rsidR="00897F5F" w:rsidRDefault="00897F5F" w:rsidP="004F7444">
            <w:pPr>
              <w:pStyle w:val="20"/>
              <w:shd w:val="clear" w:color="auto" w:fill="auto"/>
              <w:spacing w:before="0" w:after="0" w:line="240" w:lineRule="auto"/>
              <w:jc w:val="left"/>
              <w:rPr>
                <w:b w:val="0"/>
                <w:color w:val="000000" w:themeColor="text1"/>
              </w:rPr>
            </w:pPr>
          </w:p>
          <w:p w14:paraId="54B214F2" w14:textId="77777777" w:rsidR="00897F5F" w:rsidRDefault="00897F5F" w:rsidP="004F7444">
            <w:pPr>
              <w:pStyle w:val="20"/>
              <w:shd w:val="clear" w:color="auto" w:fill="auto"/>
              <w:spacing w:before="0" w:after="0" w:line="240" w:lineRule="auto"/>
              <w:jc w:val="left"/>
              <w:rPr>
                <w:b w:val="0"/>
                <w:color w:val="000000" w:themeColor="text1"/>
              </w:rPr>
            </w:pPr>
          </w:p>
          <w:p w14:paraId="4EDA783B" w14:textId="77777777" w:rsidR="00897F5F" w:rsidRDefault="00897F5F" w:rsidP="004F7444">
            <w:pPr>
              <w:pStyle w:val="20"/>
              <w:shd w:val="clear" w:color="auto" w:fill="auto"/>
              <w:spacing w:before="0" w:after="0" w:line="240" w:lineRule="auto"/>
              <w:jc w:val="left"/>
              <w:rPr>
                <w:b w:val="0"/>
                <w:color w:val="000000" w:themeColor="text1"/>
              </w:rPr>
            </w:pPr>
          </w:p>
          <w:p w14:paraId="2E4353FD" w14:textId="77777777" w:rsidR="00897F5F" w:rsidRDefault="00897F5F" w:rsidP="004F7444">
            <w:pPr>
              <w:pStyle w:val="20"/>
              <w:shd w:val="clear" w:color="auto" w:fill="auto"/>
              <w:spacing w:before="0" w:after="0" w:line="240" w:lineRule="auto"/>
              <w:jc w:val="left"/>
              <w:rPr>
                <w:b w:val="0"/>
                <w:color w:val="000000" w:themeColor="text1"/>
              </w:rPr>
            </w:pPr>
          </w:p>
          <w:p w14:paraId="67F9E19B" w14:textId="77777777" w:rsidR="00897F5F" w:rsidRDefault="00897F5F" w:rsidP="004F7444">
            <w:pPr>
              <w:pStyle w:val="20"/>
              <w:shd w:val="clear" w:color="auto" w:fill="auto"/>
              <w:spacing w:before="0" w:after="0" w:line="240" w:lineRule="auto"/>
              <w:jc w:val="left"/>
              <w:rPr>
                <w:b w:val="0"/>
                <w:color w:val="000000" w:themeColor="text1"/>
              </w:rPr>
            </w:pPr>
          </w:p>
          <w:p w14:paraId="7850E932" w14:textId="77777777" w:rsidR="00897F5F" w:rsidRPr="0093099F" w:rsidRDefault="00897F5F" w:rsidP="004F7444">
            <w:pPr>
              <w:pStyle w:val="20"/>
              <w:shd w:val="clear" w:color="auto" w:fill="auto"/>
              <w:spacing w:before="0" w:after="0" w:line="240" w:lineRule="auto"/>
              <w:jc w:val="left"/>
              <w:rPr>
                <w:b w:val="0"/>
                <w:color w:val="000000" w:themeColor="text1"/>
              </w:rPr>
            </w:pPr>
          </w:p>
          <w:p w14:paraId="530F26F6" w14:textId="77777777" w:rsidR="0093099F" w:rsidRPr="0093099F" w:rsidRDefault="0093099F" w:rsidP="004F7444">
            <w:pPr>
              <w:pStyle w:val="20"/>
              <w:shd w:val="clear" w:color="auto" w:fill="auto"/>
              <w:spacing w:before="0" w:after="0" w:line="240" w:lineRule="auto"/>
              <w:jc w:val="left"/>
              <w:rPr>
                <w:b w:val="0"/>
                <w:color w:val="000000" w:themeColor="text1"/>
              </w:rPr>
            </w:pPr>
          </w:p>
          <w:p w14:paraId="075698B1" w14:textId="77777777"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14:paraId="2736BBC0" w14:textId="77777777" w:rsidTr="006415AC">
        <w:tc>
          <w:tcPr>
            <w:tcW w:w="10139" w:type="dxa"/>
          </w:tcPr>
          <w:p w14:paraId="6429D00F" w14:textId="77777777"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14:paraId="40573B59" w14:textId="77777777" w:rsidR="000502D1" w:rsidRDefault="000502D1" w:rsidP="000502D1">
            <w:pPr>
              <w:pStyle w:val="20"/>
              <w:shd w:val="clear" w:color="auto" w:fill="auto"/>
              <w:spacing w:before="0" w:after="0" w:line="240" w:lineRule="auto"/>
              <w:jc w:val="left"/>
              <w:rPr>
                <w:b w:val="0"/>
              </w:rPr>
            </w:pPr>
          </w:p>
          <w:p w14:paraId="48445B54" w14:textId="77777777" w:rsidR="00C4353A" w:rsidRDefault="00C4353A" w:rsidP="000502D1">
            <w:pPr>
              <w:pStyle w:val="20"/>
              <w:shd w:val="clear" w:color="auto" w:fill="auto"/>
              <w:spacing w:before="0" w:after="0" w:line="240" w:lineRule="auto"/>
              <w:jc w:val="left"/>
              <w:rPr>
                <w:b w:val="0"/>
              </w:rPr>
            </w:pPr>
          </w:p>
          <w:p w14:paraId="517CB2A1" w14:textId="77777777" w:rsidR="00C4353A" w:rsidRDefault="00C4353A" w:rsidP="000502D1">
            <w:pPr>
              <w:pStyle w:val="20"/>
              <w:shd w:val="clear" w:color="auto" w:fill="auto"/>
              <w:spacing w:before="0" w:after="0" w:line="240" w:lineRule="auto"/>
              <w:jc w:val="left"/>
              <w:rPr>
                <w:b w:val="0"/>
              </w:rPr>
            </w:pPr>
          </w:p>
          <w:p w14:paraId="4EDEB1AA" w14:textId="77777777" w:rsidR="00C4353A" w:rsidRDefault="00C4353A" w:rsidP="000502D1">
            <w:pPr>
              <w:pStyle w:val="20"/>
              <w:shd w:val="clear" w:color="auto" w:fill="auto"/>
              <w:spacing w:before="0" w:after="0" w:line="240" w:lineRule="auto"/>
              <w:jc w:val="left"/>
              <w:rPr>
                <w:b w:val="0"/>
              </w:rPr>
            </w:pPr>
          </w:p>
          <w:p w14:paraId="0FE19CFC" w14:textId="77777777" w:rsidR="00C4353A" w:rsidRDefault="00C4353A" w:rsidP="000502D1">
            <w:pPr>
              <w:pStyle w:val="20"/>
              <w:shd w:val="clear" w:color="auto" w:fill="auto"/>
              <w:spacing w:before="0" w:after="0" w:line="240" w:lineRule="auto"/>
              <w:jc w:val="left"/>
              <w:rPr>
                <w:b w:val="0"/>
              </w:rPr>
            </w:pPr>
          </w:p>
          <w:p w14:paraId="695BEC52" w14:textId="77777777" w:rsidR="00C4353A" w:rsidRDefault="00C4353A" w:rsidP="000502D1">
            <w:pPr>
              <w:pStyle w:val="20"/>
              <w:shd w:val="clear" w:color="auto" w:fill="auto"/>
              <w:spacing w:before="0" w:after="0" w:line="240" w:lineRule="auto"/>
              <w:jc w:val="left"/>
              <w:rPr>
                <w:b w:val="0"/>
              </w:rPr>
            </w:pPr>
          </w:p>
          <w:p w14:paraId="5AA440DB" w14:textId="77777777" w:rsidR="00C4353A" w:rsidRDefault="00C4353A" w:rsidP="000502D1">
            <w:pPr>
              <w:pStyle w:val="20"/>
              <w:shd w:val="clear" w:color="auto" w:fill="auto"/>
              <w:spacing w:before="0" w:after="0" w:line="240" w:lineRule="auto"/>
              <w:jc w:val="left"/>
              <w:rPr>
                <w:b w:val="0"/>
              </w:rPr>
            </w:pPr>
          </w:p>
          <w:p w14:paraId="71009194" w14:textId="77777777" w:rsidR="00C4353A" w:rsidRDefault="00C4353A" w:rsidP="000502D1">
            <w:pPr>
              <w:pStyle w:val="20"/>
              <w:shd w:val="clear" w:color="auto" w:fill="auto"/>
              <w:spacing w:before="0" w:after="0" w:line="240" w:lineRule="auto"/>
              <w:jc w:val="left"/>
              <w:rPr>
                <w:b w:val="0"/>
              </w:rPr>
            </w:pPr>
          </w:p>
          <w:p w14:paraId="7EAB415D" w14:textId="77777777" w:rsidR="00C4353A" w:rsidRDefault="00C4353A" w:rsidP="000502D1">
            <w:pPr>
              <w:pStyle w:val="20"/>
              <w:shd w:val="clear" w:color="auto" w:fill="auto"/>
              <w:spacing w:before="0" w:after="0" w:line="240" w:lineRule="auto"/>
              <w:jc w:val="left"/>
              <w:rPr>
                <w:b w:val="0"/>
              </w:rPr>
            </w:pPr>
          </w:p>
          <w:p w14:paraId="36B3B515" w14:textId="2048B5AC" w:rsidR="00C4353A" w:rsidRPr="0093099F" w:rsidRDefault="00C4353A" w:rsidP="000502D1">
            <w:pPr>
              <w:pStyle w:val="20"/>
              <w:shd w:val="clear" w:color="auto" w:fill="auto"/>
              <w:spacing w:before="0" w:after="0" w:line="240" w:lineRule="auto"/>
              <w:jc w:val="left"/>
              <w:rPr>
                <w:b w:val="0"/>
                <w:color w:val="000000" w:themeColor="text1"/>
              </w:rPr>
            </w:pPr>
          </w:p>
        </w:tc>
      </w:tr>
      <w:bookmarkEnd w:id="6"/>
    </w:tbl>
    <w:p w14:paraId="79CD7569" w14:textId="77777777"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A2E85" w14:textId="77777777" w:rsidR="00D1383D" w:rsidRDefault="00D1383D" w:rsidP="00DF4FEA">
      <w:r>
        <w:separator/>
      </w:r>
    </w:p>
  </w:endnote>
  <w:endnote w:type="continuationSeparator" w:id="0">
    <w:p w14:paraId="655B8C10" w14:textId="77777777" w:rsidR="00D1383D" w:rsidRDefault="00D1383D" w:rsidP="00DF4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A9A63" w14:textId="77777777" w:rsidR="00D1383D" w:rsidRDefault="00D1383D"/>
  </w:footnote>
  <w:footnote w:type="continuationSeparator" w:id="0">
    <w:p w14:paraId="409FDB9B" w14:textId="77777777" w:rsidR="00D1383D" w:rsidRDefault="00D1383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15:restartNumberingAfterBreak="0">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15:restartNumberingAfterBreak="0">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15:restartNumberingAfterBreak="0">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25861581">
    <w:abstractNumId w:val="5"/>
  </w:num>
  <w:num w:numId="2" w16cid:durableId="942496754">
    <w:abstractNumId w:val="9"/>
  </w:num>
  <w:num w:numId="3" w16cid:durableId="1234000754">
    <w:abstractNumId w:val="0"/>
  </w:num>
  <w:num w:numId="4" w16cid:durableId="1026372268">
    <w:abstractNumId w:val="2"/>
  </w:num>
  <w:num w:numId="5" w16cid:durableId="753362126">
    <w:abstractNumId w:val="6"/>
  </w:num>
  <w:num w:numId="6" w16cid:durableId="1920477669">
    <w:abstractNumId w:val="8"/>
  </w:num>
  <w:num w:numId="7" w16cid:durableId="2024283546">
    <w:abstractNumId w:val="1"/>
  </w:num>
  <w:num w:numId="8" w16cid:durableId="749624809">
    <w:abstractNumId w:val="7"/>
  </w:num>
  <w:num w:numId="9" w16cid:durableId="1493831115">
    <w:abstractNumId w:val="3"/>
  </w:num>
  <w:num w:numId="10" w16cid:durableId="4144717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FEA"/>
    <w:rsid w:val="000502D1"/>
    <w:rsid w:val="000C5B34"/>
    <w:rsid w:val="00124F13"/>
    <w:rsid w:val="00176A98"/>
    <w:rsid w:val="001D5C11"/>
    <w:rsid w:val="00332CC5"/>
    <w:rsid w:val="00333E47"/>
    <w:rsid w:val="003726D9"/>
    <w:rsid w:val="00412BC6"/>
    <w:rsid w:val="00420576"/>
    <w:rsid w:val="004A0EAC"/>
    <w:rsid w:val="004E450F"/>
    <w:rsid w:val="004F6B62"/>
    <w:rsid w:val="004F7444"/>
    <w:rsid w:val="00505F9D"/>
    <w:rsid w:val="00556245"/>
    <w:rsid w:val="005A4088"/>
    <w:rsid w:val="005C6ECB"/>
    <w:rsid w:val="006415AC"/>
    <w:rsid w:val="00656356"/>
    <w:rsid w:val="006B6387"/>
    <w:rsid w:val="006D0EB6"/>
    <w:rsid w:val="00701AF1"/>
    <w:rsid w:val="00781584"/>
    <w:rsid w:val="007A150D"/>
    <w:rsid w:val="007D5C8A"/>
    <w:rsid w:val="00844552"/>
    <w:rsid w:val="00897F5F"/>
    <w:rsid w:val="00914EDE"/>
    <w:rsid w:val="0093099F"/>
    <w:rsid w:val="00937475"/>
    <w:rsid w:val="00946399"/>
    <w:rsid w:val="00990C07"/>
    <w:rsid w:val="009C2CBD"/>
    <w:rsid w:val="009D2099"/>
    <w:rsid w:val="009F67E4"/>
    <w:rsid w:val="00A86223"/>
    <w:rsid w:val="00B11623"/>
    <w:rsid w:val="00B35787"/>
    <w:rsid w:val="00BC4B9E"/>
    <w:rsid w:val="00C121D6"/>
    <w:rsid w:val="00C27AE3"/>
    <w:rsid w:val="00C4353A"/>
    <w:rsid w:val="00C74A23"/>
    <w:rsid w:val="00C77B71"/>
    <w:rsid w:val="00CD0750"/>
    <w:rsid w:val="00D1383D"/>
    <w:rsid w:val="00DA7681"/>
    <w:rsid w:val="00DF4FEA"/>
    <w:rsid w:val="00EB58A5"/>
    <w:rsid w:val="00F16D98"/>
    <w:rsid w:val="00F7012C"/>
    <w:rsid w:val="00FD61D9"/>
    <w:rsid w:val="00FE49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284F"/>
  <w15:docId w15:val="{4C661068-263C-4B63-BD5F-851026B28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0"/>
    <w:rsid w:val="00897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831</Words>
  <Characters>4742</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mumutoje</cp:lastModifiedBy>
  <cp:revision>3</cp:revision>
  <dcterms:created xsi:type="dcterms:W3CDTF">2025-12-20T11:03:00Z</dcterms:created>
  <dcterms:modified xsi:type="dcterms:W3CDTF">2026-09-11T11:45:00Z</dcterms:modified>
</cp:coreProperties>
</file>