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479" w:rsidRPr="00C345AA" w:rsidRDefault="00826479" w:rsidP="00902A16">
      <w:pPr>
        <w:pStyle w:val="120"/>
        <w:shd w:val="clear" w:color="auto" w:fill="auto"/>
        <w:spacing w:after="0" w:line="220" w:lineRule="exact"/>
        <w:jc w:val="center"/>
      </w:pPr>
      <w:bookmarkStart w:id="0" w:name="bookmark0"/>
    </w:p>
    <w:p w:rsidR="00826479" w:rsidRPr="00C345AA" w:rsidRDefault="00826479" w:rsidP="00826479">
      <w:pPr>
        <w:pStyle w:val="120"/>
        <w:shd w:val="clear" w:color="auto" w:fill="auto"/>
        <w:spacing w:after="0" w:line="220" w:lineRule="exact"/>
        <w:jc w:val="right"/>
      </w:pPr>
      <w:r w:rsidRPr="00C345AA">
        <w:t>ПРОЕКТ</w:t>
      </w:r>
    </w:p>
    <w:p w:rsidR="00826479" w:rsidRPr="00C345AA" w:rsidRDefault="00826479" w:rsidP="00902A16">
      <w:pPr>
        <w:pStyle w:val="120"/>
        <w:shd w:val="clear" w:color="auto" w:fill="auto"/>
        <w:spacing w:after="0" w:line="220" w:lineRule="exact"/>
        <w:jc w:val="center"/>
      </w:pPr>
    </w:p>
    <w:p w:rsidR="00967CDF" w:rsidRPr="00C345AA" w:rsidRDefault="00220127" w:rsidP="00902A16">
      <w:pPr>
        <w:pStyle w:val="120"/>
        <w:shd w:val="clear" w:color="auto" w:fill="auto"/>
        <w:spacing w:after="0" w:line="220" w:lineRule="exact"/>
        <w:jc w:val="center"/>
      </w:pPr>
      <w:r w:rsidRPr="00C345AA">
        <w:t>ДОГОВОР КУПЛИ-ПРОДАЖИ №</w:t>
      </w:r>
      <w:bookmarkEnd w:id="0"/>
    </w:p>
    <w:p w:rsidR="00967CDF" w:rsidRPr="00C345AA" w:rsidRDefault="00AC3FFA" w:rsidP="0068280D">
      <w:pPr>
        <w:pStyle w:val="120"/>
        <w:shd w:val="clear" w:color="auto" w:fill="auto"/>
        <w:tabs>
          <w:tab w:val="left" w:pos="7088"/>
          <w:tab w:val="left" w:leader="underscore" w:pos="7485"/>
          <w:tab w:val="left" w:leader="underscore" w:pos="9019"/>
        </w:tabs>
        <w:spacing w:after="265" w:line="220" w:lineRule="exact"/>
        <w:jc w:val="both"/>
      </w:pPr>
      <w:bookmarkStart w:id="1" w:name="bookmark1"/>
      <w:r>
        <w:t xml:space="preserve">г. </w:t>
      </w:r>
      <w:r w:rsidR="001968F9">
        <w:t>Ярославль</w:t>
      </w:r>
      <w:r>
        <w:tab/>
      </w:r>
      <w:r w:rsidR="004C6F20">
        <w:t xml:space="preserve">  </w:t>
      </w:r>
      <w:r>
        <w:t>«</w:t>
      </w:r>
      <w:r>
        <w:tab/>
        <w:t>»</w:t>
      </w:r>
      <w:r>
        <w:tab/>
      </w:r>
      <w:r w:rsidR="00CC63DD">
        <w:t>202</w:t>
      </w:r>
      <w:bookmarkEnd w:id="1"/>
      <w:r w:rsidR="004C6F20">
        <w:t>5</w:t>
      </w:r>
    </w:p>
    <w:p w:rsidR="00967CDF" w:rsidRPr="00C345AA" w:rsidRDefault="00C65E2D" w:rsidP="0068280D">
      <w:pPr>
        <w:pStyle w:val="20"/>
        <w:shd w:val="clear" w:color="auto" w:fill="auto"/>
        <w:spacing w:before="0"/>
        <w:ind w:firstLine="620"/>
      </w:pPr>
      <w:r>
        <w:rPr>
          <w:color w:val="000000" w:themeColor="text1"/>
        </w:rPr>
        <w:t>К</w:t>
      </w:r>
      <w:r w:rsidRPr="00C65E2D">
        <w:rPr>
          <w:color w:val="000000" w:themeColor="text1"/>
        </w:rPr>
        <w:t>онкурсный управляющий Общества с ограниченной ответственностью «</w:t>
      </w:r>
      <w:r w:rsidR="001968F9">
        <w:rPr>
          <w:color w:val="000000" w:themeColor="text1"/>
        </w:rPr>
        <w:t>Оротукан Сервис</w:t>
      </w:r>
      <w:r>
        <w:rPr>
          <w:color w:val="000000" w:themeColor="text1"/>
        </w:rPr>
        <w:t>»</w:t>
      </w:r>
      <w:r w:rsidRPr="00C65E2D">
        <w:rPr>
          <w:color w:val="000000" w:themeColor="text1"/>
        </w:rPr>
        <w:t xml:space="preserve"> (</w:t>
      </w:r>
      <w:r w:rsidR="001968F9" w:rsidRPr="001968F9">
        <w:rPr>
          <w:color w:val="000000" w:themeColor="text1"/>
        </w:rPr>
        <w:t>ОГРН 1114912000411, ИНН 4908013788</w:t>
      </w:r>
      <w:r w:rsidRPr="00C65E2D">
        <w:rPr>
          <w:color w:val="000000" w:themeColor="text1"/>
        </w:rPr>
        <w:t xml:space="preserve">) - Горшков Константин Геннадьевич (ИНН 421708864596, член Крымского союза профессиональных арбитражных управляющих «Эксперт», почт адрес: 150054, г. Ярославль, а/я 59), действующий на основании Решения Арбитражного суда </w:t>
      </w:r>
      <w:r w:rsidR="001968F9">
        <w:rPr>
          <w:color w:val="000000" w:themeColor="text1"/>
        </w:rPr>
        <w:t>Магаданской</w:t>
      </w:r>
      <w:r w:rsidRPr="00C65E2D">
        <w:rPr>
          <w:color w:val="000000" w:themeColor="text1"/>
        </w:rPr>
        <w:t xml:space="preserve"> области от </w:t>
      </w:r>
      <w:r w:rsidR="001968F9">
        <w:rPr>
          <w:color w:val="000000" w:themeColor="text1"/>
        </w:rPr>
        <w:t>08.05.2024</w:t>
      </w:r>
      <w:r w:rsidRPr="00C65E2D">
        <w:rPr>
          <w:color w:val="000000" w:themeColor="text1"/>
        </w:rPr>
        <w:t xml:space="preserve"> по делу №</w:t>
      </w:r>
      <w:r w:rsidR="001968F9">
        <w:rPr>
          <w:color w:val="000000" w:themeColor="text1"/>
        </w:rPr>
        <w:t xml:space="preserve"> А37-721/2023</w:t>
      </w:r>
      <w:r w:rsidR="009F76BE" w:rsidRPr="00AD4DB6">
        <w:rPr>
          <w:bCs/>
          <w:iCs/>
          <w:color w:val="000000" w:themeColor="text1"/>
        </w:rPr>
        <w:t xml:space="preserve">, </w:t>
      </w:r>
      <w:r w:rsidR="007C12BA">
        <w:rPr>
          <w:color w:val="000000" w:themeColor="text1"/>
        </w:rPr>
        <w:t xml:space="preserve">именуемый в дальнейшем «Продавец», </w:t>
      </w:r>
      <w:r w:rsidR="009F76BE" w:rsidRPr="00AD4DB6">
        <w:rPr>
          <w:color w:val="000000" w:themeColor="text1"/>
        </w:rPr>
        <w:t xml:space="preserve">с </w:t>
      </w:r>
      <w:r w:rsidR="00AC3FFA">
        <w:rPr>
          <w:color w:val="000000" w:themeColor="text1"/>
        </w:rPr>
        <w:t>одной</w:t>
      </w:r>
      <w:r w:rsidR="009F76BE" w:rsidRPr="00AD4DB6">
        <w:rPr>
          <w:color w:val="000000" w:themeColor="text1"/>
        </w:rPr>
        <w:t xml:space="preserve"> стороны,</w:t>
      </w:r>
    </w:p>
    <w:p w:rsidR="00902A16" w:rsidRPr="00C345AA" w:rsidRDefault="00B71CB9" w:rsidP="00B71CB9">
      <w:pPr>
        <w:pStyle w:val="20"/>
        <w:shd w:val="clear" w:color="auto" w:fill="auto"/>
        <w:tabs>
          <w:tab w:val="left" w:leader="underscore" w:pos="7485"/>
          <w:tab w:val="left" w:leader="underscore" w:pos="9370"/>
        </w:tabs>
        <w:spacing w:before="0"/>
        <w:ind w:firstLine="620"/>
      </w:pPr>
      <w:r w:rsidRPr="00C345AA">
        <w:t>и ____________________________________</w:t>
      </w:r>
      <w:r w:rsidR="00220127" w:rsidRPr="00C345AA">
        <w:t>, именуем</w:t>
      </w:r>
      <w:r w:rsidRPr="00C345AA">
        <w:t>___</w:t>
      </w:r>
      <w:r w:rsidR="00220127" w:rsidRPr="00C345AA">
        <w:t xml:space="preserve"> в</w:t>
      </w:r>
      <w:r w:rsidRPr="00C345AA">
        <w:t xml:space="preserve"> </w:t>
      </w:r>
      <w:r w:rsidR="00220127" w:rsidRPr="00C345AA">
        <w:t xml:space="preserve">дальнейшем «Покупатель», в лице </w:t>
      </w:r>
      <w:r w:rsidR="00902A16" w:rsidRPr="00C345AA">
        <w:t>__________</w:t>
      </w:r>
      <w:r w:rsidR="00220127" w:rsidRPr="00C345AA">
        <w:t xml:space="preserve"> действующего на основании</w:t>
      </w:r>
      <w:r w:rsidR="00902A16" w:rsidRPr="00C345AA">
        <w:t xml:space="preserve"> _______</w:t>
      </w:r>
      <w:r w:rsidR="00220127" w:rsidRPr="00C345AA">
        <w:t>, с другой стороны, совместно и по отдельности, именуемые как «Стороны» и</w:t>
      </w:r>
      <w:r w:rsidR="00902A16" w:rsidRPr="00C345AA">
        <w:t xml:space="preserve"> </w:t>
      </w:r>
      <w:r w:rsidR="00220127" w:rsidRPr="00C345AA">
        <w:t xml:space="preserve">«Сторона», по результатам торгов по продаже имущества </w:t>
      </w:r>
      <w:r w:rsidR="00C65E2D">
        <w:t>Общества с ограниченной ответственностью «</w:t>
      </w:r>
      <w:r w:rsidR="001968F9">
        <w:t>Оротукан Сервис</w:t>
      </w:r>
      <w:r w:rsidR="00C65E2D">
        <w:t>»,</w:t>
      </w:r>
      <w:r w:rsidR="00220127" w:rsidRPr="00C345AA">
        <w:t xml:space="preserve"> результаты которых оформлены Протоколом</w:t>
      </w:r>
      <w:r w:rsidR="008D294D" w:rsidRPr="00C345AA">
        <w:t xml:space="preserve"> №___ от__________</w:t>
      </w:r>
      <w:r w:rsidR="00220127" w:rsidRPr="00C345AA">
        <w:t>, заключили</w:t>
      </w:r>
      <w:r w:rsidR="00902A16" w:rsidRPr="00C345AA">
        <w:t xml:space="preserve"> </w:t>
      </w:r>
      <w:r w:rsidR="00220127" w:rsidRPr="00C345AA">
        <w:t>настоящий договор о нижеследующем:</w:t>
      </w:r>
      <w:bookmarkStart w:id="2" w:name="bookmark2"/>
    </w:p>
    <w:p w:rsidR="00902A16" w:rsidRPr="00C345AA" w:rsidRDefault="00902A16" w:rsidP="00902A16">
      <w:pPr>
        <w:pStyle w:val="20"/>
        <w:shd w:val="clear" w:color="auto" w:fill="auto"/>
        <w:tabs>
          <w:tab w:val="left" w:leader="underscore" w:pos="6530"/>
        </w:tabs>
        <w:spacing w:before="0"/>
      </w:pPr>
    </w:p>
    <w:p w:rsidR="00967CDF" w:rsidRPr="00C345AA" w:rsidRDefault="00220127" w:rsidP="00826479">
      <w:pPr>
        <w:pStyle w:val="20"/>
        <w:numPr>
          <w:ilvl w:val="0"/>
          <w:numId w:val="1"/>
        </w:numPr>
        <w:shd w:val="clear" w:color="auto" w:fill="auto"/>
        <w:spacing w:before="0"/>
        <w:jc w:val="center"/>
      </w:pPr>
      <w:r w:rsidRPr="00C345AA">
        <w:t>Предмет договора*</w:t>
      </w:r>
      <w:bookmarkEnd w:id="2"/>
    </w:p>
    <w:p w:rsidR="00967CDF" w:rsidRPr="00C345AA" w:rsidRDefault="00220127" w:rsidP="0068280D">
      <w:pPr>
        <w:pStyle w:val="20"/>
        <w:numPr>
          <w:ilvl w:val="1"/>
          <w:numId w:val="1"/>
        </w:numPr>
        <w:shd w:val="clear" w:color="auto" w:fill="auto"/>
        <w:tabs>
          <w:tab w:val="left" w:pos="1068"/>
        </w:tabs>
        <w:spacing w:before="0"/>
        <w:ind w:firstLine="620"/>
      </w:pPr>
      <w:r w:rsidRPr="00C345AA">
        <w:t xml:space="preserve">Продавец, в соответствии </w:t>
      </w:r>
      <w:r w:rsidR="00CC63DD">
        <w:t>с</w:t>
      </w:r>
      <w:r w:rsidRPr="00C345AA">
        <w:t xml:space="preserve"> ФЗ «О несостоятельности (банкротстве)» №127-ФЗ от 26.10.2002г., по результатам торгов по продаже имущества </w:t>
      </w:r>
      <w:r w:rsidR="00C65E2D">
        <w:rPr>
          <w:rFonts w:hint="eastAsia"/>
          <w:color w:val="000000" w:themeColor="text1"/>
        </w:rPr>
        <w:t>Общества с ограниченной ответственностью «</w:t>
      </w:r>
      <w:r w:rsidR="001968F9">
        <w:t>Оротукан Сервис</w:t>
      </w:r>
      <w:r w:rsidR="00C65E2D">
        <w:rPr>
          <w:rFonts w:hint="eastAsia"/>
          <w:color w:val="000000" w:themeColor="text1"/>
        </w:rPr>
        <w:t xml:space="preserve">» </w:t>
      </w:r>
      <w:r w:rsidRPr="00C345AA">
        <w:t>обязуется передать в собственность Покупателя, а Покупатель обязуется оплатить и принять в соответствии с условиями настоящего договора имущество Должника</w:t>
      </w:r>
      <w:r w:rsidRPr="00C345AA">
        <w:rPr>
          <w:rStyle w:val="21"/>
        </w:rPr>
        <w:t xml:space="preserve">, </w:t>
      </w:r>
      <w:r w:rsidRPr="00C345AA">
        <w:t>наименование, количество и характеристики которого указаны в п. 1.2. настоящего Договора.</w:t>
      </w:r>
    </w:p>
    <w:p w:rsidR="00967CDF" w:rsidRPr="00C345AA" w:rsidRDefault="00220127" w:rsidP="0068280D">
      <w:pPr>
        <w:pStyle w:val="20"/>
        <w:numPr>
          <w:ilvl w:val="1"/>
          <w:numId w:val="1"/>
        </w:numPr>
        <w:shd w:val="clear" w:color="auto" w:fill="auto"/>
        <w:tabs>
          <w:tab w:val="left" w:pos="1112"/>
        </w:tabs>
        <w:spacing w:before="0"/>
        <w:ind w:firstLine="620"/>
      </w:pPr>
      <w:r w:rsidRPr="00C345AA">
        <w:t>Наименование, состав и характеристики передаваемого имущества:</w:t>
      </w:r>
    </w:p>
    <w:p w:rsidR="000A104A" w:rsidRDefault="001968F9" w:rsidP="000A104A">
      <w:pPr>
        <w:pStyle w:val="20"/>
        <w:shd w:val="clear" w:color="auto" w:fill="auto"/>
        <w:tabs>
          <w:tab w:val="left" w:pos="1073"/>
        </w:tabs>
        <w:spacing w:before="0" w:line="250" w:lineRule="exact"/>
        <w:ind w:left="620"/>
      </w:pPr>
      <w:r w:rsidRPr="001968F9">
        <w:t>Право требования ООО «Оротукан Сервис» (дебиторская задолженность), в т.ч.:</w:t>
      </w:r>
    </w:p>
    <w:p w:rsidR="000A104A" w:rsidRDefault="001968F9" w:rsidP="001968F9">
      <w:pPr>
        <w:pStyle w:val="20"/>
        <w:shd w:val="clear" w:color="auto" w:fill="auto"/>
        <w:tabs>
          <w:tab w:val="left" w:pos="1073"/>
        </w:tabs>
        <w:spacing w:before="0" w:line="250" w:lineRule="exact"/>
      </w:pPr>
      <w:r>
        <w:t xml:space="preserve">- </w:t>
      </w:r>
      <w:r w:rsidRPr="001968F9">
        <w:t>Право требования ООО «Оротукан Сервис» к Управлению жилищно-коммунального хозяйства Администрации Ягоднинского муниципального округа Магаданской области (ОГРН 1164910050392, ИНН 4908014559). Основывается на решении Арбитражного суда Магаданской области от 13.11.2023 по делу № А37-1496/2023 и исполнительном листе от 22.12.2023 серии ФС № 04443</w:t>
      </w:r>
      <w:r>
        <w:t>0240;</w:t>
      </w:r>
    </w:p>
    <w:p w:rsidR="001968F9" w:rsidRDefault="001968F9" w:rsidP="001968F9">
      <w:pPr>
        <w:pStyle w:val="20"/>
        <w:shd w:val="clear" w:color="auto" w:fill="auto"/>
        <w:tabs>
          <w:tab w:val="left" w:pos="1073"/>
        </w:tabs>
        <w:spacing w:before="0" w:line="250" w:lineRule="exact"/>
      </w:pPr>
      <w:r>
        <w:t xml:space="preserve">- </w:t>
      </w:r>
      <w:r w:rsidRPr="001968F9">
        <w:t>Право требования ООО «Оротукан Сервис» к юридическим лицам, индивидуальным предпринимателям и физическим лицам. Основывается на сводных данных о задолженности, документально не подтверждено.</w:t>
      </w:r>
    </w:p>
    <w:p w:rsidR="00967CDF" w:rsidRPr="00C345AA" w:rsidRDefault="00220127" w:rsidP="008D294D">
      <w:pPr>
        <w:pStyle w:val="20"/>
        <w:numPr>
          <w:ilvl w:val="1"/>
          <w:numId w:val="1"/>
        </w:numPr>
        <w:shd w:val="clear" w:color="auto" w:fill="auto"/>
        <w:tabs>
          <w:tab w:val="left" w:pos="1073"/>
        </w:tabs>
        <w:spacing w:before="0" w:line="250" w:lineRule="exact"/>
        <w:ind w:firstLine="620"/>
      </w:pPr>
      <w:r w:rsidRPr="00C345AA">
        <w:t>До подписания настоящего Договора Покупатель ознакомился с имеющейся информацией о составе и характеристиках приобретаемого имущества. Покупатель в полной мере обзнакомился со всей информацией об имеющихся недостатках и обременениях имущества</w:t>
      </w:r>
      <w:r w:rsidR="008D294D" w:rsidRPr="00C345AA">
        <w:t>.</w:t>
      </w:r>
    </w:p>
    <w:p w:rsidR="008D294D" w:rsidRPr="00C345AA" w:rsidRDefault="008D294D" w:rsidP="008D294D">
      <w:pPr>
        <w:pStyle w:val="20"/>
        <w:shd w:val="clear" w:color="auto" w:fill="auto"/>
        <w:tabs>
          <w:tab w:val="left" w:pos="1073"/>
        </w:tabs>
        <w:spacing w:before="0" w:line="250" w:lineRule="exact"/>
        <w:ind w:left="620"/>
      </w:pPr>
    </w:p>
    <w:p w:rsidR="00967CDF" w:rsidRPr="00C345AA" w:rsidRDefault="00220127" w:rsidP="00826479">
      <w:pPr>
        <w:pStyle w:val="120"/>
        <w:numPr>
          <w:ilvl w:val="0"/>
          <w:numId w:val="1"/>
        </w:numPr>
        <w:shd w:val="clear" w:color="auto" w:fill="auto"/>
        <w:spacing w:after="153" w:line="220" w:lineRule="exact"/>
        <w:jc w:val="center"/>
      </w:pPr>
      <w:bookmarkStart w:id="3" w:name="bookmark3"/>
      <w:r w:rsidRPr="00C345AA">
        <w:t>Цена договора и порядок расчетов</w:t>
      </w:r>
      <w:bookmarkEnd w:id="3"/>
    </w:p>
    <w:p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 xml:space="preserve">Общая стоимость имущества, передаваемого по настоящему договору (Цены договора) определена по результатам открытых торгов по продаже имущества </w:t>
      </w:r>
      <w:r w:rsidR="00C65E2D">
        <w:rPr>
          <w:rFonts w:hint="eastAsia"/>
          <w:color w:val="000000" w:themeColor="text1"/>
        </w:rPr>
        <w:t>Общества с ограниченной ответственностью «</w:t>
      </w:r>
      <w:r w:rsidR="006416E9">
        <w:rPr>
          <w:rFonts w:hint="eastAsia"/>
          <w:color w:val="000000" w:themeColor="text1"/>
        </w:rPr>
        <w:t>Оротукан Сервис</w:t>
      </w:r>
      <w:r w:rsidR="00C65E2D">
        <w:rPr>
          <w:rFonts w:hint="eastAsia"/>
          <w:color w:val="000000" w:themeColor="text1"/>
        </w:rPr>
        <w:t xml:space="preserve">» </w:t>
      </w:r>
      <w:r w:rsidRPr="00C345AA">
        <w:t>(Протокол №</w:t>
      </w:r>
      <w:r w:rsidR="008D294D" w:rsidRPr="00C345AA">
        <w:t>____</w:t>
      </w:r>
      <w:r w:rsidRPr="00C345AA">
        <w:t>от</w:t>
      </w:r>
      <w:r w:rsidR="008D294D" w:rsidRPr="00C345AA">
        <w:t>_____</w:t>
      </w:r>
      <w:r w:rsidRPr="00C345AA">
        <w:t>) и составляет</w:t>
      </w:r>
      <w:r w:rsidR="008D294D" w:rsidRPr="00C345AA">
        <w:t>___</w:t>
      </w:r>
      <w:r w:rsidRPr="00C345AA">
        <w:t>(</w:t>
      </w:r>
      <w:r w:rsidR="008D294D" w:rsidRPr="00C345AA">
        <w:t>_____</w:t>
      </w:r>
      <w:r w:rsidRPr="00C345AA">
        <w:t>) рубл</w:t>
      </w:r>
      <w:r w:rsidR="008D294D" w:rsidRPr="00C345AA">
        <w:t>ей _____</w:t>
      </w:r>
      <w:r w:rsidR="004C6F20">
        <w:tab/>
        <w:t>копеек.</w:t>
      </w:r>
    </w:p>
    <w:p w:rsidR="00967CDF" w:rsidRPr="00C345AA" w:rsidRDefault="00220127" w:rsidP="0068280D">
      <w:pPr>
        <w:pStyle w:val="20"/>
        <w:numPr>
          <w:ilvl w:val="1"/>
          <w:numId w:val="1"/>
        </w:numPr>
        <w:shd w:val="clear" w:color="auto" w:fill="auto"/>
        <w:tabs>
          <w:tab w:val="left" w:pos="1117"/>
          <w:tab w:val="left" w:leader="underscore" w:pos="7273"/>
          <w:tab w:val="left" w:leader="underscore" w:pos="8741"/>
          <w:tab w:val="left" w:leader="underscore" w:pos="9975"/>
        </w:tabs>
        <w:spacing w:before="0" w:line="264" w:lineRule="exact"/>
        <w:ind w:firstLine="620"/>
      </w:pPr>
      <w:r w:rsidRPr="00C345AA">
        <w:t>Внесенная Покупателем сумма задатка в размере</w:t>
      </w:r>
      <w:r w:rsidRPr="00C345AA">
        <w:tab/>
        <w:t>(</w:t>
      </w:r>
      <w:r w:rsidRPr="00C345AA">
        <w:tab/>
        <w:t>) рубля</w:t>
      </w:r>
      <w:r w:rsidRPr="00C345AA">
        <w:tab/>
      </w:r>
    </w:p>
    <w:p w:rsidR="00967CDF" w:rsidRPr="00C345AA" w:rsidRDefault="00220127" w:rsidP="0068280D">
      <w:pPr>
        <w:pStyle w:val="20"/>
        <w:shd w:val="clear" w:color="auto" w:fill="auto"/>
        <w:spacing w:before="0" w:line="264" w:lineRule="exact"/>
      </w:pPr>
      <w:r w:rsidRPr="00C345AA">
        <w:t>копеек засчитывается Продавцом в счет оплаты Имущества.</w:t>
      </w:r>
    </w:p>
    <w:p w:rsidR="00967CDF" w:rsidRPr="00C345AA" w:rsidRDefault="00220127" w:rsidP="0068280D">
      <w:pPr>
        <w:pStyle w:val="20"/>
        <w:shd w:val="clear" w:color="auto" w:fill="auto"/>
        <w:tabs>
          <w:tab w:val="left" w:leader="underscore" w:pos="5026"/>
          <w:tab w:val="left" w:leader="underscore" w:pos="7793"/>
          <w:tab w:val="left" w:leader="underscore" w:pos="9019"/>
        </w:tabs>
        <w:spacing w:before="0" w:line="264" w:lineRule="exact"/>
        <w:ind w:firstLine="620"/>
      </w:pPr>
      <w:r w:rsidRPr="00C345AA">
        <w:t xml:space="preserve">Оставшуюся сумму в размере </w:t>
      </w:r>
      <w:r w:rsidRPr="00C345AA">
        <w:tab/>
        <w:t xml:space="preserve"> (</w:t>
      </w:r>
      <w:r w:rsidRPr="00C345AA">
        <w:tab/>
        <w:t xml:space="preserve">) рубль </w:t>
      </w:r>
      <w:r w:rsidRPr="00C345AA">
        <w:tab/>
        <w:t xml:space="preserve"> копеек,</w:t>
      </w:r>
    </w:p>
    <w:p w:rsidR="00967CDF" w:rsidRPr="00C345AA" w:rsidRDefault="00220127" w:rsidP="0068280D">
      <w:pPr>
        <w:pStyle w:val="20"/>
        <w:shd w:val="clear" w:color="auto" w:fill="auto"/>
        <w:spacing w:before="0" w:line="264" w:lineRule="exact"/>
      </w:pPr>
      <w:r w:rsidRPr="00C345AA">
        <w:t xml:space="preserve">Покупатель уплачивает Продавцу в течении </w:t>
      </w:r>
      <w:r w:rsidR="00CC63DD">
        <w:t>30</w:t>
      </w:r>
      <w:r w:rsidRPr="00C345AA">
        <w:t xml:space="preserve"> дней с даты подписания настоящего Договора.</w:t>
      </w:r>
    </w:p>
    <w:p w:rsidR="00967CDF" w:rsidRPr="00C345AA" w:rsidRDefault="00220127" w:rsidP="0068280D">
      <w:pPr>
        <w:pStyle w:val="20"/>
        <w:numPr>
          <w:ilvl w:val="1"/>
          <w:numId w:val="1"/>
        </w:numPr>
        <w:shd w:val="clear" w:color="auto" w:fill="auto"/>
        <w:tabs>
          <w:tab w:val="left" w:pos="1063"/>
        </w:tabs>
        <w:spacing w:before="0" w:line="264" w:lineRule="exact"/>
        <w:ind w:firstLine="620"/>
      </w:pPr>
      <w:r w:rsidRPr="00C345AA">
        <w:t>Расчеты по настоящему договору купли-продажи осуществляются Покупателем путем перечисления денежных средств на расчетный счет Продавца по реквизитам, указанным в разделе 5 настоящего Договора.</w:t>
      </w:r>
    </w:p>
    <w:p w:rsidR="0068280D" w:rsidRPr="00C345AA" w:rsidRDefault="009F76BE" w:rsidP="0068280D">
      <w:pPr>
        <w:pStyle w:val="20"/>
        <w:shd w:val="clear" w:color="auto" w:fill="auto"/>
        <w:spacing w:before="0" w:line="264" w:lineRule="exact"/>
        <w:ind w:firstLine="620"/>
      </w:pPr>
      <w:r>
        <w:t>Датой оплаты Цены договора,</w:t>
      </w:r>
      <w:r w:rsidR="00220127" w:rsidRPr="00C345AA">
        <w:t xml:space="preserve"> считается дата поступления денежных средств на расчетный счет Продавца. Обязательство Покупателя по оплате имущества считается исполненным с даты оплаты Цены договора.</w:t>
      </w:r>
      <w:bookmarkStart w:id="4" w:name="bookmark4"/>
    </w:p>
    <w:p w:rsidR="00967CDF" w:rsidRPr="00C345AA" w:rsidRDefault="00220127" w:rsidP="00826479">
      <w:pPr>
        <w:pStyle w:val="20"/>
        <w:numPr>
          <w:ilvl w:val="0"/>
          <w:numId w:val="1"/>
        </w:numPr>
        <w:shd w:val="clear" w:color="auto" w:fill="auto"/>
        <w:spacing w:before="0" w:line="264" w:lineRule="exact"/>
        <w:ind w:firstLine="620"/>
        <w:jc w:val="center"/>
      </w:pPr>
      <w:r w:rsidRPr="00C345AA">
        <w:t>Передача имущества. Переход права собственности.</w:t>
      </w:r>
      <w:bookmarkEnd w:id="4"/>
    </w:p>
    <w:p w:rsidR="00967CDF" w:rsidRPr="00C345AA" w:rsidRDefault="00220127" w:rsidP="0068280D">
      <w:pPr>
        <w:pStyle w:val="20"/>
        <w:numPr>
          <w:ilvl w:val="1"/>
          <w:numId w:val="1"/>
        </w:numPr>
        <w:shd w:val="clear" w:color="auto" w:fill="auto"/>
        <w:tabs>
          <w:tab w:val="left" w:pos="1060"/>
        </w:tabs>
        <w:spacing w:before="0"/>
        <w:ind w:firstLine="600"/>
      </w:pPr>
      <w:r w:rsidRPr="00C345AA">
        <w:t xml:space="preserve">Продавец обязуется передать Покупателю Имущество и все относящиеся к нему документы и информацию не позднее </w:t>
      </w:r>
      <w:r w:rsidR="008D294D" w:rsidRPr="00C345AA">
        <w:t>____</w:t>
      </w:r>
      <w:r w:rsidRPr="00C345AA">
        <w:t xml:space="preserve"> (</w:t>
      </w:r>
      <w:r w:rsidR="008D294D" w:rsidRPr="00C345AA">
        <w:t>______</w:t>
      </w:r>
      <w:r w:rsidRPr="00C345AA">
        <w:t>) рабочих дней с даты оплаты Покупателем Цены договора в соответствии с разделом 2 настоящего Договора.</w:t>
      </w:r>
    </w:p>
    <w:p w:rsidR="00967CDF" w:rsidRPr="00C345AA" w:rsidRDefault="00220127" w:rsidP="0068280D">
      <w:pPr>
        <w:pStyle w:val="20"/>
        <w:numPr>
          <w:ilvl w:val="1"/>
          <w:numId w:val="1"/>
        </w:numPr>
        <w:shd w:val="clear" w:color="auto" w:fill="auto"/>
        <w:tabs>
          <w:tab w:val="left" w:pos="1060"/>
        </w:tabs>
        <w:spacing w:before="0"/>
        <w:ind w:firstLine="600"/>
      </w:pPr>
      <w:r w:rsidRPr="00C345AA">
        <w:t>Передача Имущества осуществляется в месте его нахождения по Акту приема-передачи, который подписывается уполномоченными представителями Сторон и с момента подписания, становится неотъемлемой частью настоящего Договора. Обязательство Продавца передать имущество считается исполненным с момента подписания сторонами Акта приема- передачи имущества.</w:t>
      </w:r>
    </w:p>
    <w:p w:rsidR="00826479" w:rsidRDefault="00220127" w:rsidP="004C6F20">
      <w:pPr>
        <w:pStyle w:val="20"/>
        <w:shd w:val="clear" w:color="auto" w:fill="auto"/>
        <w:tabs>
          <w:tab w:val="left" w:pos="1060"/>
        </w:tabs>
        <w:spacing w:before="0"/>
        <w:ind w:left="600"/>
      </w:pPr>
      <w:r w:rsidRPr="00C345AA">
        <w:t xml:space="preserve"> </w:t>
      </w:r>
    </w:p>
    <w:p w:rsidR="00741AAA" w:rsidRPr="00C345AA" w:rsidRDefault="00741AAA" w:rsidP="00741AAA">
      <w:pPr>
        <w:pStyle w:val="20"/>
        <w:shd w:val="clear" w:color="auto" w:fill="auto"/>
        <w:tabs>
          <w:tab w:val="left" w:pos="1060"/>
        </w:tabs>
        <w:spacing w:before="0"/>
        <w:ind w:left="600"/>
      </w:pPr>
    </w:p>
    <w:p w:rsidR="00967CDF" w:rsidRPr="00C345AA" w:rsidRDefault="00220127" w:rsidP="00826479">
      <w:pPr>
        <w:pStyle w:val="10"/>
        <w:numPr>
          <w:ilvl w:val="0"/>
          <w:numId w:val="1"/>
        </w:numPr>
        <w:shd w:val="clear" w:color="auto" w:fill="auto"/>
        <w:spacing w:after="139" w:line="220" w:lineRule="exact"/>
        <w:jc w:val="center"/>
        <w:rPr>
          <w:b w:val="0"/>
        </w:rPr>
      </w:pPr>
      <w:bookmarkStart w:id="5" w:name="bookmark5"/>
      <w:r w:rsidRPr="00C345AA">
        <w:rPr>
          <w:b w:val="0"/>
        </w:rPr>
        <w:t>Прочие условия</w:t>
      </w:r>
      <w:bookmarkEnd w:id="5"/>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lastRenderedPageBreak/>
        <w:t>Настоящий договор считается заключенным с момента его подписания уполномоченными представителями Сторон и действует до полного выполнения Сторонами принятых на себя обязательств.</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РФ.</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Любые изменения и дополнения условий настоящего Договора должны быть оформлены письменным соглашением Сторон.</w:t>
      </w:r>
    </w:p>
    <w:p w:rsidR="00967CDF" w:rsidRPr="00C345AA" w:rsidRDefault="00220127" w:rsidP="0068280D">
      <w:pPr>
        <w:pStyle w:val="20"/>
        <w:numPr>
          <w:ilvl w:val="1"/>
          <w:numId w:val="1"/>
        </w:numPr>
        <w:shd w:val="clear" w:color="auto" w:fill="auto"/>
        <w:tabs>
          <w:tab w:val="left" w:pos="1060"/>
        </w:tabs>
        <w:spacing w:before="0" w:line="264" w:lineRule="exact"/>
        <w:ind w:firstLine="600"/>
      </w:pPr>
      <w:r w:rsidRPr="00C345AA">
        <w:t>Во всем, что не предусмотрено условиями настоящего договора, Стороны руководствуются положениями действующего законодательства РФ.</w:t>
      </w:r>
    </w:p>
    <w:p w:rsidR="0068280D" w:rsidRPr="00C345AA" w:rsidRDefault="00220127" w:rsidP="00BE22A6">
      <w:pPr>
        <w:pStyle w:val="20"/>
        <w:numPr>
          <w:ilvl w:val="1"/>
          <w:numId w:val="1"/>
        </w:numPr>
        <w:shd w:val="clear" w:color="auto" w:fill="auto"/>
        <w:tabs>
          <w:tab w:val="left" w:pos="1060"/>
        </w:tabs>
        <w:spacing w:before="0" w:line="264" w:lineRule="exact"/>
        <w:ind w:firstLine="567"/>
      </w:pPr>
      <w:r w:rsidRPr="00C345AA">
        <w:t xml:space="preserve">Споры, возникающие между Сторонами в связи с заключением, действительностью, исполнением настоящего Договора подлежат рассмотрению в Арбитражном суде </w:t>
      </w:r>
      <w:r w:rsidR="00741AAA">
        <w:t>Магаданской</w:t>
      </w:r>
      <w:r w:rsidR="00C65E2D">
        <w:t xml:space="preserve"> </w:t>
      </w:r>
      <w:r w:rsidRPr="00C345AA">
        <w:t>области. Срок ответа на досудебную претензию - 10 дней с даты ее направления.</w:t>
      </w:r>
    </w:p>
    <w:p w:rsidR="00967CDF" w:rsidRPr="00C345AA" w:rsidRDefault="00741AAA" w:rsidP="00F75774">
      <w:pPr>
        <w:pStyle w:val="20"/>
        <w:numPr>
          <w:ilvl w:val="1"/>
          <w:numId w:val="1"/>
        </w:numPr>
        <w:shd w:val="clear" w:color="auto" w:fill="auto"/>
        <w:tabs>
          <w:tab w:val="left" w:pos="1060"/>
        </w:tabs>
        <w:spacing w:before="0" w:after="275" w:line="264" w:lineRule="exact"/>
        <w:ind w:left="600"/>
      </w:pPr>
      <w:r>
        <w:t>Настоящий Договор составлен в 2</w:t>
      </w:r>
      <w:r w:rsidR="00220127" w:rsidRPr="00C345AA">
        <w:t xml:space="preserve"> (</w:t>
      </w:r>
      <w:r>
        <w:t>двух</w:t>
      </w:r>
      <w:r w:rsidR="00220127" w:rsidRPr="00C345AA">
        <w:t>) экземплярах, имеющих</w:t>
      </w:r>
      <w:r>
        <w:t xml:space="preserve"> </w:t>
      </w:r>
      <w:r w:rsidR="00220127" w:rsidRPr="00C345AA">
        <w:t>равную юридичес</w:t>
      </w:r>
      <w:r>
        <w:t xml:space="preserve">кую силу, </w:t>
      </w:r>
      <w:r w:rsidR="004C6F20">
        <w:t>по одному для каждой из сторон</w:t>
      </w:r>
      <w:r w:rsidR="00220127" w:rsidRPr="00C345AA">
        <w:t>.</w:t>
      </w:r>
    </w:p>
    <w:p w:rsidR="00967CDF" w:rsidRPr="00C345AA" w:rsidRDefault="00826479" w:rsidP="008D294D">
      <w:pPr>
        <w:pStyle w:val="10"/>
        <w:shd w:val="clear" w:color="auto" w:fill="auto"/>
        <w:tabs>
          <w:tab w:val="left" w:pos="3978"/>
        </w:tabs>
        <w:spacing w:after="245" w:line="220" w:lineRule="exact"/>
        <w:jc w:val="center"/>
        <w:rPr>
          <w:b w:val="0"/>
        </w:rPr>
      </w:pPr>
      <w:bookmarkStart w:id="6" w:name="bookmark6"/>
      <w:r w:rsidRPr="00C345AA">
        <w:rPr>
          <w:b w:val="0"/>
        </w:rPr>
        <w:t>5</w:t>
      </w:r>
      <w:r w:rsidR="008D294D" w:rsidRPr="00C345AA">
        <w:rPr>
          <w:b w:val="0"/>
        </w:rPr>
        <w:t xml:space="preserve">. </w:t>
      </w:r>
      <w:r w:rsidR="00220127" w:rsidRPr="00C345AA">
        <w:rPr>
          <w:b w:val="0"/>
        </w:rPr>
        <w:t>Адреса и реквизиты сторон:</w:t>
      </w:r>
      <w:bookmarkEnd w:id="6"/>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4"/>
        <w:gridCol w:w="5020"/>
      </w:tblGrid>
      <w:tr w:rsidR="008D294D" w:rsidRPr="00C345AA" w:rsidTr="00330D6C">
        <w:tc>
          <w:tcPr>
            <w:tcW w:w="5140" w:type="dxa"/>
          </w:tcPr>
          <w:p w:rsidR="008D294D" w:rsidRPr="00C345AA" w:rsidRDefault="008D294D" w:rsidP="008D294D">
            <w:pPr>
              <w:pStyle w:val="25"/>
              <w:shd w:val="clear" w:color="auto" w:fill="auto"/>
              <w:spacing w:before="0" w:after="0" w:line="240" w:lineRule="auto"/>
              <w:rPr>
                <w:b w:val="0"/>
              </w:rPr>
            </w:pPr>
            <w:r w:rsidRPr="00C345AA">
              <w:rPr>
                <w:b w:val="0"/>
              </w:rPr>
              <w:t>ПРОДАВЕЦ:</w:t>
            </w:r>
          </w:p>
          <w:p w:rsidR="00C65E2D" w:rsidRPr="00897F5F" w:rsidRDefault="00C65E2D" w:rsidP="00C65E2D">
            <w:pPr>
              <w:pStyle w:val="25"/>
              <w:shd w:val="clear" w:color="auto" w:fill="auto"/>
              <w:spacing w:before="0" w:after="0" w:line="240" w:lineRule="auto"/>
              <w:jc w:val="left"/>
              <w:rPr>
                <w:b w:val="0"/>
              </w:rPr>
            </w:pPr>
            <w:r w:rsidRPr="00897F5F">
              <w:rPr>
                <w:b w:val="0"/>
              </w:rPr>
              <w:t>Организатор торгов (Продавец, Должник):</w:t>
            </w:r>
          </w:p>
          <w:p w:rsidR="00C65E2D" w:rsidRDefault="00C65E2D" w:rsidP="00C65E2D">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К</w:t>
            </w:r>
            <w:r w:rsidRPr="00F5175B">
              <w:rPr>
                <w:rFonts w:ascii="Times New Roman" w:eastAsia="Calibri" w:hAnsi="Times New Roman" w:cs="Times New Roman"/>
                <w:sz w:val="22"/>
                <w:lang w:eastAsia="en-US"/>
              </w:rPr>
              <w:t xml:space="preserve">онкурсный управляющий </w:t>
            </w:r>
            <w:r w:rsidR="00706B93">
              <w:rPr>
                <w:rFonts w:ascii="Times New Roman" w:eastAsia="Calibri" w:hAnsi="Times New Roman" w:cs="Times New Roman"/>
                <w:sz w:val="22"/>
                <w:lang w:eastAsia="en-US"/>
              </w:rPr>
              <w:t>ООО</w:t>
            </w:r>
            <w:r w:rsidRPr="00F5175B">
              <w:rPr>
                <w:rFonts w:ascii="Times New Roman" w:eastAsia="Calibri" w:hAnsi="Times New Roman" w:cs="Times New Roman"/>
                <w:sz w:val="22"/>
                <w:lang w:eastAsia="en-US"/>
              </w:rPr>
              <w:t xml:space="preserve"> «</w:t>
            </w:r>
            <w:r w:rsidR="00741AAA">
              <w:rPr>
                <w:rFonts w:ascii="Times New Roman" w:eastAsia="Calibri" w:hAnsi="Times New Roman" w:cs="Times New Roman"/>
                <w:sz w:val="22"/>
                <w:lang w:eastAsia="en-US"/>
              </w:rPr>
              <w:t>Оротукан Сервис</w:t>
            </w:r>
            <w:r>
              <w:rPr>
                <w:rFonts w:ascii="Times New Roman" w:eastAsia="Calibri" w:hAnsi="Times New Roman" w:cs="Times New Roman"/>
                <w:sz w:val="22"/>
                <w:lang w:eastAsia="en-US"/>
              </w:rPr>
              <w:t>»</w:t>
            </w:r>
            <w:r w:rsidRPr="00F5175B">
              <w:rPr>
                <w:rFonts w:ascii="Times New Roman" w:eastAsia="Calibri" w:hAnsi="Times New Roman" w:cs="Times New Roman"/>
                <w:sz w:val="22"/>
                <w:lang w:eastAsia="en-US"/>
              </w:rPr>
              <w:t xml:space="preserve"> </w:t>
            </w:r>
            <w:r w:rsidR="00741AAA" w:rsidRPr="00741AAA">
              <w:rPr>
                <w:rFonts w:ascii="Times New Roman" w:eastAsia="Calibri" w:hAnsi="Times New Roman" w:cs="Times New Roman"/>
                <w:sz w:val="22"/>
                <w:lang w:eastAsia="en-US"/>
              </w:rPr>
              <w:t>ОГРН 1114912000411, ИНН 4908013788</w:t>
            </w:r>
          </w:p>
          <w:p w:rsidR="00741AAA" w:rsidRDefault="00741AAA" w:rsidP="00C65E2D">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Горшков Константин Геннадьевич</w:t>
            </w:r>
            <w:r w:rsidRPr="00897F5F">
              <w:rPr>
                <w:rFonts w:ascii="Times New Roman" w:eastAsia="Calibri" w:hAnsi="Times New Roman" w:cs="Times New Roman"/>
                <w:sz w:val="22"/>
                <w:lang w:eastAsia="en-US"/>
              </w:rPr>
              <w:t xml:space="preserve"> </w:t>
            </w:r>
          </w:p>
          <w:p w:rsidR="00C65E2D" w:rsidRPr="00771450" w:rsidRDefault="007C094D" w:rsidP="00C65E2D">
            <w:pPr>
              <w:tabs>
                <w:tab w:val="left" w:pos="5040"/>
              </w:tabs>
              <w:rPr>
                <w:rFonts w:ascii="Times New Roman" w:eastAsia="Calibri" w:hAnsi="Times New Roman" w:cs="Times New Roman"/>
                <w:sz w:val="22"/>
                <w:lang w:eastAsia="en-US"/>
              </w:rPr>
            </w:pPr>
            <w:r>
              <w:rPr>
                <w:rFonts w:ascii="Times New Roman" w:eastAsia="Calibri" w:hAnsi="Times New Roman" w:cs="Times New Roman"/>
                <w:sz w:val="22"/>
                <w:lang w:eastAsia="en-US"/>
              </w:rPr>
              <w:t>Р/сч</w:t>
            </w:r>
            <w:r w:rsidR="00C65E2D" w:rsidRPr="00897F5F">
              <w:rPr>
                <w:rFonts w:ascii="Times New Roman" w:eastAsia="Calibri" w:hAnsi="Times New Roman" w:cs="Times New Roman"/>
                <w:sz w:val="22"/>
                <w:lang w:eastAsia="en-US"/>
              </w:rPr>
              <w:t xml:space="preserve"> </w:t>
            </w:r>
            <w:r w:rsidR="00C65E2D" w:rsidRPr="00771450">
              <w:rPr>
                <w:rFonts w:ascii="Times New Roman" w:eastAsia="Calibri" w:hAnsi="Times New Roman" w:cs="Times New Roman"/>
                <w:sz w:val="22"/>
                <w:lang w:eastAsia="en-US"/>
              </w:rPr>
              <w:t xml:space="preserve">№ </w:t>
            </w:r>
            <w:r w:rsidRPr="007C094D">
              <w:rPr>
                <w:rFonts w:ascii="Times New Roman" w:eastAsia="Calibri" w:hAnsi="Times New Roman" w:cs="Times New Roman"/>
                <w:sz w:val="22"/>
                <w:lang w:eastAsia="en-US"/>
              </w:rPr>
              <w:t>40702810912010647937</w:t>
            </w:r>
          </w:p>
          <w:p w:rsidR="00C65E2D" w:rsidRPr="00771450" w:rsidRDefault="00C65E2D" w:rsidP="00C65E2D">
            <w:pPr>
              <w:tabs>
                <w:tab w:val="left" w:pos="5040"/>
              </w:tabs>
              <w:rPr>
                <w:rFonts w:ascii="Times New Roman" w:eastAsia="Calibri" w:hAnsi="Times New Roman" w:cs="Times New Roman"/>
                <w:sz w:val="22"/>
                <w:lang w:eastAsia="en-US"/>
              </w:rPr>
            </w:pPr>
            <w:r w:rsidRPr="00771450">
              <w:rPr>
                <w:rFonts w:ascii="Times New Roman" w:eastAsia="Calibri" w:hAnsi="Times New Roman" w:cs="Times New Roman"/>
                <w:sz w:val="22"/>
                <w:lang w:eastAsia="en-US"/>
              </w:rPr>
              <w:t xml:space="preserve">Корр. счет № </w:t>
            </w:r>
            <w:r w:rsidR="00E45ACA" w:rsidRPr="00E45ACA">
              <w:rPr>
                <w:rFonts w:ascii="Times New Roman" w:eastAsia="Calibri" w:hAnsi="Times New Roman" w:cs="Times New Roman"/>
                <w:sz w:val="22"/>
                <w:lang w:eastAsia="en-US"/>
              </w:rPr>
              <w:t>30101810445250000360</w:t>
            </w:r>
          </w:p>
          <w:p w:rsidR="00C65E2D" w:rsidRDefault="007C094D" w:rsidP="00C65E2D">
            <w:pPr>
              <w:pStyle w:val="25"/>
              <w:spacing w:before="0" w:after="0" w:line="240" w:lineRule="auto"/>
              <w:jc w:val="left"/>
              <w:rPr>
                <w:rFonts w:eastAsia="Calibri"/>
                <w:b w:val="0"/>
                <w:bCs w:val="0"/>
                <w:szCs w:val="24"/>
                <w:lang w:eastAsia="en-US"/>
              </w:rPr>
            </w:pPr>
            <w:r w:rsidRPr="007C094D">
              <w:rPr>
                <w:rFonts w:eastAsia="Calibri"/>
                <w:b w:val="0"/>
                <w:bCs w:val="0"/>
                <w:szCs w:val="24"/>
                <w:lang w:eastAsia="en-US"/>
              </w:rPr>
              <w:t>в Филиале "Корпоративный" ПАО "Совкомбанк", г. Москва</w:t>
            </w:r>
          </w:p>
          <w:p w:rsidR="00C65E2D" w:rsidRDefault="00C65E2D" w:rsidP="00C65E2D">
            <w:pPr>
              <w:pStyle w:val="25"/>
              <w:spacing w:before="0" w:after="0" w:line="240" w:lineRule="auto"/>
              <w:jc w:val="left"/>
              <w:rPr>
                <w:rFonts w:eastAsia="Calibri"/>
                <w:b w:val="0"/>
                <w:lang w:eastAsia="en-US"/>
              </w:rPr>
            </w:pPr>
            <w:r w:rsidRPr="00771450">
              <w:rPr>
                <w:rFonts w:eastAsia="Calibri"/>
                <w:b w:val="0"/>
                <w:lang w:eastAsia="en-US"/>
              </w:rPr>
              <w:t xml:space="preserve">БИК банка № </w:t>
            </w:r>
            <w:r w:rsidR="00741AAA" w:rsidRPr="00741AAA">
              <w:rPr>
                <w:rFonts w:eastAsia="Calibri"/>
                <w:b w:val="0"/>
                <w:lang w:eastAsia="en-US"/>
              </w:rPr>
              <w:t>044525360</w:t>
            </w:r>
          </w:p>
          <w:p w:rsidR="00C65E2D" w:rsidRDefault="00C65E2D" w:rsidP="00C65E2D">
            <w:pPr>
              <w:pStyle w:val="25"/>
              <w:spacing w:before="0" w:after="0" w:line="240" w:lineRule="auto"/>
              <w:jc w:val="left"/>
              <w:rPr>
                <w:rFonts w:eastAsia="Calibri"/>
                <w:b w:val="0"/>
                <w:lang w:eastAsia="en-US"/>
              </w:rPr>
            </w:pPr>
          </w:p>
          <w:p w:rsidR="00C65E2D" w:rsidRPr="002629D5" w:rsidRDefault="00C65E2D" w:rsidP="00C65E2D">
            <w:pPr>
              <w:pStyle w:val="25"/>
              <w:spacing w:before="0" w:after="0" w:line="240" w:lineRule="auto"/>
              <w:jc w:val="left"/>
              <w:rPr>
                <w:rFonts w:eastAsia="Calibri"/>
                <w:b w:val="0"/>
                <w:bCs w:val="0"/>
                <w:szCs w:val="24"/>
                <w:lang w:eastAsia="en-US"/>
              </w:rPr>
            </w:pPr>
          </w:p>
          <w:p w:rsidR="00C65E2D" w:rsidRPr="0093099F" w:rsidRDefault="00C65E2D" w:rsidP="00C65E2D">
            <w:pPr>
              <w:tabs>
                <w:tab w:val="left" w:pos="7380"/>
              </w:tabs>
              <w:rPr>
                <w:rFonts w:ascii="Times New Roman" w:hAnsi="Times New Roman" w:cs="Times New Roman"/>
                <w:sz w:val="22"/>
                <w:szCs w:val="22"/>
              </w:rPr>
            </w:pPr>
            <w:r>
              <w:rPr>
                <w:rFonts w:ascii="Times New Roman" w:hAnsi="Times New Roman" w:cs="Times New Roman"/>
                <w:bCs/>
                <w:iCs/>
                <w:sz w:val="22"/>
                <w:szCs w:val="22"/>
              </w:rPr>
              <w:t>Конкурсный</w:t>
            </w:r>
            <w:r w:rsidRPr="0093099F">
              <w:rPr>
                <w:rFonts w:ascii="Times New Roman" w:hAnsi="Times New Roman" w:cs="Times New Roman"/>
                <w:bCs/>
                <w:iCs/>
                <w:sz w:val="22"/>
                <w:szCs w:val="22"/>
              </w:rPr>
              <w:t xml:space="preserve"> управляющи</w:t>
            </w:r>
            <w:bookmarkStart w:id="7" w:name="_GoBack"/>
            <w:bookmarkEnd w:id="7"/>
            <w:r w:rsidRPr="0093099F">
              <w:rPr>
                <w:rFonts w:ascii="Times New Roman" w:hAnsi="Times New Roman" w:cs="Times New Roman"/>
                <w:bCs/>
                <w:iCs/>
                <w:sz w:val="22"/>
                <w:szCs w:val="22"/>
              </w:rPr>
              <w:t xml:space="preserve">й </w:t>
            </w:r>
            <w:r w:rsidRPr="0093099F">
              <w:rPr>
                <w:rFonts w:ascii="Times New Roman" w:hAnsi="Times New Roman" w:cs="Times New Roman"/>
                <w:sz w:val="22"/>
                <w:szCs w:val="22"/>
              </w:rPr>
              <w:t xml:space="preserve">_______ </w:t>
            </w:r>
            <w:r>
              <w:rPr>
                <w:rFonts w:ascii="Times New Roman" w:hAnsi="Times New Roman" w:cs="Times New Roman"/>
                <w:sz w:val="22"/>
                <w:szCs w:val="22"/>
              </w:rPr>
              <w:t>К.Г. Горшков</w:t>
            </w:r>
          </w:p>
          <w:p w:rsidR="008D294D" w:rsidRPr="00C345AA" w:rsidRDefault="00C65E2D" w:rsidP="00C65E2D">
            <w:pPr>
              <w:pStyle w:val="20"/>
              <w:shd w:val="clear" w:color="auto" w:fill="auto"/>
              <w:spacing w:before="0"/>
            </w:pPr>
            <w:r w:rsidRPr="0093099F">
              <w:t>МП</w:t>
            </w:r>
          </w:p>
        </w:tc>
        <w:tc>
          <w:tcPr>
            <w:tcW w:w="5140" w:type="dxa"/>
          </w:tcPr>
          <w:p w:rsidR="008D294D" w:rsidRPr="00C345AA" w:rsidRDefault="008D294D" w:rsidP="008D294D">
            <w:pPr>
              <w:pStyle w:val="20"/>
              <w:shd w:val="clear" w:color="auto" w:fill="auto"/>
              <w:spacing w:before="0"/>
              <w:jc w:val="center"/>
            </w:pPr>
            <w:r w:rsidRPr="00C345AA">
              <w:t>ПОКУПАТЕЛЬ:</w:t>
            </w:r>
          </w:p>
        </w:tc>
      </w:tr>
    </w:tbl>
    <w:p w:rsidR="008D294D" w:rsidRPr="00C345AA" w:rsidRDefault="008D294D" w:rsidP="0068280D">
      <w:pPr>
        <w:pStyle w:val="20"/>
        <w:shd w:val="clear" w:color="auto" w:fill="auto"/>
        <w:spacing w:before="0"/>
      </w:pPr>
    </w:p>
    <w:p w:rsidR="008D294D" w:rsidRPr="00C345AA" w:rsidRDefault="008D294D" w:rsidP="0068280D">
      <w:pPr>
        <w:pStyle w:val="20"/>
        <w:shd w:val="clear" w:color="auto" w:fill="auto"/>
        <w:spacing w:before="0"/>
      </w:pPr>
    </w:p>
    <w:p w:rsidR="00967CDF" w:rsidRPr="00C345AA" w:rsidRDefault="00967CDF" w:rsidP="0068280D">
      <w:pPr>
        <w:pStyle w:val="20"/>
        <w:shd w:val="clear" w:color="auto" w:fill="auto"/>
        <w:spacing w:before="0"/>
      </w:pPr>
    </w:p>
    <w:p w:rsidR="00967CDF" w:rsidRPr="00C345AA" w:rsidRDefault="00220127" w:rsidP="0068280D">
      <w:pPr>
        <w:pStyle w:val="a5"/>
        <w:framePr w:wrap="none" w:vAnchor="page" w:hAnchor="page" w:x="10917" w:y="15880"/>
        <w:shd w:val="clear" w:color="auto" w:fill="auto"/>
        <w:spacing w:line="220" w:lineRule="exact"/>
      </w:pPr>
      <w:r w:rsidRPr="00C345AA">
        <w:t>3</w:t>
      </w:r>
    </w:p>
    <w:p w:rsidR="00967CDF" w:rsidRPr="00C345AA" w:rsidRDefault="00967CDF" w:rsidP="0068280D">
      <w:pPr>
        <w:rPr>
          <w:rFonts w:ascii="Times New Roman" w:hAnsi="Times New Roman" w:cs="Times New Roman"/>
          <w:sz w:val="22"/>
          <w:szCs w:val="22"/>
        </w:rPr>
      </w:pPr>
    </w:p>
    <w:sectPr w:rsidR="00967CDF" w:rsidRPr="00C345AA" w:rsidSect="0068280D">
      <w:pgSz w:w="11900" w:h="16840"/>
      <w:pgMar w:top="360" w:right="843" w:bottom="360" w:left="9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628" w:rsidRDefault="00422628" w:rsidP="00967CDF">
      <w:r>
        <w:separator/>
      </w:r>
    </w:p>
  </w:endnote>
  <w:endnote w:type="continuationSeparator" w:id="0">
    <w:p w:rsidR="00422628" w:rsidRDefault="00422628" w:rsidP="00967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628" w:rsidRDefault="00422628"/>
  </w:footnote>
  <w:footnote w:type="continuationSeparator" w:id="0">
    <w:p w:rsidR="00422628" w:rsidRDefault="00422628"/>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33CDE"/>
    <w:multiLevelType w:val="multilevel"/>
    <w:tmpl w:val="59686C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8E3AED"/>
    <w:multiLevelType w:val="multilevel"/>
    <w:tmpl w:val="94308E1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6847F5F"/>
    <w:multiLevelType w:val="multilevel"/>
    <w:tmpl w:val="7BACD93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CDF"/>
    <w:rsid w:val="00007837"/>
    <w:rsid w:val="0008579A"/>
    <w:rsid w:val="000A104A"/>
    <w:rsid w:val="000A3CD0"/>
    <w:rsid w:val="000B2D9E"/>
    <w:rsid w:val="00124E53"/>
    <w:rsid w:val="00165841"/>
    <w:rsid w:val="001968F9"/>
    <w:rsid w:val="001C5C84"/>
    <w:rsid w:val="00220127"/>
    <w:rsid w:val="002962B5"/>
    <w:rsid w:val="00330D6C"/>
    <w:rsid w:val="003D6D61"/>
    <w:rsid w:val="00422628"/>
    <w:rsid w:val="004A2D1A"/>
    <w:rsid w:val="004C6F20"/>
    <w:rsid w:val="00515A5F"/>
    <w:rsid w:val="0056268C"/>
    <w:rsid w:val="005C0FD1"/>
    <w:rsid w:val="00620F8B"/>
    <w:rsid w:val="006416E9"/>
    <w:rsid w:val="0068280D"/>
    <w:rsid w:val="00686F4C"/>
    <w:rsid w:val="00706B93"/>
    <w:rsid w:val="00741AAA"/>
    <w:rsid w:val="00760CDA"/>
    <w:rsid w:val="00771450"/>
    <w:rsid w:val="00780FE2"/>
    <w:rsid w:val="007C094D"/>
    <w:rsid w:val="007C12BA"/>
    <w:rsid w:val="007E0A42"/>
    <w:rsid w:val="0081764B"/>
    <w:rsid w:val="00826479"/>
    <w:rsid w:val="00851D9E"/>
    <w:rsid w:val="008804FA"/>
    <w:rsid w:val="008B3EAC"/>
    <w:rsid w:val="008D294D"/>
    <w:rsid w:val="00902A16"/>
    <w:rsid w:val="00941263"/>
    <w:rsid w:val="00963C3C"/>
    <w:rsid w:val="00967CDF"/>
    <w:rsid w:val="009A7F43"/>
    <w:rsid w:val="009F76BE"/>
    <w:rsid w:val="00A3089C"/>
    <w:rsid w:val="00A372A2"/>
    <w:rsid w:val="00A412D9"/>
    <w:rsid w:val="00A6179E"/>
    <w:rsid w:val="00AA05A3"/>
    <w:rsid w:val="00AC3FFA"/>
    <w:rsid w:val="00B71CB9"/>
    <w:rsid w:val="00BE22A6"/>
    <w:rsid w:val="00BF7B5E"/>
    <w:rsid w:val="00C30B26"/>
    <w:rsid w:val="00C345AA"/>
    <w:rsid w:val="00C65E2D"/>
    <w:rsid w:val="00C77E78"/>
    <w:rsid w:val="00CC63DD"/>
    <w:rsid w:val="00CF316B"/>
    <w:rsid w:val="00D30878"/>
    <w:rsid w:val="00D47AC6"/>
    <w:rsid w:val="00D63CE6"/>
    <w:rsid w:val="00D866AE"/>
    <w:rsid w:val="00D97899"/>
    <w:rsid w:val="00E066A2"/>
    <w:rsid w:val="00E07A35"/>
    <w:rsid w:val="00E45ACA"/>
    <w:rsid w:val="00E56514"/>
    <w:rsid w:val="00E61736"/>
    <w:rsid w:val="00EE7AEC"/>
    <w:rsid w:val="00F45ADA"/>
    <w:rsid w:val="00F716BC"/>
    <w:rsid w:val="00F80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23C9"/>
  <w15:docId w15:val="{841E9FF7-F56B-47D6-8670-590EDBB6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67CDF"/>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DF"/>
    <w:rPr>
      <w:color w:val="0000FF"/>
      <w:u w:val="single"/>
    </w:rPr>
  </w:style>
  <w:style w:type="character" w:customStyle="1" w:styleId="12">
    <w:name w:val="Заголовок №1 (2)_"/>
    <w:basedOn w:val="a0"/>
    <w:link w:val="1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
    <w:name w:val="Основной текст (2)_"/>
    <w:basedOn w:val="a0"/>
    <w:link w:val="20"/>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4">
    <w:name w:val="Колонтитул_"/>
    <w:basedOn w:val="a0"/>
    <w:link w:val="a5"/>
    <w:rsid w:val="00967CDF"/>
    <w:rPr>
      <w:rFonts w:ascii="Times New Roman" w:eastAsia="Times New Roman" w:hAnsi="Times New Roman" w:cs="Times New Roman"/>
      <w:b w:val="0"/>
      <w:bCs w:val="0"/>
      <w:i w:val="0"/>
      <w:iCs w:val="0"/>
      <w:smallCaps w:val="0"/>
      <w:strike w:val="0"/>
      <w:sz w:val="22"/>
      <w:szCs w:val="22"/>
      <w:u w:val="none"/>
    </w:rPr>
  </w:style>
  <w:style w:type="character" w:customStyle="1" w:styleId="1">
    <w:name w:val="Заголовок №1_"/>
    <w:basedOn w:val="a0"/>
    <w:link w:val="10"/>
    <w:rsid w:val="00967CDF"/>
    <w:rPr>
      <w:rFonts w:ascii="Times New Roman" w:eastAsia="Times New Roman" w:hAnsi="Times New Roman" w:cs="Times New Roman"/>
      <w:b/>
      <w:bCs/>
      <w:i w:val="0"/>
      <w:iCs w:val="0"/>
      <w:smallCaps w:val="0"/>
      <w:strike w:val="0"/>
      <w:sz w:val="22"/>
      <w:szCs w:val="22"/>
      <w:u w:val="none"/>
    </w:rPr>
  </w:style>
  <w:style w:type="character" w:customStyle="1" w:styleId="22">
    <w:name w:val="Основной текст (2) + Полужирный"/>
    <w:basedOn w:val="2"/>
    <w:rsid w:val="00967CDF"/>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3">
    <w:name w:val="Основной текст (2)"/>
    <w:basedOn w:val="2"/>
    <w:rsid w:val="00967CD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3">
    <w:name w:val="Основной текст (3)_"/>
    <w:basedOn w:val="a0"/>
    <w:link w:val="30"/>
    <w:rsid w:val="00967CDF"/>
    <w:rPr>
      <w:rFonts w:ascii="Times New Roman" w:eastAsia="Times New Roman" w:hAnsi="Times New Roman" w:cs="Times New Roman"/>
      <w:b/>
      <w:bCs/>
      <w:i w:val="0"/>
      <w:iCs w:val="0"/>
      <w:smallCaps w:val="0"/>
      <w:strike w:val="0"/>
      <w:sz w:val="22"/>
      <w:szCs w:val="22"/>
      <w:u w:val="none"/>
    </w:rPr>
  </w:style>
  <w:style w:type="paragraph" w:customStyle="1" w:styleId="120">
    <w:name w:val="Заголовок №1 (2)"/>
    <w:basedOn w:val="a"/>
    <w:link w:val="12"/>
    <w:rsid w:val="00967CDF"/>
    <w:pPr>
      <w:shd w:val="clear" w:color="auto" w:fill="FFFFFF"/>
      <w:spacing w:after="360" w:line="0" w:lineRule="atLeast"/>
      <w:outlineLvl w:val="0"/>
    </w:pPr>
    <w:rPr>
      <w:rFonts w:ascii="Times New Roman" w:eastAsia="Times New Roman" w:hAnsi="Times New Roman" w:cs="Times New Roman"/>
      <w:sz w:val="22"/>
      <w:szCs w:val="22"/>
    </w:rPr>
  </w:style>
  <w:style w:type="paragraph" w:customStyle="1" w:styleId="20">
    <w:name w:val="Основной текст (2)"/>
    <w:basedOn w:val="a"/>
    <w:link w:val="2"/>
    <w:rsid w:val="00967CDF"/>
    <w:pPr>
      <w:shd w:val="clear" w:color="auto" w:fill="FFFFFF"/>
      <w:spacing w:before="360" w:line="274" w:lineRule="exact"/>
      <w:jc w:val="both"/>
    </w:pPr>
    <w:rPr>
      <w:rFonts w:ascii="Times New Roman" w:eastAsia="Times New Roman" w:hAnsi="Times New Roman" w:cs="Times New Roman"/>
      <w:sz w:val="22"/>
      <w:szCs w:val="22"/>
    </w:rPr>
  </w:style>
  <w:style w:type="paragraph" w:customStyle="1" w:styleId="a5">
    <w:name w:val="Колонтитул"/>
    <w:basedOn w:val="a"/>
    <w:link w:val="a4"/>
    <w:rsid w:val="00967CDF"/>
    <w:pPr>
      <w:shd w:val="clear" w:color="auto" w:fill="FFFFFF"/>
      <w:spacing w:line="0" w:lineRule="atLeast"/>
    </w:pPr>
    <w:rPr>
      <w:rFonts w:ascii="Times New Roman" w:eastAsia="Times New Roman" w:hAnsi="Times New Roman" w:cs="Times New Roman"/>
      <w:sz w:val="22"/>
      <w:szCs w:val="22"/>
    </w:rPr>
  </w:style>
  <w:style w:type="paragraph" w:customStyle="1" w:styleId="10">
    <w:name w:val="Заголовок №1"/>
    <w:basedOn w:val="a"/>
    <w:link w:val="1"/>
    <w:rsid w:val="00967CDF"/>
    <w:pPr>
      <w:shd w:val="clear" w:color="auto" w:fill="FFFFFF"/>
      <w:spacing w:after="240" w:line="0" w:lineRule="atLeast"/>
      <w:jc w:val="both"/>
      <w:outlineLvl w:val="0"/>
    </w:pPr>
    <w:rPr>
      <w:rFonts w:ascii="Times New Roman" w:eastAsia="Times New Roman" w:hAnsi="Times New Roman" w:cs="Times New Roman"/>
      <w:b/>
      <w:bCs/>
      <w:sz w:val="22"/>
      <w:szCs w:val="22"/>
    </w:rPr>
  </w:style>
  <w:style w:type="paragraph" w:customStyle="1" w:styleId="30">
    <w:name w:val="Основной текст (3)"/>
    <w:basedOn w:val="a"/>
    <w:link w:val="3"/>
    <w:rsid w:val="00967CDF"/>
    <w:pPr>
      <w:shd w:val="clear" w:color="auto" w:fill="FFFFFF"/>
      <w:spacing w:line="293" w:lineRule="exact"/>
    </w:pPr>
    <w:rPr>
      <w:rFonts w:ascii="Times New Roman" w:eastAsia="Times New Roman" w:hAnsi="Times New Roman" w:cs="Times New Roman"/>
      <w:b/>
      <w:bCs/>
      <w:sz w:val="22"/>
      <w:szCs w:val="22"/>
    </w:rPr>
  </w:style>
  <w:style w:type="table" w:styleId="a6">
    <w:name w:val="Table Grid"/>
    <w:basedOn w:val="a1"/>
    <w:uiPriority w:val="59"/>
    <w:rsid w:val="008D2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rsid w:val="008D294D"/>
    <w:rPr>
      <w:rFonts w:ascii="Times New Roman" w:eastAsia="Times New Roman" w:hAnsi="Times New Roman" w:cs="Times New Roman"/>
      <w:b/>
      <w:bCs/>
      <w:sz w:val="22"/>
      <w:szCs w:val="22"/>
      <w:shd w:val="clear" w:color="auto" w:fill="FFFFFF"/>
    </w:rPr>
  </w:style>
  <w:style w:type="character" w:customStyle="1" w:styleId="4">
    <w:name w:val="Основной текст (4)_"/>
    <w:basedOn w:val="a0"/>
    <w:link w:val="40"/>
    <w:rsid w:val="008D294D"/>
    <w:rPr>
      <w:rFonts w:ascii="Times New Roman" w:eastAsia="Times New Roman" w:hAnsi="Times New Roman" w:cs="Times New Roman"/>
      <w:sz w:val="22"/>
      <w:szCs w:val="22"/>
      <w:shd w:val="clear" w:color="auto" w:fill="FFFFFF"/>
    </w:rPr>
  </w:style>
  <w:style w:type="paragraph" w:customStyle="1" w:styleId="25">
    <w:name w:val="Заголовок №2"/>
    <w:basedOn w:val="a"/>
    <w:link w:val="24"/>
    <w:rsid w:val="008D294D"/>
    <w:pPr>
      <w:shd w:val="clear" w:color="auto" w:fill="FFFFFF"/>
      <w:spacing w:before="60" w:after="360" w:line="0" w:lineRule="atLeast"/>
      <w:jc w:val="center"/>
      <w:outlineLvl w:val="1"/>
    </w:pPr>
    <w:rPr>
      <w:rFonts w:ascii="Times New Roman" w:eastAsia="Times New Roman" w:hAnsi="Times New Roman" w:cs="Times New Roman"/>
      <w:b/>
      <w:bCs/>
      <w:color w:val="auto"/>
      <w:sz w:val="22"/>
      <w:szCs w:val="22"/>
    </w:rPr>
  </w:style>
  <w:style w:type="paragraph" w:customStyle="1" w:styleId="40">
    <w:name w:val="Основной текст (4)"/>
    <w:basedOn w:val="a"/>
    <w:link w:val="4"/>
    <w:rsid w:val="008D294D"/>
    <w:pPr>
      <w:shd w:val="clear" w:color="auto" w:fill="FFFFFF"/>
      <w:spacing w:line="250" w:lineRule="exact"/>
    </w:pPr>
    <w:rPr>
      <w:rFonts w:ascii="Times New Roman" w:eastAsia="Times New Roman" w:hAnsi="Times New Roman" w:cs="Times New Roman"/>
      <w:color w:val="auto"/>
      <w:sz w:val="22"/>
      <w:szCs w:val="22"/>
    </w:rPr>
  </w:style>
  <w:style w:type="paragraph" w:styleId="a7">
    <w:name w:val="Plain Text"/>
    <w:aliases w:val="Текст Знак Знак Знак Знак Знак Знак Знак Знак Знак Знак,Текст Знак1,Текст Знак Знак,Текст Знак1 Знак Знак,Текст Знак Знак Знак Знак,Текст Знак1 Знак Знак Знак Знак,Текст Знак Знак Знак Знак Знак Знак, Знак Знак Знак Знак Знак Знак Знак"/>
    <w:link w:val="a8"/>
    <w:qFormat/>
    <w:rsid w:val="009F76BE"/>
    <w:pPr>
      <w:widowControl/>
    </w:pPr>
    <w:rPr>
      <w:rFonts w:ascii="Times New Roman" w:eastAsia="Times New Roman" w:hAnsi="Times New Roman" w:cs="Courier New"/>
      <w:sz w:val="20"/>
      <w:szCs w:val="20"/>
      <w:lang w:bidi="ar-SA"/>
    </w:rPr>
  </w:style>
  <w:style w:type="character" w:customStyle="1" w:styleId="a8">
    <w:name w:val="Текст Знак"/>
    <w:aliases w:val="Текст Знак Знак Знак Знак Знак Знак Знак Знак Знак Знак Знак,Текст Знак1 Знак,Текст Знак Знак Знак,Текст Знак1 Знак Знак Знак,Текст Знак Знак Знак Знак Знак,Текст Знак1 Знак Знак Знак Знак Знак,Текст Знак Знак Знак Знак Знак Знак Знак"/>
    <w:basedOn w:val="a0"/>
    <w:link w:val="a7"/>
    <w:rsid w:val="009F76BE"/>
    <w:rPr>
      <w:rFonts w:ascii="Times New Roman" w:eastAsia="Times New Roman" w:hAnsi="Times New Roman" w:cs="Courier New"/>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783</Words>
  <Characters>4464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Наталья</dc:creator>
  <cp:lastModifiedBy>PC1</cp:lastModifiedBy>
  <cp:revision>11</cp:revision>
  <dcterms:created xsi:type="dcterms:W3CDTF">2022-06-08T08:42:00Z</dcterms:created>
  <dcterms:modified xsi:type="dcterms:W3CDTF">2025-10-23T14:39:00Z</dcterms:modified>
</cp:coreProperties>
</file>