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DFE50" w14:textId="77777777" w:rsidR="006D23E3" w:rsidRPr="007003A4" w:rsidRDefault="006D23E3" w:rsidP="007003A4">
      <w:pPr>
        <w:tabs>
          <w:tab w:val="left" w:pos="4800"/>
          <w:tab w:val="center" w:pos="5462"/>
        </w:tabs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ДОГОВОР</w:t>
      </w:r>
    </w:p>
    <w:p w14:paraId="6F32224B" w14:textId="77777777" w:rsidR="006D23E3" w:rsidRPr="007003A4" w:rsidRDefault="006D23E3" w:rsidP="007003A4">
      <w:p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УСТУПКИ ПРАВА ТРЕБОВАНИЯ (ЦЕССИИ)</w:t>
      </w:r>
      <w:r w:rsidR="007373E0" w:rsidRPr="007003A4">
        <w:rPr>
          <w:b/>
          <w:bCs/>
          <w:sz w:val="22"/>
          <w:szCs w:val="22"/>
        </w:rPr>
        <w:t xml:space="preserve"> № </w:t>
      </w:r>
      <w:r w:rsidR="00464EA3" w:rsidRPr="007003A4">
        <w:rPr>
          <w:b/>
          <w:bCs/>
          <w:sz w:val="22"/>
          <w:szCs w:val="22"/>
        </w:rPr>
        <w:t>________</w:t>
      </w:r>
    </w:p>
    <w:p w14:paraId="715A9247" w14:textId="77777777" w:rsidR="007373E0" w:rsidRPr="007003A4" w:rsidRDefault="007373E0" w:rsidP="007003A4">
      <w:pPr>
        <w:ind w:firstLine="720"/>
        <w:jc w:val="center"/>
        <w:rPr>
          <w:b/>
          <w:bCs/>
          <w:sz w:val="22"/>
          <w:szCs w:val="22"/>
        </w:rPr>
      </w:pPr>
    </w:p>
    <w:p w14:paraId="3AAA9186" w14:textId="77777777" w:rsidR="007373E0" w:rsidRPr="007003A4" w:rsidRDefault="007373E0" w:rsidP="007003A4">
      <w:pPr>
        <w:jc w:val="both"/>
        <w:rPr>
          <w:color w:val="000000"/>
          <w:sz w:val="22"/>
          <w:szCs w:val="22"/>
        </w:rPr>
      </w:pPr>
      <w:r w:rsidRPr="007003A4">
        <w:rPr>
          <w:color w:val="000000"/>
          <w:sz w:val="22"/>
          <w:szCs w:val="22"/>
        </w:rPr>
        <w:t>г. Железногорск, Красноярского края                                                     «___» ___________ 202__ года</w:t>
      </w:r>
    </w:p>
    <w:p w14:paraId="3C9D9287" w14:textId="77777777" w:rsidR="007373E0" w:rsidRPr="007003A4" w:rsidRDefault="007373E0" w:rsidP="007003A4">
      <w:pPr>
        <w:jc w:val="both"/>
        <w:rPr>
          <w:color w:val="000000"/>
          <w:sz w:val="22"/>
          <w:szCs w:val="22"/>
        </w:rPr>
      </w:pPr>
    </w:p>
    <w:p w14:paraId="040B1E83" w14:textId="73A321D7" w:rsidR="007373E0" w:rsidRPr="007003A4" w:rsidRDefault="007373E0" w:rsidP="007003A4">
      <w:pPr>
        <w:ind w:firstLine="567"/>
        <w:jc w:val="both"/>
        <w:rPr>
          <w:color w:val="000000"/>
          <w:sz w:val="22"/>
          <w:szCs w:val="22"/>
        </w:rPr>
      </w:pPr>
      <w:r w:rsidRPr="007003A4">
        <w:rPr>
          <w:b/>
          <w:sz w:val="22"/>
          <w:szCs w:val="22"/>
          <w:lang w:eastAsia="ar-SA"/>
        </w:rPr>
        <w:t>Федеральное государственное унитарное предприятие «Главное военно-строительное управление № 9»</w:t>
      </w:r>
      <w:r w:rsidRPr="007003A4">
        <w:rPr>
          <w:sz w:val="22"/>
          <w:szCs w:val="22"/>
          <w:lang w:eastAsia="ar-SA"/>
        </w:rPr>
        <w:t xml:space="preserve">, именуемое в дальнейшем </w:t>
      </w:r>
      <w:r w:rsidRPr="007003A4">
        <w:rPr>
          <w:b/>
          <w:sz w:val="22"/>
          <w:szCs w:val="22"/>
          <w:lang w:eastAsia="ar-SA"/>
        </w:rPr>
        <w:t>«Цедент»</w:t>
      </w:r>
      <w:r w:rsidRPr="007003A4">
        <w:rPr>
          <w:sz w:val="22"/>
          <w:szCs w:val="22"/>
          <w:lang w:eastAsia="ar-SA"/>
        </w:rPr>
        <w:t xml:space="preserve">, в лице конкурсного управляющего </w:t>
      </w:r>
      <w:r w:rsidR="00FE05F1" w:rsidRPr="00FE05F1">
        <w:rPr>
          <w:sz w:val="22"/>
          <w:szCs w:val="22"/>
          <w:lang w:eastAsia="ar-SA"/>
        </w:rPr>
        <w:t>Иванов</w:t>
      </w:r>
      <w:r w:rsidR="00FE05F1">
        <w:rPr>
          <w:sz w:val="22"/>
          <w:szCs w:val="22"/>
          <w:lang w:eastAsia="ar-SA"/>
        </w:rPr>
        <w:t>а</w:t>
      </w:r>
      <w:r w:rsidR="00FE05F1" w:rsidRPr="00FE05F1">
        <w:rPr>
          <w:sz w:val="22"/>
          <w:szCs w:val="22"/>
          <w:lang w:eastAsia="ar-SA"/>
        </w:rPr>
        <w:t xml:space="preserve"> Андре</w:t>
      </w:r>
      <w:r w:rsidR="00FE05F1">
        <w:rPr>
          <w:sz w:val="22"/>
          <w:szCs w:val="22"/>
          <w:lang w:eastAsia="ar-SA"/>
        </w:rPr>
        <w:t>я</w:t>
      </w:r>
      <w:r w:rsidR="00FE05F1" w:rsidRPr="00FE05F1">
        <w:rPr>
          <w:sz w:val="22"/>
          <w:szCs w:val="22"/>
          <w:lang w:eastAsia="ar-SA"/>
        </w:rPr>
        <w:t xml:space="preserve"> Игоревич</w:t>
      </w:r>
      <w:r w:rsidR="00FE05F1">
        <w:rPr>
          <w:sz w:val="22"/>
          <w:szCs w:val="22"/>
          <w:lang w:eastAsia="ar-SA"/>
        </w:rPr>
        <w:t>а</w:t>
      </w:r>
      <w:r w:rsidRPr="007003A4">
        <w:rPr>
          <w:sz w:val="22"/>
          <w:szCs w:val="22"/>
          <w:lang w:eastAsia="ar-SA"/>
        </w:rPr>
        <w:t xml:space="preserve">, действующего на основании определения Арбитражного суда Красноярского края от </w:t>
      </w:r>
      <w:r w:rsidR="00DE374E">
        <w:rPr>
          <w:sz w:val="22"/>
          <w:szCs w:val="22"/>
          <w:lang w:eastAsia="ar-SA"/>
        </w:rPr>
        <w:t>28.02.2024</w:t>
      </w:r>
      <w:r w:rsidR="00FE05F1" w:rsidRPr="00FE05F1">
        <w:rPr>
          <w:sz w:val="22"/>
          <w:szCs w:val="22"/>
          <w:lang w:eastAsia="ar-SA"/>
        </w:rPr>
        <w:t xml:space="preserve"> </w:t>
      </w:r>
      <w:r w:rsidRPr="007003A4">
        <w:rPr>
          <w:sz w:val="22"/>
          <w:szCs w:val="22"/>
          <w:lang w:eastAsia="ar-SA"/>
        </w:rPr>
        <w:t xml:space="preserve">по делу № А33-13756/2016, </w:t>
      </w:r>
      <w:r w:rsidRPr="007003A4">
        <w:rPr>
          <w:color w:val="000000"/>
          <w:sz w:val="22"/>
          <w:szCs w:val="22"/>
        </w:rPr>
        <w:t>с одной стороны и</w:t>
      </w:r>
    </w:p>
    <w:p w14:paraId="399E366C" w14:textId="77777777" w:rsidR="007373E0" w:rsidRPr="007003A4" w:rsidRDefault="007373E0" w:rsidP="007003A4">
      <w:pPr>
        <w:ind w:firstLine="567"/>
        <w:jc w:val="both"/>
        <w:rPr>
          <w:color w:val="000000"/>
          <w:sz w:val="22"/>
          <w:szCs w:val="22"/>
        </w:rPr>
      </w:pPr>
      <w:r w:rsidRPr="007003A4">
        <w:rPr>
          <w:b/>
          <w:sz w:val="22"/>
          <w:szCs w:val="22"/>
        </w:rPr>
        <w:t>_______________________________________________________________________________</w:t>
      </w:r>
      <w:r w:rsidRPr="007003A4">
        <w:rPr>
          <w:b/>
          <w:sz w:val="22"/>
          <w:szCs w:val="22"/>
        </w:rPr>
        <w:br/>
      </w:r>
      <w:r w:rsidRPr="007003A4">
        <w:rPr>
          <w:color w:val="000000"/>
          <w:sz w:val="22"/>
          <w:szCs w:val="22"/>
        </w:rPr>
        <w:t>именуемое(-</w:t>
      </w:r>
      <w:proofErr w:type="spellStart"/>
      <w:r w:rsidRPr="007003A4">
        <w:rPr>
          <w:color w:val="000000"/>
          <w:sz w:val="22"/>
          <w:szCs w:val="22"/>
        </w:rPr>
        <w:t>ый</w:t>
      </w:r>
      <w:proofErr w:type="spellEnd"/>
      <w:r w:rsidRPr="007003A4">
        <w:rPr>
          <w:color w:val="000000"/>
          <w:sz w:val="22"/>
          <w:szCs w:val="22"/>
        </w:rPr>
        <w:t>, -</w:t>
      </w:r>
      <w:proofErr w:type="spellStart"/>
      <w:r w:rsidRPr="007003A4">
        <w:rPr>
          <w:color w:val="000000"/>
          <w:sz w:val="22"/>
          <w:szCs w:val="22"/>
        </w:rPr>
        <w:t>ая</w:t>
      </w:r>
      <w:proofErr w:type="spellEnd"/>
      <w:r w:rsidRPr="007003A4">
        <w:rPr>
          <w:color w:val="000000"/>
          <w:sz w:val="22"/>
          <w:szCs w:val="22"/>
        </w:rPr>
        <w:t xml:space="preserve">) в дальнейшем </w:t>
      </w:r>
      <w:r w:rsidRPr="007003A4">
        <w:rPr>
          <w:b/>
          <w:color w:val="000000"/>
          <w:sz w:val="22"/>
          <w:szCs w:val="22"/>
        </w:rPr>
        <w:t>«Цессионарий»</w:t>
      </w:r>
      <w:r w:rsidRPr="007003A4">
        <w:rPr>
          <w:color w:val="000000"/>
          <w:sz w:val="22"/>
          <w:szCs w:val="22"/>
        </w:rPr>
        <w:t>, в</w:t>
      </w:r>
      <w:r w:rsidRPr="007003A4">
        <w:rPr>
          <w:sz w:val="22"/>
          <w:szCs w:val="22"/>
        </w:rPr>
        <w:t xml:space="preserve"> лице _______________________________,</w:t>
      </w:r>
      <w:r w:rsidRPr="007003A4">
        <w:rPr>
          <w:sz w:val="22"/>
          <w:szCs w:val="22"/>
        </w:rPr>
        <w:br/>
      </w:r>
      <w:r w:rsidRPr="007003A4">
        <w:rPr>
          <w:iCs/>
          <w:sz w:val="22"/>
          <w:szCs w:val="22"/>
        </w:rPr>
        <w:t>действующего(-ей) на основании _________________________________________</w:t>
      </w:r>
      <w:r w:rsidRPr="007003A4">
        <w:rPr>
          <w:sz w:val="22"/>
          <w:szCs w:val="22"/>
        </w:rPr>
        <w:t xml:space="preserve">, </w:t>
      </w:r>
      <w:r w:rsidRPr="007003A4">
        <w:rPr>
          <w:color w:val="000000"/>
          <w:sz w:val="22"/>
          <w:szCs w:val="22"/>
        </w:rPr>
        <w:t xml:space="preserve">с другой стороны (далее совместно именуемые – «Стороны»), в соответствии с Протоколом о результатах проведения торгов № ___________от «____» ___________________.202__ года, </w:t>
      </w:r>
      <w:r w:rsidR="00622570" w:rsidRPr="007003A4">
        <w:rPr>
          <w:color w:val="000000"/>
          <w:sz w:val="22"/>
          <w:szCs w:val="22"/>
        </w:rPr>
        <w:t>заключили настоящий д</w:t>
      </w:r>
      <w:r w:rsidRPr="007003A4">
        <w:rPr>
          <w:color w:val="000000"/>
          <w:sz w:val="22"/>
          <w:szCs w:val="22"/>
        </w:rPr>
        <w:t>оговор (именуемый в дальнейшем – «</w:t>
      </w:r>
      <w:r w:rsidR="00622570" w:rsidRPr="007003A4">
        <w:rPr>
          <w:color w:val="000000"/>
          <w:sz w:val="22"/>
          <w:szCs w:val="22"/>
        </w:rPr>
        <w:t>д</w:t>
      </w:r>
      <w:r w:rsidRPr="007003A4">
        <w:rPr>
          <w:color w:val="000000"/>
          <w:sz w:val="22"/>
          <w:szCs w:val="22"/>
        </w:rPr>
        <w:t>оговор») о нижеследующем:</w:t>
      </w:r>
    </w:p>
    <w:p w14:paraId="059A94DF" w14:textId="77777777" w:rsidR="007373E0" w:rsidRPr="007003A4" w:rsidRDefault="007373E0" w:rsidP="007003A4">
      <w:pPr>
        <w:jc w:val="center"/>
        <w:rPr>
          <w:bCs/>
          <w:sz w:val="22"/>
          <w:szCs w:val="22"/>
        </w:rPr>
      </w:pPr>
    </w:p>
    <w:p w14:paraId="164DD501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Предмет Договора</w:t>
      </w:r>
    </w:p>
    <w:p w14:paraId="42F13E5C" w14:textId="77777777" w:rsidR="00622570" w:rsidRPr="007003A4" w:rsidRDefault="00B531D1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В силу настоящего д</w:t>
      </w:r>
      <w:r w:rsidR="006D23E3" w:rsidRPr="007003A4">
        <w:rPr>
          <w:sz w:val="22"/>
          <w:szCs w:val="22"/>
        </w:rPr>
        <w:t>оговора Цедент уступает, а Цессионарий приобретает право требования исполнения денежного обязательства:</w:t>
      </w:r>
    </w:p>
    <w:p w14:paraId="3BF235B3" w14:textId="77777777" w:rsidR="005A33B8" w:rsidRPr="007003A4" w:rsidRDefault="006D23E3" w:rsidP="007003A4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- </w:t>
      </w:r>
      <w:r w:rsidR="007373E0" w:rsidRPr="007003A4">
        <w:rPr>
          <w:sz w:val="22"/>
          <w:szCs w:val="22"/>
        </w:rPr>
        <w:t>п</w:t>
      </w:r>
      <w:r w:rsidRPr="007003A4">
        <w:rPr>
          <w:sz w:val="22"/>
          <w:szCs w:val="22"/>
        </w:rPr>
        <w:t xml:space="preserve">о отношению к </w:t>
      </w:r>
      <w:r w:rsidR="00F24C47" w:rsidRPr="007003A4">
        <w:rPr>
          <w:sz w:val="22"/>
          <w:szCs w:val="22"/>
        </w:rPr>
        <w:t>________________</w:t>
      </w:r>
      <w:r w:rsidR="007373E0" w:rsidRPr="007003A4">
        <w:rPr>
          <w:sz w:val="22"/>
          <w:szCs w:val="22"/>
        </w:rPr>
        <w:t xml:space="preserve"> (ИНН, ОГРН должника) в сумме _________________, в том числе:</w:t>
      </w:r>
      <w:r w:rsidR="007373E0" w:rsidRPr="007003A4">
        <w:rPr>
          <w:rStyle w:val="ad"/>
          <w:sz w:val="22"/>
          <w:szCs w:val="22"/>
        </w:rPr>
        <w:footnoteReference w:id="1"/>
      </w:r>
    </w:p>
    <w:p w14:paraId="5602EB8B" w14:textId="3256EFB2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bCs/>
          <w:sz w:val="22"/>
          <w:szCs w:val="22"/>
        </w:rPr>
      </w:pPr>
      <w:r w:rsidRPr="007003A4">
        <w:rPr>
          <w:bCs/>
          <w:sz w:val="22"/>
          <w:szCs w:val="22"/>
        </w:rPr>
        <w:t>Цедент подтверждает, что с момента оплаты Цессионарием суммы возмещения за уступку прав требований в размере, установленном</w:t>
      </w:r>
      <w:r w:rsidR="007D74E1" w:rsidRPr="007003A4">
        <w:rPr>
          <w:bCs/>
          <w:sz w:val="22"/>
          <w:szCs w:val="22"/>
        </w:rPr>
        <w:t xml:space="preserve"> п.</w:t>
      </w:r>
      <w:r w:rsidR="007373E0" w:rsidRPr="007003A4">
        <w:rPr>
          <w:bCs/>
          <w:sz w:val="22"/>
          <w:szCs w:val="22"/>
        </w:rPr>
        <w:t xml:space="preserve"> </w:t>
      </w:r>
      <w:r w:rsidR="007D74E1" w:rsidRPr="007003A4">
        <w:rPr>
          <w:bCs/>
          <w:sz w:val="22"/>
          <w:szCs w:val="22"/>
        </w:rPr>
        <w:t>3.1.</w:t>
      </w:r>
      <w:r w:rsidR="00622570" w:rsidRPr="007003A4">
        <w:rPr>
          <w:bCs/>
          <w:sz w:val="22"/>
          <w:szCs w:val="22"/>
        </w:rPr>
        <w:t xml:space="preserve"> настоящего договора</w:t>
      </w:r>
      <w:r w:rsidR="007D74E1" w:rsidRPr="007003A4">
        <w:rPr>
          <w:bCs/>
          <w:sz w:val="22"/>
          <w:szCs w:val="22"/>
        </w:rPr>
        <w:t>, с учетом пунктов 3.2.,</w:t>
      </w:r>
      <w:r w:rsidRPr="007003A4">
        <w:rPr>
          <w:bCs/>
          <w:sz w:val="22"/>
          <w:szCs w:val="22"/>
        </w:rPr>
        <w:t xml:space="preserve"> 3.3.</w:t>
      </w:r>
      <w:r w:rsidR="007D74E1" w:rsidRPr="007003A4">
        <w:rPr>
          <w:bCs/>
          <w:sz w:val="22"/>
          <w:szCs w:val="22"/>
        </w:rPr>
        <w:t xml:space="preserve"> и 3.5</w:t>
      </w:r>
      <w:r w:rsidRPr="007003A4">
        <w:rPr>
          <w:bCs/>
          <w:sz w:val="22"/>
          <w:szCs w:val="22"/>
        </w:rPr>
        <w:t xml:space="preserve">, настоящего </w:t>
      </w:r>
      <w:r w:rsidR="00622570" w:rsidRPr="007003A4">
        <w:rPr>
          <w:bCs/>
          <w:sz w:val="22"/>
          <w:szCs w:val="22"/>
        </w:rPr>
        <w:t>д</w:t>
      </w:r>
      <w:r w:rsidRPr="007003A4">
        <w:rPr>
          <w:bCs/>
          <w:sz w:val="22"/>
          <w:szCs w:val="22"/>
        </w:rPr>
        <w:t>оговора, к Цессионарию переходят все права кредитора по обязательствам, указанным в п.</w:t>
      </w:r>
      <w:r w:rsidR="00622570" w:rsidRPr="007003A4">
        <w:rPr>
          <w:bCs/>
          <w:sz w:val="22"/>
          <w:szCs w:val="22"/>
        </w:rPr>
        <w:t xml:space="preserve"> </w:t>
      </w:r>
      <w:r w:rsidRPr="007003A4">
        <w:rPr>
          <w:bCs/>
          <w:sz w:val="22"/>
          <w:szCs w:val="22"/>
        </w:rPr>
        <w:t xml:space="preserve">1.1 настоящего </w:t>
      </w:r>
      <w:r w:rsidR="00622570" w:rsidRPr="007003A4">
        <w:rPr>
          <w:bCs/>
          <w:sz w:val="22"/>
          <w:szCs w:val="22"/>
        </w:rPr>
        <w:t>д</w:t>
      </w:r>
      <w:r w:rsidRPr="007003A4">
        <w:rPr>
          <w:bCs/>
          <w:sz w:val="22"/>
          <w:szCs w:val="22"/>
        </w:rPr>
        <w:t>оговора, в частности, право на принуд</w:t>
      </w:r>
      <w:r w:rsidR="00DE374E">
        <w:rPr>
          <w:bCs/>
          <w:sz w:val="22"/>
          <w:szCs w:val="22"/>
        </w:rPr>
        <w:t xml:space="preserve">ительное взыскание суммы долга, </w:t>
      </w:r>
      <w:r w:rsidRPr="007003A4">
        <w:rPr>
          <w:bCs/>
          <w:sz w:val="22"/>
          <w:szCs w:val="22"/>
        </w:rPr>
        <w:t xml:space="preserve">право на взыскание </w:t>
      </w:r>
      <w:r w:rsidR="00DE374E">
        <w:rPr>
          <w:bCs/>
          <w:sz w:val="22"/>
          <w:szCs w:val="22"/>
        </w:rPr>
        <w:t xml:space="preserve">штрафов, пени, неустоек, </w:t>
      </w:r>
      <w:r w:rsidRPr="007003A4">
        <w:rPr>
          <w:bCs/>
          <w:sz w:val="22"/>
          <w:szCs w:val="22"/>
        </w:rPr>
        <w:t>процентов за пользование чужими денежными средствами и иные права кредитора по данным обязательствам.</w:t>
      </w:r>
    </w:p>
    <w:p w14:paraId="49131354" w14:textId="77777777" w:rsidR="00622570" w:rsidRPr="007003A4" w:rsidRDefault="00622570" w:rsidP="007003A4">
      <w:pPr>
        <w:jc w:val="center"/>
        <w:rPr>
          <w:bCs/>
          <w:sz w:val="22"/>
          <w:szCs w:val="22"/>
        </w:rPr>
      </w:pPr>
    </w:p>
    <w:p w14:paraId="7BD96391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rFonts w:eastAsia="MS Mincho"/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Права и обязанности сторон</w:t>
      </w:r>
    </w:p>
    <w:p w14:paraId="5DCD9AA6" w14:textId="77777777" w:rsidR="006D23E3" w:rsidRPr="007003A4" w:rsidRDefault="007373E0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Цедент </w:t>
      </w:r>
      <w:r w:rsidR="006D23E3" w:rsidRPr="007003A4">
        <w:rPr>
          <w:rFonts w:eastAsia="MS Mincho"/>
          <w:sz w:val="22"/>
          <w:szCs w:val="22"/>
        </w:rPr>
        <w:t>обязуется:</w:t>
      </w:r>
    </w:p>
    <w:p w14:paraId="33B2BE94" w14:textId="77777777"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В течение пяти рабочих дней с момента оплаты Цессионарием суммы возмещения за уступку прав требований в размере, установленном п.</w:t>
      </w:r>
      <w:r w:rsidR="00622570" w:rsidRPr="007003A4">
        <w:rPr>
          <w:rFonts w:eastAsia="MS Mincho"/>
          <w:sz w:val="22"/>
          <w:szCs w:val="22"/>
        </w:rPr>
        <w:t xml:space="preserve"> </w:t>
      </w:r>
      <w:r w:rsidRPr="007003A4">
        <w:rPr>
          <w:rFonts w:eastAsia="MS Mincho"/>
          <w:sz w:val="22"/>
          <w:szCs w:val="22"/>
        </w:rPr>
        <w:t xml:space="preserve">3.1. настоящего </w:t>
      </w:r>
      <w:r w:rsidR="00622570" w:rsidRPr="007003A4">
        <w:rPr>
          <w:rFonts w:eastAsia="MS Mincho"/>
          <w:sz w:val="22"/>
          <w:szCs w:val="22"/>
        </w:rPr>
        <w:t>д</w:t>
      </w:r>
      <w:r w:rsidRPr="007003A4">
        <w:rPr>
          <w:rFonts w:eastAsia="MS Mincho"/>
          <w:sz w:val="22"/>
          <w:szCs w:val="22"/>
        </w:rPr>
        <w:t xml:space="preserve">оговора передать Цессионарию </w:t>
      </w:r>
      <w:r w:rsidR="00F24C47" w:rsidRPr="007003A4">
        <w:rPr>
          <w:rFonts w:eastAsia="MS Mincho"/>
          <w:sz w:val="22"/>
          <w:szCs w:val="22"/>
        </w:rPr>
        <w:t xml:space="preserve">имеющиеся в распоряжении Цедента </w:t>
      </w:r>
      <w:r w:rsidRPr="007003A4">
        <w:rPr>
          <w:rFonts w:eastAsia="MS Mincho"/>
          <w:sz w:val="22"/>
          <w:szCs w:val="22"/>
        </w:rPr>
        <w:t>документы, подтверждающие факт наличия обязательств, указанных в п.</w:t>
      </w:r>
      <w:r w:rsidR="00622570" w:rsidRPr="007003A4">
        <w:rPr>
          <w:rFonts w:eastAsia="MS Mincho"/>
          <w:sz w:val="22"/>
          <w:szCs w:val="22"/>
        </w:rPr>
        <w:t xml:space="preserve"> </w:t>
      </w:r>
      <w:r w:rsidRPr="007003A4">
        <w:rPr>
          <w:rFonts w:eastAsia="MS Mincho"/>
          <w:sz w:val="22"/>
          <w:szCs w:val="22"/>
        </w:rPr>
        <w:t xml:space="preserve">1.1 настоящего </w:t>
      </w:r>
      <w:r w:rsidR="00622570" w:rsidRPr="007003A4">
        <w:rPr>
          <w:rFonts w:eastAsia="MS Mincho"/>
          <w:sz w:val="22"/>
          <w:szCs w:val="22"/>
        </w:rPr>
        <w:t>д</w:t>
      </w:r>
      <w:r w:rsidRPr="007003A4">
        <w:rPr>
          <w:rFonts w:eastAsia="MS Mincho"/>
          <w:sz w:val="22"/>
          <w:szCs w:val="22"/>
        </w:rPr>
        <w:t>оговора</w:t>
      </w:r>
      <w:r w:rsidRPr="007003A4">
        <w:rPr>
          <w:spacing w:val="-9"/>
          <w:sz w:val="22"/>
          <w:szCs w:val="22"/>
        </w:rPr>
        <w:t>.</w:t>
      </w:r>
    </w:p>
    <w:p w14:paraId="6B45F94C" w14:textId="77777777" w:rsidR="006D23E3" w:rsidRPr="007003A4" w:rsidRDefault="007373E0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Цессионарий </w:t>
      </w:r>
      <w:r w:rsidR="006D23E3" w:rsidRPr="007003A4">
        <w:rPr>
          <w:rFonts w:eastAsia="MS Mincho"/>
          <w:sz w:val="22"/>
          <w:szCs w:val="22"/>
        </w:rPr>
        <w:t>обязуется:</w:t>
      </w:r>
    </w:p>
    <w:p w14:paraId="7679C806" w14:textId="77777777"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Своевременно осуществить расчеты с Цедентом в порядке и на услов</w:t>
      </w:r>
      <w:r w:rsidR="00622570" w:rsidRPr="007003A4">
        <w:rPr>
          <w:rFonts w:eastAsia="MS Mincho"/>
          <w:sz w:val="22"/>
          <w:szCs w:val="22"/>
        </w:rPr>
        <w:t>иях, предусмотренных настоящим д</w:t>
      </w:r>
      <w:r w:rsidRPr="007003A4">
        <w:rPr>
          <w:rFonts w:eastAsia="MS Mincho"/>
          <w:sz w:val="22"/>
          <w:szCs w:val="22"/>
        </w:rPr>
        <w:t>оговором.</w:t>
      </w:r>
    </w:p>
    <w:p w14:paraId="38FB9247" w14:textId="77777777"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Принять у Цедента документы, </w:t>
      </w:r>
      <w:r w:rsidR="00622570" w:rsidRPr="007003A4">
        <w:rPr>
          <w:rFonts w:eastAsia="MS Mincho"/>
          <w:sz w:val="22"/>
          <w:szCs w:val="22"/>
        </w:rPr>
        <w:t>подтверждающие факт наличия обязательств, указанных в п. 1.1 настоящего договора</w:t>
      </w:r>
      <w:r w:rsidR="00F24C47" w:rsidRPr="007003A4">
        <w:rPr>
          <w:rFonts w:eastAsia="MS Mincho"/>
          <w:sz w:val="22"/>
          <w:szCs w:val="22"/>
        </w:rPr>
        <w:t>.</w:t>
      </w:r>
    </w:p>
    <w:p w14:paraId="262790A0" w14:textId="77777777" w:rsidR="00F24C47" w:rsidRPr="007003A4" w:rsidRDefault="00F24C47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Направить Должнику (-</w:t>
      </w:r>
      <w:proofErr w:type="spellStart"/>
      <w:r w:rsidRPr="007003A4">
        <w:rPr>
          <w:rFonts w:eastAsia="MS Mincho"/>
          <w:sz w:val="22"/>
          <w:szCs w:val="22"/>
        </w:rPr>
        <w:t>ам</w:t>
      </w:r>
      <w:proofErr w:type="spellEnd"/>
      <w:r w:rsidRPr="007003A4">
        <w:rPr>
          <w:rFonts w:eastAsia="MS Mincho"/>
          <w:sz w:val="22"/>
          <w:szCs w:val="22"/>
        </w:rPr>
        <w:t xml:space="preserve">) письменное уведомление о переходе к Цессионарию прав требования по </w:t>
      </w:r>
      <w:r w:rsidR="00371642" w:rsidRPr="007003A4">
        <w:rPr>
          <w:rFonts w:eastAsia="MS Mincho"/>
          <w:sz w:val="22"/>
          <w:szCs w:val="22"/>
        </w:rPr>
        <w:t xml:space="preserve">обязательствам, </w:t>
      </w:r>
      <w:r w:rsidRPr="007003A4">
        <w:rPr>
          <w:rFonts w:eastAsia="MS Mincho"/>
          <w:sz w:val="22"/>
          <w:szCs w:val="22"/>
        </w:rPr>
        <w:t>указанным в п. 1.1.</w:t>
      </w:r>
      <w:r w:rsidR="00371642" w:rsidRPr="007003A4">
        <w:rPr>
          <w:rFonts w:eastAsia="MS Mincho"/>
          <w:sz w:val="22"/>
          <w:szCs w:val="22"/>
        </w:rPr>
        <w:t xml:space="preserve"> настоящего договора</w:t>
      </w:r>
      <w:r w:rsidRPr="007003A4">
        <w:rPr>
          <w:rFonts w:eastAsia="MS Mincho"/>
          <w:sz w:val="22"/>
          <w:szCs w:val="22"/>
        </w:rPr>
        <w:t>.</w:t>
      </w:r>
    </w:p>
    <w:p w14:paraId="56E41401" w14:textId="77777777" w:rsidR="00371642" w:rsidRPr="007003A4" w:rsidRDefault="00371642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Цедент вправе:</w:t>
      </w:r>
    </w:p>
    <w:p w14:paraId="06E047F4" w14:textId="77777777" w:rsidR="00371642" w:rsidRPr="007003A4" w:rsidRDefault="00B531D1" w:rsidP="007003A4">
      <w:pPr>
        <w:pStyle w:val="a6"/>
        <w:numPr>
          <w:ilvl w:val="2"/>
          <w:numId w:val="2"/>
        </w:numPr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Расторгнуть настоящий д</w:t>
      </w:r>
      <w:r w:rsidR="00371642" w:rsidRPr="007003A4">
        <w:rPr>
          <w:rFonts w:eastAsia="MS Mincho"/>
          <w:sz w:val="22"/>
          <w:szCs w:val="22"/>
        </w:rPr>
        <w:t xml:space="preserve">оговор в одностороннем порядке в случае неисполнения </w:t>
      </w:r>
      <w:r w:rsidR="007003A4" w:rsidRPr="007003A4">
        <w:rPr>
          <w:rFonts w:eastAsia="MS Mincho"/>
          <w:sz w:val="22"/>
          <w:szCs w:val="22"/>
        </w:rPr>
        <w:t>Цессионарием</w:t>
      </w:r>
      <w:r w:rsidR="00371642" w:rsidRPr="007003A4">
        <w:rPr>
          <w:rFonts w:eastAsia="MS Mincho"/>
          <w:sz w:val="22"/>
          <w:szCs w:val="22"/>
        </w:rPr>
        <w:t xml:space="preserve"> своих обязательств по оплате передаваемых прав требования в порядке и сроки, установленные</w:t>
      </w:r>
      <w:r w:rsidR="00E86CC7" w:rsidRPr="007003A4">
        <w:rPr>
          <w:rFonts w:eastAsia="MS Mincho"/>
          <w:sz w:val="22"/>
          <w:szCs w:val="22"/>
        </w:rPr>
        <w:t xml:space="preserve"> п. 3.1. – 3.5</w:t>
      </w:r>
      <w:r w:rsidR="00371642" w:rsidRPr="007003A4">
        <w:rPr>
          <w:rFonts w:eastAsia="MS Mincho"/>
          <w:sz w:val="22"/>
          <w:szCs w:val="22"/>
        </w:rPr>
        <w:t>.</w:t>
      </w:r>
      <w:r w:rsidR="00E86CC7" w:rsidRPr="007003A4">
        <w:rPr>
          <w:rFonts w:eastAsia="MS Mincho"/>
          <w:sz w:val="22"/>
          <w:szCs w:val="22"/>
        </w:rPr>
        <w:t xml:space="preserve"> </w:t>
      </w:r>
      <w:r w:rsidR="00371642" w:rsidRPr="007003A4">
        <w:rPr>
          <w:rFonts w:eastAsia="MS Mincho"/>
          <w:sz w:val="22"/>
          <w:szCs w:val="22"/>
        </w:rPr>
        <w:t xml:space="preserve">настоящего </w:t>
      </w:r>
      <w:r w:rsidR="00E86CC7" w:rsidRPr="007003A4">
        <w:rPr>
          <w:rFonts w:eastAsia="MS Mincho"/>
          <w:sz w:val="22"/>
          <w:szCs w:val="22"/>
        </w:rPr>
        <w:t>д</w:t>
      </w:r>
      <w:r w:rsidR="00371642" w:rsidRPr="007003A4">
        <w:rPr>
          <w:rFonts w:eastAsia="MS Mincho"/>
          <w:sz w:val="22"/>
          <w:szCs w:val="22"/>
        </w:rPr>
        <w:t xml:space="preserve">оговора. При этом задаток </w:t>
      </w:r>
      <w:r w:rsidR="00E86CC7" w:rsidRPr="007003A4">
        <w:rPr>
          <w:rFonts w:eastAsia="MS Mincho"/>
          <w:sz w:val="22"/>
          <w:szCs w:val="22"/>
        </w:rPr>
        <w:t>Цессионарию</w:t>
      </w:r>
      <w:r w:rsidR="00371642" w:rsidRPr="007003A4">
        <w:rPr>
          <w:rFonts w:eastAsia="MS Mincho"/>
          <w:sz w:val="22"/>
          <w:szCs w:val="22"/>
        </w:rPr>
        <w:t xml:space="preserve"> не возвращается.</w:t>
      </w:r>
    </w:p>
    <w:p w14:paraId="65350A18" w14:textId="77777777" w:rsidR="00371642" w:rsidRPr="007003A4" w:rsidRDefault="00371642" w:rsidP="007003A4">
      <w:pPr>
        <w:autoSpaceDE/>
        <w:jc w:val="center"/>
        <w:rPr>
          <w:rFonts w:eastAsia="MS Mincho"/>
          <w:sz w:val="22"/>
          <w:szCs w:val="22"/>
        </w:rPr>
      </w:pPr>
    </w:p>
    <w:p w14:paraId="3ED12C3C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Порядок</w:t>
      </w:r>
      <w:r w:rsidRPr="007003A4">
        <w:rPr>
          <w:b/>
          <w:bCs/>
          <w:sz w:val="22"/>
          <w:szCs w:val="22"/>
        </w:rPr>
        <w:t xml:space="preserve"> расчетов по Договору</w:t>
      </w:r>
    </w:p>
    <w:p w14:paraId="799ADAC0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Общий </w:t>
      </w:r>
      <w:r w:rsidRPr="007003A4">
        <w:rPr>
          <w:rFonts w:eastAsia="MS Mincho"/>
          <w:sz w:val="22"/>
          <w:szCs w:val="22"/>
        </w:rPr>
        <w:t xml:space="preserve">размер возмещения за уступку прав требований к Должнику составляет </w:t>
      </w:r>
      <w:r w:rsidR="00464EA3" w:rsidRPr="007003A4">
        <w:rPr>
          <w:rFonts w:eastAsia="MS Mincho"/>
          <w:sz w:val="22"/>
          <w:szCs w:val="22"/>
        </w:rPr>
        <w:t>_________________________</w:t>
      </w:r>
      <w:r w:rsidRPr="007003A4">
        <w:rPr>
          <w:sz w:val="22"/>
          <w:szCs w:val="22"/>
        </w:rPr>
        <w:t xml:space="preserve">, НДС не облагается, согласно </w:t>
      </w:r>
      <w:proofErr w:type="spellStart"/>
      <w:r w:rsidRPr="007003A4">
        <w:rPr>
          <w:sz w:val="22"/>
          <w:szCs w:val="22"/>
          <w:shd w:val="clear" w:color="auto" w:fill="FFFFFF"/>
        </w:rPr>
        <w:t>пп</w:t>
      </w:r>
      <w:proofErr w:type="spellEnd"/>
      <w:r w:rsidRPr="007003A4">
        <w:rPr>
          <w:sz w:val="22"/>
          <w:szCs w:val="22"/>
          <w:shd w:val="clear" w:color="auto" w:fill="FFFFFF"/>
        </w:rPr>
        <w:t>. 15 п. 2 ст. 146 НК РФ.</w:t>
      </w:r>
    </w:p>
    <w:p w14:paraId="44C6F99A" w14:textId="77777777" w:rsidR="00E86CC7" w:rsidRPr="007003A4" w:rsidRDefault="00E86CC7" w:rsidP="007003A4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Общий размер возмещения определен по результатам открытых электронных торгов в форме аукциона, состоявшихся на электронной торговой площадке ООО «Электронные системы Поволжья» на сайте: </w:t>
      </w:r>
      <w:hyperlink r:id="rId8" w:history="1">
        <w:r w:rsidRPr="007003A4">
          <w:rPr>
            <w:rStyle w:val="a5"/>
            <w:sz w:val="22"/>
            <w:szCs w:val="22"/>
          </w:rPr>
          <w:t>https://el-torg.com/</w:t>
        </w:r>
      </w:hyperlink>
      <w:r w:rsidRPr="007003A4">
        <w:rPr>
          <w:sz w:val="22"/>
          <w:szCs w:val="22"/>
        </w:rPr>
        <w:t>, в соответствии с Протоколом результатов проведения торгов № ________ от «___» __________.202__года.</w:t>
      </w:r>
    </w:p>
    <w:p w14:paraId="20625A8B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Задаток в сумме </w:t>
      </w:r>
      <w:r w:rsidR="00464EA3" w:rsidRPr="007003A4">
        <w:rPr>
          <w:sz w:val="22"/>
          <w:szCs w:val="22"/>
        </w:rPr>
        <w:t>________________________________________</w:t>
      </w:r>
      <w:r w:rsidRPr="007003A4">
        <w:rPr>
          <w:sz w:val="22"/>
          <w:szCs w:val="22"/>
        </w:rPr>
        <w:t xml:space="preserve">, перечисленный </w:t>
      </w:r>
      <w:r w:rsidR="00622570" w:rsidRPr="007003A4">
        <w:rPr>
          <w:sz w:val="22"/>
          <w:szCs w:val="22"/>
        </w:rPr>
        <w:t xml:space="preserve">Цессионарием </w:t>
      </w:r>
      <w:r w:rsidRPr="007003A4">
        <w:rPr>
          <w:sz w:val="22"/>
          <w:szCs w:val="22"/>
        </w:rPr>
        <w:t xml:space="preserve">для участия в торгах, засчитывается в счет оплаты </w:t>
      </w:r>
      <w:r w:rsidR="00622570" w:rsidRPr="007003A4">
        <w:rPr>
          <w:sz w:val="22"/>
          <w:szCs w:val="22"/>
        </w:rPr>
        <w:t>в</w:t>
      </w:r>
      <w:r w:rsidRPr="007003A4">
        <w:rPr>
          <w:sz w:val="22"/>
          <w:szCs w:val="22"/>
        </w:rPr>
        <w:t>озмещения.</w:t>
      </w:r>
    </w:p>
    <w:p w14:paraId="783858EA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За вычетом суммы задатка </w:t>
      </w:r>
      <w:r w:rsidR="00622570" w:rsidRPr="007003A4">
        <w:rPr>
          <w:sz w:val="22"/>
          <w:szCs w:val="22"/>
        </w:rPr>
        <w:t>Цессионарий</w:t>
      </w:r>
      <w:r w:rsidRPr="007003A4">
        <w:rPr>
          <w:sz w:val="22"/>
          <w:szCs w:val="22"/>
        </w:rPr>
        <w:t xml:space="preserve"> должен уплатить </w:t>
      </w:r>
      <w:r w:rsidR="00622570" w:rsidRPr="007003A4">
        <w:rPr>
          <w:sz w:val="22"/>
          <w:szCs w:val="22"/>
        </w:rPr>
        <w:t>___________________</w:t>
      </w:r>
      <w:r w:rsidR="00464EA3" w:rsidRPr="007003A4">
        <w:rPr>
          <w:sz w:val="22"/>
          <w:szCs w:val="22"/>
        </w:rPr>
        <w:t>______</w:t>
      </w:r>
      <w:r w:rsidRPr="007003A4">
        <w:rPr>
          <w:sz w:val="22"/>
          <w:szCs w:val="22"/>
        </w:rPr>
        <w:t xml:space="preserve">, НДС не облагается, согласно </w:t>
      </w:r>
      <w:proofErr w:type="spellStart"/>
      <w:r w:rsidRPr="007003A4">
        <w:rPr>
          <w:sz w:val="22"/>
          <w:szCs w:val="22"/>
        </w:rPr>
        <w:t>пп</w:t>
      </w:r>
      <w:proofErr w:type="spellEnd"/>
      <w:r w:rsidRPr="007003A4">
        <w:rPr>
          <w:sz w:val="22"/>
          <w:szCs w:val="22"/>
        </w:rPr>
        <w:t>. 15 п. 2 ст. 146 НК РФ.</w:t>
      </w:r>
    </w:p>
    <w:p w14:paraId="24B801B8" w14:textId="77777777" w:rsidR="006D23E3" w:rsidRPr="007003A4" w:rsidRDefault="006D23E3" w:rsidP="007003A4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lastRenderedPageBreak/>
        <w:t xml:space="preserve">Оплата производиться на расчетный счет Цедента, указанный в разделе </w:t>
      </w:r>
      <w:r w:rsidR="00371642" w:rsidRPr="007003A4">
        <w:rPr>
          <w:sz w:val="22"/>
          <w:szCs w:val="22"/>
        </w:rPr>
        <w:t>6</w:t>
      </w:r>
      <w:r w:rsidRPr="007003A4">
        <w:rPr>
          <w:sz w:val="22"/>
          <w:szCs w:val="22"/>
        </w:rPr>
        <w:t xml:space="preserve"> настоящего </w:t>
      </w:r>
      <w:r w:rsidR="00371642" w:rsidRPr="007003A4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оговора.</w:t>
      </w:r>
    </w:p>
    <w:p w14:paraId="4226BB4C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Цессионарий перечисляет сумму, указанную в п. 3.3 настоящего </w:t>
      </w:r>
      <w:r w:rsidR="00371642" w:rsidRPr="007003A4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оговора, на расчетный счет Цедента единовременным платежом </w:t>
      </w:r>
      <w:r w:rsidR="00371642" w:rsidRPr="007003A4">
        <w:rPr>
          <w:sz w:val="22"/>
          <w:szCs w:val="22"/>
        </w:rPr>
        <w:t>в течение тридцати дней со дня подписания настоящего договора</w:t>
      </w:r>
      <w:r w:rsidRPr="007003A4">
        <w:rPr>
          <w:sz w:val="22"/>
          <w:szCs w:val="22"/>
        </w:rPr>
        <w:t>. Дата оплаты определяется как дата зачисления денежных средств на корреспондентский счет банка, в котором открыт расчетный счет Цедента.</w:t>
      </w:r>
    </w:p>
    <w:p w14:paraId="62EC2913" w14:textId="77777777" w:rsidR="00371642" w:rsidRPr="007003A4" w:rsidRDefault="005A33B8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>В случае, если до полной оплаты Цессионарием цены договора, происходит уменьшение объёма переуступаемых прав требования (дебиторской задолженности) в результате исполнения (частичного</w:t>
      </w:r>
      <w:r w:rsidR="00F24C47" w:rsidRPr="007003A4">
        <w:rPr>
          <w:sz w:val="22"/>
          <w:szCs w:val="22"/>
        </w:rPr>
        <w:t xml:space="preserve"> исполнения</w:t>
      </w:r>
      <w:r w:rsidRPr="007003A4">
        <w:rPr>
          <w:sz w:val="22"/>
          <w:szCs w:val="22"/>
        </w:rPr>
        <w:t xml:space="preserve">) </w:t>
      </w:r>
      <w:r w:rsidR="00371642" w:rsidRPr="007003A4">
        <w:rPr>
          <w:sz w:val="22"/>
          <w:szCs w:val="22"/>
        </w:rPr>
        <w:t>должником</w:t>
      </w:r>
      <w:r w:rsidRPr="007003A4">
        <w:rPr>
          <w:sz w:val="22"/>
          <w:szCs w:val="22"/>
        </w:rPr>
        <w:t xml:space="preserve"> своих обязательств</w:t>
      </w:r>
      <w:r w:rsidR="00371642" w:rsidRPr="007003A4">
        <w:rPr>
          <w:sz w:val="22"/>
          <w:szCs w:val="22"/>
        </w:rPr>
        <w:t xml:space="preserve"> перед Цедентом</w:t>
      </w:r>
      <w:r w:rsidRPr="007003A4">
        <w:rPr>
          <w:sz w:val="22"/>
          <w:szCs w:val="22"/>
        </w:rPr>
        <w:t>, цена договора изменяется пропорционально такому уменьшению.</w:t>
      </w:r>
    </w:p>
    <w:p w14:paraId="18F0AF46" w14:textId="77777777" w:rsidR="00371642" w:rsidRPr="007003A4" w:rsidRDefault="00371642" w:rsidP="007003A4">
      <w:pPr>
        <w:autoSpaceDE/>
        <w:jc w:val="center"/>
        <w:rPr>
          <w:bCs/>
          <w:sz w:val="22"/>
          <w:szCs w:val="22"/>
        </w:rPr>
      </w:pPr>
    </w:p>
    <w:p w14:paraId="6480BD16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Ответственность</w:t>
      </w:r>
      <w:r w:rsidRPr="007003A4">
        <w:rPr>
          <w:b/>
          <w:bCs/>
          <w:sz w:val="22"/>
          <w:szCs w:val="22"/>
        </w:rPr>
        <w:t xml:space="preserve"> сторон</w:t>
      </w:r>
    </w:p>
    <w:p w14:paraId="39E2D8B9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За невыполнение или ненадлежащее выполнение обязательств по настоящему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оговору виновная сторона несет имущественную ответственность в соответствии с законодательством Ро</w:t>
      </w:r>
      <w:r w:rsidR="00B531D1">
        <w:rPr>
          <w:sz w:val="22"/>
          <w:szCs w:val="22"/>
        </w:rPr>
        <w:t>ссийской Федерации и настоящим д</w:t>
      </w:r>
      <w:r w:rsidRPr="007003A4">
        <w:rPr>
          <w:sz w:val="22"/>
          <w:szCs w:val="22"/>
        </w:rPr>
        <w:t>оговором.</w:t>
      </w:r>
      <w:bookmarkStart w:id="0" w:name="_GoBack"/>
      <w:bookmarkEnd w:id="0"/>
    </w:p>
    <w:p w14:paraId="4EA101FB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Стороны договорились, что </w:t>
      </w:r>
      <w:proofErr w:type="spellStart"/>
      <w:r w:rsidRPr="007003A4">
        <w:rPr>
          <w:sz w:val="22"/>
          <w:szCs w:val="22"/>
        </w:rPr>
        <w:t>непоступление</w:t>
      </w:r>
      <w:proofErr w:type="spellEnd"/>
      <w:r w:rsidRPr="007003A4">
        <w:rPr>
          <w:sz w:val="22"/>
          <w:szCs w:val="22"/>
        </w:rPr>
        <w:t xml:space="preserve"> денежных средств в счет </w:t>
      </w:r>
      <w:r w:rsidRPr="007003A4">
        <w:rPr>
          <w:rFonts w:eastAsia="MS Mincho"/>
          <w:sz w:val="22"/>
          <w:szCs w:val="22"/>
        </w:rPr>
        <w:t>возмещения за уступку прав требований</w:t>
      </w:r>
      <w:r w:rsidR="00B531D1">
        <w:rPr>
          <w:sz w:val="22"/>
          <w:szCs w:val="22"/>
        </w:rPr>
        <w:t xml:space="preserve"> в сумме, порядке и </w:t>
      </w:r>
      <w:r w:rsidRPr="007003A4">
        <w:rPr>
          <w:sz w:val="22"/>
          <w:szCs w:val="22"/>
        </w:rPr>
        <w:t xml:space="preserve">сроки, указанные в п. </w:t>
      </w:r>
      <w:r w:rsidR="00B531D1">
        <w:rPr>
          <w:sz w:val="22"/>
          <w:szCs w:val="22"/>
        </w:rPr>
        <w:t xml:space="preserve">3.1. – 3.5. </w:t>
      </w:r>
      <w:r w:rsidRPr="007003A4">
        <w:rPr>
          <w:sz w:val="22"/>
          <w:szCs w:val="22"/>
        </w:rPr>
        <w:t xml:space="preserve">настоящего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оговора, считается отказом Цессионария от исполнения обязательств по оплате возмещения. В этом случае Цедент вправе отказаться от исполнения своих обязательств по настоящему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оговору, письменно уведомив Цессионария о </w:t>
      </w:r>
      <w:r w:rsidR="007003A4" w:rsidRPr="007003A4">
        <w:rPr>
          <w:sz w:val="22"/>
          <w:szCs w:val="22"/>
        </w:rPr>
        <w:t xml:space="preserve">расторжении настоящего </w:t>
      </w:r>
      <w:r w:rsidR="00B531D1">
        <w:rPr>
          <w:sz w:val="22"/>
          <w:szCs w:val="22"/>
        </w:rPr>
        <w:t>д</w:t>
      </w:r>
      <w:r w:rsidR="007003A4" w:rsidRPr="007003A4">
        <w:rPr>
          <w:sz w:val="22"/>
          <w:szCs w:val="22"/>
        </w:rPr>
        <w:t>оговора.</w:t>
      </w:r>
    </w:p>
    <w:p w14:paraId="11D5CCAF" w14:textId="77777777" w:rsidR="006D23E3" w:rsidRPr="007003A4" w:rsidRDefault="007003A4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Настоящий д</w:t>
      </w:r>
      <w:r w:rsidR="006D23E3" w:rsidRPr="007003A4">
        <w:rPr>
          <w:sz w:val="22"/>
          <w:szCs w:val="22"/>
        </w:rPr>
        <w:t xml:space="preserve">оговор считается расторгнутым с момента направления Цедентом указанного уведомления. В данном случае оформление Сторонами дополнительного соглашения о расторжении настоящего </w:t>
      </w:r>
      <w:r w:rsidR="00B531D1">
        <w:rPr>
          <w:sz w:val="22"/>
          <w:szCs w:val="22"/>
        </w:rPr>
        <w:t>д</w:t>
      </w:r>
      <w:r w:rsidR="006D23E3" w:rsidRPr="007003A4">
        <w:rPr>
          <w:sz w:val="22"/>
          <w:szCs w:val="22"/>
        </w:rPr>
        <w:t>оговора не требуется.</w:t>
      </w:r>
    </w:p>
    <w:p w14:paraId="521A0886" w14:textId="77777777" w:rsidR="007003A4" w:rsidRPr="007003A4" w:rsidRDefault="007003A4" w:rsidP="007003A4">
      <w:pPr>
        <w:jc w:val="center"/>
        <w:rPr>
          <w:sz w:val="22"/>
          <w:szCs w:val="22"/>
        </w:rPr>
      </w:pPr>
    </w:p>
    <w:p w14:paraId="4BC5EA4D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Прочие</w:t>
      </w:r>
      <w:r w:rsidRPr="007003A4">
        <w:rPr>
          <w:b/>
          <w:bCs/>
          <w:sz w:val="22"/>
          <w:szCs w:val="22"/>
        </w:rPr>
        <w:t xml:space="preserve"> условия</w:t>
      </w:r>
    </w:p>
    <w:p w14:paraId="02BA5BDA" w14:textId="77777777" w:rsidR="007003A4" w:rsidRPr="007003A4" w:rsidRDefault="00B531D1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D23E3" w:rsidRPr="007003A4">
        <w:rPr>
          <w:sz w:val="22"/>
          <w:szCs w:val="22"/>
        </w:rPr>
        <w:t>оговор вступает в силу с момента его подписания и действует до момента полного исполнения сторонами их обязательств.</w:t>
      </w:r>
    </w:p>
    <w:p w14:paraId="42625F6F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Цессионарий при подписании настоящего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оговора подтверждает, что ознакомлен со всей и</w:t>
      </w:r>
      <w:r w:rsidR="00B531D1">
        <w:rPr>
          <w:sz w:val="22"/>
          <w:szCs w:val="22"/>
        </w:rPr>
        <w:t xml:space="preserve">меющейся в распоряжении Цедента </w:t>
      </w:r>
      <w:r w:rsidRPr="007003A4">
        <w:rPr>
          <w:sz w:val="22"/>
          <w:szCs w:val="22"/>
        </w:rPr>
        <w:t xml:space="preserve">документацией, подтверждающей наличие </w:t>
      </w:r>
      <w:r w:rsidR="00B531D1">
        <w:rPr>
          <w:sz w:val="22"/>
          <w:szCs w:val="22"/>
        </w:rPr>
        <w:t>обязательств</w:t>
      </w:r>
      <w:r w:rsidRPr="007003A4">
        <w:rPr>
          <w:sz w:val="22"/>
          <w:szCs w:val="22"/>
        </w:rPr>
        <w:t>, указанн</w:t>
      </w:r>
      <w:r w:rsidR="00B531D1">
        <w:rPr>
          <w:sz w:val="22"/>
          <w:szCs w:val="22"/>
        </w:rPr>
        <w:t xml:space="preserve">ых </w:t>
      </w:r>
      <w:r w:rsidRPr="007003A4">
        <w:rPr>
          <w:sz w:val="22"/>
          <w:szCs w:val="22"/>
        </w:rPr>
        <w:t>в п.</w:t>
      </w:r>
      <w:r w:rsidR="00B531D1">
        <w:rPr>
          <w:sz w:val="22"/>
          <w:szCs w:val="22"/>
        </w:rPr>
        <w:t xml:space="preserve"> </w:t>
      </w:r>
      <w:r w:rsidRPr="007003A4">
        <w:rPr>
          <w:sz w:val="22"/>
          <w:szCs w:val="22"/>
        </w:rPr>
        <w:t>1.1.</w:t>
      </w:r>
      <w:r w:rsidR="00B531D1">
        <w:rPr>
          <w:sz w:val="22"/>
          <w:szCs w:val="22"/>
        </w:rPr>
        <w:t xml:space="preserve"> настоящего договора.</w:t>
      </w:r>
    </w:p>
    <w:p w14:paraId="52F409BB" w14:textId="77777777" w:rsidR="007003A4" w:rsidRPr="007003A4" w:rsidRDefault="005A33B8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сроков исковой давности</w:t>
      </w:r>
      <w:r w:rsidR="00B531D1">
        <w:rPr>
          <w:sz w:val="22"/>
          <w:szCs w:val="22"/>
        </w:rPr>
        <w:t>, пропуском сроков предъявления исполнительных листов к исполнению</w:t>
      </w:r>
      <w:r w:rsidRPr="007003A4">
        <w:rPr>
          <w:sz w:val="22"/>
          <w:szCs w:val="22"/>
        </w:rPr>
        <w:t xml:space="preserve"> и прочего.</w:t>
      </w:r>
    </w:p>
    <w:p w14:paraId="772624B2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Все уведомления и сообщения должны направляться в письменной форме.</w:t>
      </w:r>
    </w:p>
    <w:p w14:paraId="0D5AB1BC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Во всем остальном, что не предусмотрено настоящим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оговором, Стороны руководствуются федеральным законодательством</w:t>
      </w:r>
      <w:r w:rsidR="00B531D1">
        <w:rPr>
          <w:sz w:val="22"/>
          <w:szCs w:val="22"/>
        </w:rPr>
        <w:t xml:space="preserve"> РФ</w:t>
      </w:r>
      <w:r w:rsidRPr="007003A4">
        <w:rPr>
          <w:sz w:val="22"/>
          <w:szCs w:val="22"/>
        </w:rPr>
        <w:t>.</w:t>
      </w:r>
    </w:p>
    <w:p w14:paraId="6B613084" w14:textId="77777777" w:rsidR="006D23E3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Договор составлен в двух экземплярах, один из которых находится у Цедента, второй - у Цессионария.</w:t>
      </w:r>
    </w:p>
    <w:p w14:paraId="0A8F3324" w14:textId="77777777" w:rsidR="00B531D1" w:rsidRPr="00B531D1" w:rsidRDefault="00B531D1" w:rsidP="00B531D1">
      <w:pPr>
        <w:jc w:val="center"/>
        <w:rPr>
          <w:sz w:val="22"/>
          <w:szCs w:val="22"/>
        </w:rPr>
      </w:pPr>
    </w:p>
    <w:p w14:paraId="32A990DE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Место нахождения и банковские реквизиты Сторон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11"/>
      </w:tblGrid>
      <w:tr w:rsidR="007003A4" w:rsidRPr="007003A4" w14:paraId="7BC0E1A1" w14:textId="77777777" w:rsidTr="00B531D1">
        <w:tc>
          <w:tcPr>
            <w:tcW w:w="4672" w:type="dxa"/>
            <w:vAlign w:val="center"/>
          </w:tcPr>
          <w:p w14:paraId="2E27759B" w14:textId="77777777" w:rsidR="007003A4" w:rsidRPr="007003A4" w:rsidRDefault="007003A4" w:rsidP="007003A4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03A4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73" w:type="dxa"/>
            <w:vAlign w:val="center"/>
          </w:tcPr>
          <w:p w14:paraId="3AD796CC" w14:textId="77777777" w:rsidR="007003A4" w:rsidRPr="007003A4" w:rsidRDefault="007003A4" w:rsidP="007003A4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03A4">
              <w:rPr>
                <w:b/>
                <w:bCs/>
                <w:color w:val="000000"/>
                <w:sz w:val="22"/>
                <w:szCs w:val="22"/>
              </w:rPr>
              <w:t>Цессионарий</w:t>
            </w:r>
          </w:p>
        </w:tc>
      </w:tr>
      <w:tr w:rsidR="007003A4" w:rsidRPr="007003A4" w14:paraId="40ECBEB6" w14:textId="77777777" w:rsidTr="00B531D1">
        <w:tc>
          <w:tcPr>
            <w:tcW w:w="4672" w:type="dxa"/>
            <w:vAlign w:val="center"/>
          </w:tcPr>
          <w:p w14:paraId="319CCF4E" w14:textId="77777777" w:rsidR="007003A4" w:rsidRPr="007003A4" w:rsidRDefault="007003A4" w:rsidP="00B531D1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Федеральное государственное унитарное предприятие «Главное военно-строительное управление № 9»</w:t>
            </w:r>
          </w:p>
        </w:tc>
        <w:tc>
          <w:tcPr>
            <w:tcW w:w="4673" w:type="dxa"/>
            <w:vAlign w:val="center"/>
          </w:tcPr>
          <w:p w14:paraId="67C9B9E0" w14:textId="77777777" w:rsidR="007003A4" w:rsidRPr="007003A4" w:rsidRDefault="007003A4" w:rsidP="00B531D1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Наименование (Ф.И.О.) Цессионария</w:t>
            </w:r>
          </w:p>
        </w:tc>
      </w:tr>
      <w:tr w:rsidR="007003A4" w:rsidRPr="007003A4" w14:paraId="579FD733" w14:textId="77777777" w:rsidTr="00B531D1">
        <w:tc>
          <w:tcPr>
            <w:tcW w:w="4672" w:type="dxa"/>
            <w:vAlign w:val="center"/>
          </w:tcPr>
          <w:p w14:paraId="555D1B04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 xml:space="preserve">662972, Красноярский край, г. Железногорск, ул. </w:t>
            </w:r>
            <w:proofErr w:type="spellStart"/>
            <w:r w:rsidRPr="007003A4">
              <w:rPr>
                <w:bCs/>
                <w:color w:val="000000"/>
                <w:sz w:val="22"/>
                <w:szCs w:val="22"/>
              </w:rPr>
              <w:t>Штефана</w:t>
            </w:r>
            <w:proofErr w:type="spellEnd"/>
            <w:r w:rsidRPr="007003A4">
              <w:rPr>
                <w:bCs/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4673" w:type="dxa"/>
            <w:vAlign w:val="center"/>
          </w:tcPr>
          <w:p w14:paraId="6FE24C8E" w14:textId="77777777" w:rsidR="007003A4" w:rsidRPr="007003A4" w:rsidRDefault="007003A4" w:rsidP="00B531D1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sz w:val="22"/>
                <w:szCs w:val="22"/>
              </w:rPr>
              <w:t xml:space="preserve">Юридический адрес (адрес регистрации, паспортные данные) </w:t>
            </w:r>
            <w:r w:rsidR="00B531D1">
              <w:rPr>
                <w:sz w:val="22"/>
                <w:szCs w:val="22"/>
              </w:rPr>
              <w:t>Цессионария</w:t>
            </w:r>
            <w:r w:rsidRPr="007003A4">
              <w:rPr>
                <w:sz w:val="22"/>
                <w:szCs w:val="22"/>
              </w:rPr>
              <w:t>:</w:t>
            </w:r>
          </w:p>
        </w:tc>
      </w:tr>
      <w:tr w:rsidR="007003A4" w:rsidRPr="007003A4" w14:paraId="71F2465E" w14:textId="77777777" w:rsidTr="00B531D1">
        <w:tc>
          <w:tcPr>
            <w:tcW w:w="4672" w:type="dxa"/>
            <w:vAlign w:val="center"/>
          </w:tcPr>
          <w:p w14:paraId="2A0FA3DC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ОГРН 1022401421350, ИНН 2452026745</w:t>
            </w:r>
          </w:p>
        </w:tc>
        <w:tc>
          <w:tcPr>
            <w:tcW w:w="4673" w:type="dxa"/>
            <w:vAlign w:val="center"/>
          </w:tcPr>
          <w:p w14:paraId="350DEAB7" w14:textId="77777777" w:rsidR="007003A4" w:rsidRPr="007003A4" w:rsidRDefault="007003A4" w:rsidP="00B531D1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 xml:space="preserve">ОГРН, ИНН </w:t>
            </w:r>
            <w:r w:rsidR="00B531D1">
              <w:rPr>
                <w:bCs/>
                <w:color w:val="000000"/>
                <w:sz w:val="22"/>
                <w:szCs w:val="22"/>
              </w:rPr>
              <w:t>Цессионария</w:t>
            </w:r>
          </w:p>
        </w:tc>
      </w:tr>
      <w:tr w:rsidR="007003A4" w:rsidRPr="007003A4" w14:paraId="763E9000" w14:textId="77777777" w:rsidTr="00B531D1">
        <w:tc>
          <w:tcPr>
            <w:tcW w:w="4672" w:type="dxa"/>
            <w:vAlign w:val="center"/>
          </w:tcPr>
          <w:p w14:paraId="768286D2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Банковские реквизиты:</w:t>
            </w:r>
          </w:p>
        </w:tc>
        <w:tc>
          <w:tcPr>
            <w:tcW w:w="4673" w:type="dxa"/>
            <w:vAlign w:val="center"/>
          </w:tcPr>
          <w:p w14:paraId="087B1E1A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Банковские реквизиты:</w:t>
            </w:r>
          </w:p>
        </w:tc>
      </w:tr>
      <w:tr w:rsidR="007003A4" w:rsidRPr="007003A4" w14:paraId="150F442F" w14:textId="77777777" w:rsidTr="00B531D1">
        <w:tc>
          <w:tcPr>
            <w:tcW w:w="4672" w:type="dxa"/>
            <w:vAlign w:val="center"/>
          </w:tcPr>
          <w:p w14:paraId="592757EB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р/с 40502810802000000008</w:t>
            </w:r>
          </w:p>
        </w:tc>
        <w:tc>
          <w:tcPr>
            <w:tcW w:w="4673" w:type="dxa"/>
            <w:vAlign w:val="center"/>
          </w:tcPr>
          <w:p w14:paraId="5564BF64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р/с</w:t>
            </w:r>
          </w:p>
        </w:tc>
      </w:tr>
      <w:tr w:rsidR="007003A4" w:rsidRPr="007003A4" w14:paraId="2B65FF40" w14:textId="77777777" w:rsidTr="00B531D1">
        <w:tc>
          <w:tcPr>
            <w:tcW w:w="4672" w:type="dxa"/>
            <w:vAlign w:val="center"/>
          </w:tcPr>
          <w:p w14:paraId="05B78549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в СФ АО АКБ «МЕЖДУНАРОДНЫЙ ФИНАНСОВЫЙ КЛУБ» г. Красноярск</w:t>
            </w:r>
          </w:p>
        </w:tc>
        <w:tc>
          <w:tcPr>
            <w:tcW w:w="4673" w:type="dxa"/>
            <w:vAlign w:val="center"/>
          </w:tcPr>
          <w:p w14:paraId="6C80FC90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Банк, в котором открыт расчетный счет</w:t>
            </w:r>
          </w:p>
        </w:tc>
      </w:tr>
      <w:tr w:rsidR="007003A4" w:rsidRPr="007003A4" w14:paraId="2B4A4E0B" w14:textId="77777777" w:rsidTr="00B531D1">
        <w:tc>
          <w:tcPr>
            <w:tcW w:w="4672" w:type="dxa"/>
            <w:vAlign w:val="center"/>
          </w:tcPr>
          <w:p w14:paraId="02FDF320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к/с 30101810100000000592</w:t>
            </w:r>
          </w:p>
        </w:tc>
        <w:tc>
          <w:tcPr>
            <w:tcW w:w="4673" w:type="dxa"/>
            <w:vAlign w:val="center"/>
          </w:tcPr>
          <w:p w14:paraId="6364C0EE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к/с</w:t>
            </w:r>
          </w:p>
        </w:tc>
      </w:tr>
      <w:tr w:rsidR="007003A4" w:rsidRPr="007003A4" w14:paraId="06A56FE7" w14:textId="77777777" w:rsidTr="00B531D1">
        <w:tc>
          <w:tcPr>
            <w:tcW w:w="4672" w:type="dxa"/>
            <w:vAlign w:val="center"/>
          </w:tcPr>
          <w:p w14:paraId="5CA0D5D5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БИК 040407592, КПП 245201001</w:t>
            </w:r>
          </w:p>
        </w:tc>
        <w:tc>
          <w:tcPr>
            <w:tcW w:w="4673" w:type="dxa"/>
            <w:vAlign w:val="center"/>
          </w:tcPr>
          <w:p w14:paraId="2138446B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БИК</w:t>
            </w:r>
          </w:p>
        </w:tc>
      </w:tr>
      <w:tr w:rsidR="007003A4" w:rsidRPr="007003A4" w14:paraId="461EC1F6" w14:textId="77777777" w:rsidTr="00B531D1">
        <w:tc>
          <w:tcPr>
            <w:tcW w:w="4672" w:type="dxa"/>
            <w:vAlign w:val="center"/>
          </w:tcPr>
          <w:p w14:paraId="13C298C8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Конкурсный управляющий</w:t>
            </w:r>
          </w:p>
          <w:p w14:paraId="2B6BFC69" w14:textId="77777777" w:rsidR="007003A4" w:rsidRPr="007003A4" w:rsidRDefault="00FE05F1" w:rsidP="007003A4">
            <w:pPr>
              <w:autoSpaceDE/>
              <w:autoSpaceDN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А.И. Иванов</w:t>
            </w:r>
          </w:p>
        </w:tc>
        <w:tc>
          <w:tcPr>
            <w:tcW w:w="4673" w:type="dxa"/>
            <w:vAlign w:val="center"/>
          </w:tcPr>
          <w:p w14:paraId="68BF141F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Должность</w:t>
            </w:r>
          </w:p>
          <w:p w14:paraId="0573CA26" w14:textId="77777777" w:rsidR="007003A4" w:rsidRPr="007003A4" w:rsidRDefault="007003A4" w:rsidP="007003A4">
            <w:pPr>
              <w:autoSpaceDE/>
              <w:autoSpaceDN/>
              <w:jc w:val="right"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/                                 /</w:t>
            </w:r>
          </w:p>
        </w:tc>
      </w:tr>
      <w:tr w:rsidR="007003A4" w:rsidRPr="007003A4" w14:paraId="76A5219B" w14:textId="77777777" w:rsidTr="00B531D1">
        <w:tc>
          <w:tcPr>
            <w:tcW w:w="4672" w:type="dxa"/>
            <w:vAlign w:val="center"/>
          </w:tcPr>
          <w:p w14:paraId="2503D003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 w:rsidRPr="007003A4">
              <w:rPr>
                <w:bCs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673" w:type="dxa"/>
            <w:vAlign w:val="center"/>
          </w:tcPr>
          <w:p w14:paraId="1E4FCE2C" w14:textId="77777777" w:rsidR="007003A4" w:rsidRP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38073D48" w14:textId="77777777" w:rsidR="00F852CB" w:rsidRPr="007003A4" w:rsidRDefault="00F852CB" w:rsidP="007003A4">
      <w:pPr>
        <w:rPr>
          <w:sz w:val="22"/>
          <w:szCs w:val="22"/>
        </w:rPr>
      </w:pPr>
    </w:p>
    <w:sectPr w:rsidR="00F852CB" w:rsidRPr="007003A4" w:rsidSect="00B531D1">
      <w:headerReference w:type="default" r:id="rId9"/>
      <w:pgSz w:w="11906" w:h="16838"/>
      <w:pgMar w:top="426" w:right="850" w:bottom="567" w:left="1701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B9271" w14:textId="77777777" w:rsidR="00B41F63" w:rsidRDefault="00B41F63" w:rsidP="00A74B6B">
      <w:r>
        <w:separator/>
      </w:r>
    </w:p>
  </w:endnote>
  <w:endnote w:type="continuationSeparator" w:id="0">
    <w:p w14:paraId="443D7D56" w14:textId="77777777" w:rsidR="00B41F63" w:rsidRDefault="00B41F63" w:rsidP="00A7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F7830" w14:textId="77777777" w:rsidR="00B41F63" w:rsidRDefault="00B41F63" w:rsidP="00A74B6B">
      <w:r>
        <w:separator/>
      </w:r>
    </w:p>
  </w:footnote>
  <w:footnote w:type="continuationSeparator" w:id="0">
    <w:p w14:paraId="2EEA8D5F" w14:textId="77777777" w:rsidR="00B41F63" w:rsidRDefault="00B41F63" w:rsidP="00A74B6B">
      <w:r>
        <w:continuationSeparator/>
      </w:r>
    </w:p>
  </w:footnote>
  <w:footnote w:id="1">
    <w:p w14:paraId="27859868" w14:textId="77777777" w:rsidR="007373E0" w:rsidRPr="007373E0" w:rsidRDefault="007373E0" w:rsidP="007373E0">
      <w:pPr>
        <w:pStyle w:val="ab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7373E0">
        <w:rPr>
          <w:sz w:val="18"/>
          <w:szCs w:val="18"/>
        </w:rPr>
        <w:t>Указываются основания возникновения задолженности должника перед Цедентом. Также указываются особые условия, опубликованные в информационном сообщении о торгах в отношении конкретного лота.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7B83F" w14:textId="77777777" w:rsidR="00A74B6B" w:rsidRPr="002D73AE" w:rsidRDefault="00A74B6B" w:rsidP="00A74B6B">
    <w:pPr>
      <w:jc w:val="right"/>
      <w:rPr>
        <w:b/>
        <w:caps/>
        <w:color w:val="FF0000"/>
        <w:sz w:val="24"/>
        <w:szCs w:val="24"/>
      </w:rPr>
    </w:pPr>
    <w:r w:rsidRPr="002D73AE">
      <w:rPr>
        <w:b/>
        <w:caps/>
        <w:color w:val="FF000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E30"/>
    <w:multiLevelType w:val="multilevel"/>
    <w:tmpl w:val="93E2B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7220175C"/>
    <w:multiLevelType w:val="hybridMultilevel"/>
    <w:tmpl w:val="50F66628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E3"/>
    <w:rsid w:val="000F440A"/>
    <w:rsid w:val="00180E37"/>
    <w:rsid w:val="00371642"/>
    <w:rsid w:val="00464EA3"/>
    <w:rsid w:val="005753FB"/>
    <w:rsid w:val="005A33B8"/>
    <w:rsid w:val="00622570"/>
    <w:rsid w:val="006C6632"/>
    <w:rsid w:val="006D0E43"/>
    <w:rsid w:val="006D2137"/>
    <w:rsid w:val="006D23E3"/>
    <w:rsid w:val="007003A4"/>
    <w:rsid w:val="007373E0"/>
    <w:rsid w:val="00753903"/>
    <w:rsid w:val="007979F2"/>
    <w:rsid w:val="007D74E1"/>
    <w:rsid w:val="009518CF"/>
    <w:rsid w:val="00A74B6B"/>
    <w:rsid w:val="00B41F63"/>
    <w:rsid w:val="00B531D1"/>
    <w:rsid w:val="00C33563"/>
    <w:rsid w:val="00C5699B"/>
    <w:rsid w:val="00CD52CB"/>
    <w:rsid w:val="00DD339C"/>
    <w:rsid w:val="00DE374E"/>
    <w:rsid w:val="00E86CC7"/>
    <w:rsid w:val="00EC43E3"/>
    <w:rsid w:val="00F24C47"/>
    <w:rsid w:val="00F852CB"/>
    <w:rsid w:val="00F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E2A13"/>
  <w15:docId w15:val="{0C024CC3-516E-4A4F-A065-037DF020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373E0"/>
  </w:style>
  <w:style w:type="character" w:customStyle="1" w:styleId="ac">
    <w:name w:val="Текст сноски Знак"/>
    <w:basedOn w:val="a0"/>
    <w:link w:val="ab"/>
    <w:uiPriority w:val="99"/>
    <w:semiHidden/>
    <w:rsid w:val="00737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373E0"/>
    <w:rPr>
      <w:vertAlign w:val="superscript"/>
    </w:rPr>
  </w:style>
  <w:style w:type="table" w:styleId="ae">
    <w:name w:val="Table Grid"/>
    <w:basedOn w:val="a1"/>
    <w:rsid w:val="0070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-tor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60B5-CD90-4A9F-8104-28BAD9BB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2025-01-31T11:08:00Z</dcterms:created>
  <dcterms:modified xsi:type="dcterms:W3CDTF">2025-01-31T11:08:00Z</dcterms:modified>
</cp:coreProperties>
</file>