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446D8D" w:rsidP="00E072F7" w14:paraId="5D08A94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E072F7" w:rsidR="00E072F7">
        <w:rPr>
          <w:rFonts w:ascii="Times New Roman" w:hAnsi="Times New Roman" w:cs="Times New Roman"/>
          <w:sz w:val="24"/>
          <w:szCs w:val="24"/>
        </w:rPr>
        <w:t>О ЗАДАТКЕ</w:t>
      </w:r>
    </w:p>
    <w:p w:rsidR="00A47AA1" w:rsidP="00446D8D" w14:paraId="6700C87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D8D" w:rsidP="00446D8D" w14:paraId="24181BE8" w14:textId="02813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D8D">
        <w:rPr>
          <w:rFonts w:ascii="Times New Roman" w:hAnsi="Times New Roman" w:cs="Times New Roman"/>
          <w:sz w:val="24"/>
          <w:szCs w:val="24"/>
        </w:rPr>
        <w:t>г.</w:t>
      </w:r>
      <w:r w:rsidR="007C7385">
        <w:rPr>
          <w:rFonts w:ascii="Times New Roman" w:hAnsi="Times New Roman" w:cs="Times New Roman"/>
          <w:sz w:val="24"/>
          <w:szCs w:val="24"/>
        </w:rPr>
        <w:t xml:space="preserve"> </w:t>
      </w:r>
      <w:r w:rsidR="00F8409A">
        <w:rPr>
          <w:rFonts w:ascii="Times New Roman" w:hAnsi="Times New Roman" w:cs="Times New Roman"/>
          <w:sz w:val="24"/>
          <w:szCs w:val="24"/>
        </w:rPr>
        <w:t>Москва</w:t>
      </w:r>
      <w:r w:rsidR="007C73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648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48A3">
        <w:rPr>
          <w:rFonts w:ascii="Times New Roman" w:hAnsi="Times New Roman" w:cs="Times New Roman"/>
          <w:sz w:val="24"/>
          <w:szCs w:val="24"/>
        </w:rPr>
        <w:t xml:space="preserve">   </w:t>
      </w:r>
      <w:r w:rsidRPr="00446D8D">
        <w:rPr>
          <w:rFonts w:ascii="Times New Roman" w:hAnsi="Times New Roman" w:cs="Times New Roman"/>
          <w:sz w:val="24"/>
          <w:szCs w:val="24"/>
        </w:rPr>
        <w:t>«</w:t>
      </w:r>
      <w:r w:rsidRPr="00446D8D">
        <w:rPr>
          <w:rFonts w:ascii="Times New Roman" w:hAnsi="Times New Roman" w:cs="Times New Roman"/>
          <w:sz w:val="24"/>
          <w:szCs w:val="24"/>
        </w:rPr>
        <w:t>___» _________ 202</w:t>
      </w:r>
      <w:r w:rsidR="00517B3B">
        <w:rPr>
          <w:rFonts w:ascii="Times New Roman" w:hAnsi="Times New Roman" w:cs="Times New Roman"/>
          <w:sz w:val="24"/>
          <w:szCs w:val="24"/>
        </w:rPr>
        <w:t>4</w:t>
      </w:r>
      <w:r w:rsidRPr="00446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AA1" w:rsidP="005648A3" w14:paraId="4BF36B7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D8D" w:rsidRPr="00446D8D" w:rsidP="00003C87" w14:paraId="3A99039F" w14:textId="5DCB0FC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A7">
        <w:rPr>
          <w:rFonts w:ascii="Times New Roman" w:hAnsi="Times New Roman" w:cs="Times New Roman"/>
          <w:sz w:val="24"/>
          <w:szCs w:val="24"/>
        </w:rPr>
        <w:t xml:space="preserve">Гражданин РФ </w:t>
      </w:r>
      <w:r w:rsidRPr="00F8409A" w:rsidR="00F8409A">
        <w:rPr>
          <w:rFonts w:ascii="Times New Roman" w:hAnsi="Times New Roman" w:cs="Times New Roman"/>
          <w:sz w:val="24"/>
          <w:szCs w:val="24"/>
        </w:rPr>
        <w:t>Капник</w:t>
      </w:r>
      <w:r w:rsidRPr="00F8409A" w:rsidR="00F8409A">
        <w:rPr>
          <w:rFonts w:ascii="Times New Roman" w:hAnsi="Times New Roman" w:cs="Times New Roman"/>
          <w:sz w:val="24"/>
          <w:szCs w:val="24"/>
        </w:rPr>
        <w:t xml:space="preserve"> Александр Наумович </w:t>
      </w:r>
      <w:r w:rsidRPr="007C1EA7">
        <w:rPr>
          <w:rFonts w:ascii="Times New Roman" w:hAnsi="Times New Roman" w:cs="Times New Roman"/>
          <w:sz w:val="24"/>
          <w:szCs w:val="24"/>
        </w:rPr>
        <w:t xml:space="preserve">(ИНН </w:t>
      </w:r>
      <w:r w:rsidRPr="00F8409A" w:rsidR="00F8409A">
        <w:rPr>
          <w:rFonts w:ascii="Times New Roman" w:hAnsi="Times New Roman" w:cs="Times New Roman"/>
          <w:sz w:val="24"/>
          <w:szCs w:val="24"/>
        </w:rPr>
        <w:t>890401227181</w:t>
      </w:r>
      <w:r w:rsidRPr="007C1EA7">
        <w:rPr>
          <w:rFonts w:ascii="Times New Roman" w:hAnsi="Times New Roman" w:cs="Times New Roman"/>
          <w:sz w:val="24"/>
          <w:szCs w:val="24"/>
        </w:rPr>
        <w:t xml:space="preserve">, СНИЛС </w:t>
      </w:r>
      <w:r w:rsidRPr="00F8409A" w:rsidR="00F8409A">
        <w:rPr>
          <w:rFonts w:ascii="Times New Roman" w:hAnsi="Times New Roman" w:cs="Times New Roman"/>
          <w:sz w:val="24"/>
          <w:szCs w:val="24"/>
        </w:rPr>
        <w:t>063-450-514 38</w:t>
      </w:r>
      <w:r w:rsidRPr="007C1EA7">
        <w:rPr>
          <w:rFonts w:ascii="Times New Roman" w:hAnsi="Times New Roman" w:cs="Times New Roman"/>
          <w:sz w:val="24"/>
          <w:szCs w:val="24"/>
        </w:rPr>
        <w:t xml:space="preserve">, </w:t>
      </w:r>
      <w:r w:rsidRPr="00F8409A" w:rsidR="00F8409A">
        <w:rPr>
          <w:rFonts w:ascii="Times New Roman" w:hAnsi="Times New Roman" w:cs="Times New Roman"/>
          <w:sz w:val="24"/>
          <w:szCs w:val="24"/>
        </w:rPr>
        <w:t xml:space="preserve">07.01.1951 </w:t>
      </w:r>
      <w:r w:rsidRPr="007C1EA7">
        <w:rPr>
          <w:rFonts w:ascii="Times New Roman" w:hAnsi="Times New Roman" w:cs="Times New Roman"/>
          <w:sz w:val="24"/>
          <w:szCs w:val="24"/>
        </w:rPr>
        <w:t xml:space="preserve">года рождения,  паспорт: </w:t>
      </w:r>
      <w:r w:rsidR="005601F3">
        <w:rPr>
          <w:rFonts w:ascii="Times New Roman" w:hAnsi="Times New Roman" w:cs="Times New Roman"/>
          <w:sz w:val="24"/>
          <w:szCs w:val="24"/>
        </w:rPr>
        <w:t>_____</w:t>
      </w:r>
      <w:r w:rsidRPr="007C1EA7">
        <w:rPr>
          <w:rFonts w:ascii="Times New Roman" w:hAnsi="Times New Roman" w:cs="Times New Roman"/>
          <w:sz w:val="24"/>
          <w:szCs w:val="24"/>
        </w:rPr>
        <w:t xml:space="preserve">) в лице финансового управляющего Мусатова Владимира Владимировича (ИНН 772704625006, СНИЛС 167-206-533 65, адрес для направления корреспонденции: 107140, г. Москва, а/я 65) – члена ПАУ ЦФО (ОГРН 1027700542209, ИНН 7705431418, адрес: 115191, Россия, Москва г., вн.тер.г. муниципальный округ Даниловский, Гамсоновский пер., д. 2, этаж 1, ком. 85), действующего на основании </w:t>
      </w:r>
      <w:r w:rsidR="00F8409A">
        <w:rPr>
          <w:rFonts w:ascii="Times New Roman" w:hAnsi="Times New Roman" w:cs="Times New Roman"/>
          <w:sz w:val="24"/>
          <w:szCs w:val="24"/>
        </w:rPr>
        <w:t>Решения</w:t>
      </w:r>
      <w:r w:rsidR="005179B8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F8409A">
        <w:rPr>
          <w:rFonts w:ascii="Times New Roman" w:hAnsi="Times New Roman" w:cs="Times New Roman"/>
          <w:sz w:val="24"/>
          <w:szCs w:val="24"/>
        </w:rPr>
        <w:t>города Москвы</w:t>
      </w:r>
      <w:r w:rsidR="005179B8">
        <w:rPr>
          <w:rFonts w:ascii="Times New Roman" w:hAnsi="Times New Roman" w:cs="Times New Roman"/>
          <w:sz w:val="24"/>
          <w:szCs w:val="24"/>
        </w:rPr>
        <w:t xml:space="preserve"> от </w:t>
      </w:r>
      <w:r w:rsidR="00F8409A">
        <w:rPr>
          <w:rFonts w:ascii="Times New Roman" w:hAnsi="Times New Roman" w:cs="Times New Roman"/>
          <w:sz w:val="24"/>
          <w:szCs w:val="24"/>
        </w:rPr>
        <w:t>14</w:t>
      </w:r>
      <w:r w:rsidR="005179B8">
        <w:rPr>
          <w:rFonts w:ascii="Times New Roman" w:hAnsi="Times New Roman" w:cs="Times New Roman"/>
          <w:sz w:val="24"/>
          <w:szCs w:val="24"/>
        </w:rPr>
        <w:t>.08.20</w:t>
      </w:r>
      <w:r w:rsidR="00F8409A">
        <w:rPr>
          <w:rFonts w:ascii="Times New Roman" w:hAnsi="Times New Roman" w:cs="Times New Roman"/>
          <w:sz w:val="24"/>
          <w:szCs w:val="24"/>
        </w:rPr>
        <w:t>19</w:t>
      </w:r>
      <w:r w:rsidR="005179B8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F8409A" w:rsidR="00F8409A">
        <w:t xml:space="preserve"> </w:t>
      </w:r>
      <w:r w:rsidRPr="00F8409A" w:rsidR="00F8409A">
        <w:rPr>
          <w:rFonts w:ascii="Times New Roman" w:hAnsi="Times New Roman" w:cs="Times New Roman"/>
          <w:sz w:val="24"/>
          <w:szCs w:val="24"/>
        </w:rPr>
        <w:t>А40-134967/18-174-175</w:t>
      </w:r>
      <w:r w:rsidRPr="0042644E" w:rsidR="005179B8">
        <w:rPr>
          <w:rStyle w:val="highlight4"/>
          <w:sz w:val="24"/>
          <w:szCs w:val="24"/>
          <w:specVanish w:val="0"/>
        </w:rPr>
        <w:t>А12-26685/2020А12-26685/2020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14235">
        <w:rPr>
          <w:rFonts w:ascii="Times New Roman" w:hAnsi="Times New Roman" w:cs="Times New Roman"/>
          <w:sz w:val="24"/>
          <w:szCs w:val="24"/>
        </w:rPr>
        <w:t xml:space="preserve"> </w:t>
      </w:r>
      <w:r w:rsidRPr="00446D8D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Pr="00E072F7" w:rsidR="00E072F7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31423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446D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446D8D" w:rsidP="00003C87" w14:paraId="1B2CB0BF" w14:textId="7777777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46D8D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Pr="00E072F7" w:rsidR="00E072F7">
        <w:rPr>
          <w:rFonts w:ascii="Times New Roman" w:hAnsi="Times New Roman" w:cs="Times New Roman"/>
          <w:sz w:val="24"/>
          <w:szCs w:val="24"/>
        </w:rPr>
        <w:t>Заявитель</w:t>
      </w:r>
      <w:r w:rsidRPr="00446D8D">
        <w:rPr>
          <w:rFonts w:ascii="Times New Roman" w:hAnsi="Times New Roman" w:cs="Times New Roman"/>
          <w:sz w:val="24"/>
          <w:szCs w:val="24"/>
        </w:rPr>
        <w:t>», в лице __________________________________________, действующего на основании _______________________________________________</w:t>
      </w:r>
      <w:r w:rsidR="00E072F7">
        <w:rPr>
          <w:rFonts w:ascii="Times New Roman" w:hAnsi="Times New Roman" w:cs="Times New Roman"/>
          <w:sz w:val="24"/>
          <w:szCs w:val="24"/>
        </w:rPr>
        <w:t xml:space="preserve">____________, с другой стороны, </w:t>
      </w:r>
      <w:r w:rsidRPr="00446D8D">
        <w:rPr>
          <w:rFonts w:ascii="Times New Roman" w:hAnsi="Times New Roman" w:cs="Times New Roman"/>
          <w:sz w:val="24"/>
          <w:szCs w:val="24"/>
        </w:rPr>
        <w:t>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E072F7" w:rsidP="00446D8D" w14:paraId="1C855BE4" w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2F7" w:rsidRPr="00E072F7" w:rsidP="00003C87" w14:paraId="4322FEC3" w14:textId="77777777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E072F7" w:rsidRPr="00E072F7" w:rsidP="00F8409A" w14:paraId="30945CE0" w14:textId="326CCDEF">
      <w:pPr>
        <w:tabs>
          <w:tab w:val="left" w:pos="851"/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1.1.</w:t>
      </w:r>
      <w:r w:rsidRPr="00E072F7">
        <w:rPr>
          <w:rFonts w:ascii="Times New Roman" w:hAnsi="Times New Roman" w:cs="Times New Roman"/>
          <w:sz w:val="24"/>
          <w:szCs w:val="24"/>
        </w:rPr>
        <w:tab/>
        <w:t xml:space="preserve"> В соответствии с условиями настоящего Договора Заявитель для участия в торгах в форме аукциона по про</w:t>
      </w:r>
      <w:r w:rsidR="00EB38BA">
        <w:rPr>
          <w:rFonts w:ascii="Times New Roman" w:hAnsi="Times New Roman" w:cs="Times New Roman"/>
          <w:sz w:val="24"/>
          <w:szCs w:val="24"/>
        </w:rPr>
        <w:t xml:space="preserve">даже следующего имущества </w:t>
      </w:r>
      <w:r w:rsidRPr="00F8409A" w:rsidR="00F8409A">
        <w:rPr>
          <w:rFonts w:ascii="Times New Roman" w:hAnsi="Times New Roman" w:cs="Times New Roman"/>
          <w:sz w:val="24"/>
          <w:szCs w:val="24"/>
        </w:rPr>
        <w:t>Капник</w:t>
      </w:r>
      <w:r w:rsidR="00F8409A">
        <w:rPr>
          <w:rFonts w:ascii="Times New Roman" w:hAnsi="Times New Roman" w:cs="Times New Roman"/>
          <w:sz w:val="24"/>
          <w:szCs w:val="24"/>
        </w:rPr>
        <w:t>а</w:t>
      </w:r>
      <w:r w:rsidRPr="00F8409A" w:rsidR="00F8409A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F8409A">
        <w:rPr>
          <w:rFonts w:ascii="Times New Roman" w:hAnsi="Times New Roman" w:cs="Times New Roman"/>
          <w:sz w:val="24"/>
          <w:szCs w:val="24"/>
        </w:rPr>
        <w:t>а</w:t>
      </w:r>
      <w:r w:rsidRPr="00F8409A" w:rsidR="00F8409A">
        <w:rPr>
          <w:rFonts w:ascii="Times New Roman" w:hAnsi="Times New Roman" w:cs="Times New Roman"/>
          <w:sz w:val="24"/>
          <w:szCs w:val="24"/>
        </w:rPr>
        <w:t xml:space="preserve"> Наумович</w:t>
      </w:r>
      <w:r w:rsidR="00F8409A">
        <w:rPr>
          <w:rFonts w:ascii="Times New Roman" w:hAnsi="Times New Roman" w:cs="Times New Roman"/>
          <w:sz w:val="24"/>
          <w:szCs w:val="24"/>
        </w:rPr>
        <w:t>а</w:t>
      </w:r>
      <w:r w:rsidRPr="00F8409A" w:rsidR="00F8409A">
        <w:rPr>
          <w:rFonts w:ascii="Times New Roman" w:hAnsi="Times New Roman" w:cs="Times New Roman"/>
          <w:sz w:val="24"/>
          <w:szCs w:val="24"/>
        </w:rPr>
        <w:t xml:space="preserve"> </w:t>
      </w:r>
      <w:r w:rsidRPr="00E072F7">
        <w:rPr>
          <w:rFonts w:ascii="Times New Roman" w:hAnsi="Times New Roman" w:cs="Times New Roman"/>
          <w:sz w:val="24"/>
          <w:szCs w:val="24"/>
        </w:rPr>
        <w:t>(далее по</w:t>
      </w:r>
      <w:r w:rsidR="00314235">
        <w:rPr>
          <w:rFonts w:ascii="Times New Roman" w:hAnsi="Times New Roman" w:cs="Times New Roman"/>
          <w:sz w:val="24"/>
          <w:szCs w:val="24"/>
        </w:rPr>
        <w:t xml:space="preserve"> тексту</w:t>
      </w:r>
      <w:r w:rsidR="00EB38BA">
        <w:rPr>
          <w:rFonts w:ascii="Times New Roman" w:hAnsi="Times New Roman" w:cs="Times New Roman"/>
          <w:sz w:val="24"/>
          <w:szCs w:val="24"/>
        </w:rPr>
        <w:t xml:space="preserve"> – Предмет торгов) лот №1</w:t>
      </w:r>
      <w:r w:rsidRPr="00E072F7">
        <w:rPr>
          <w:rFonts w:ascii="Times New Roman" w:hAnsi="Times New Roman" w:cs="Times New Roman"/>
          <w:sz w:val="24"/>
          <w:szCs w:val="24"/>
        </w:rPr>
        <w:t xml:space="preserve">: </w:t>
      </w:r>
      <w:r w:rsidRPr="005601F3" w:rsidR="005601F3">
        <w:rPr>
          <w:rFonts w:ascii="Times New Roman" w:hAnsi="Times New Roman" w:cs="Times New Roman"/>
          <w:sz w:val="24"/>
          <w:szCs w:val="24"/>
          <w:shd w:val="clear" w:color="auto" w:fill="FFFFFF"/>
        </w:rPr>
        <w:t>Нежилое помещение (</w:t>
      </w:r>
      <w:r w:rsidRPr="005601F3" w:rsidR="005601F3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машиноместо</w:t>
      </w:r>
      <w:r w:rsidRPr="005601F3" w:rsidR="00560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площадь 15.3 </w:t>
      </w:r>
      <w:r w:rsidRPr="005601F3" w:rsidR="005601F3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r w:rsidRPr="005601F3" w:rsidR="005601F3">
        <w:rPr>
          <w:rFonts w:ascii="Times New Roman" w:hAnsi="Times New Roman" w:cs="Times New Roman"/>
          <w:sz w:val="24"/>
          <w:szCs w:val="24"/>
          <w:shd w:val="clear" w:color="auto" w:fill="FFFFFF"/>
        </w:rPr>
        <w:t>., адрес (местонахождение): Россия, г Москва, Криворожская, дом 21, корпус 3, кадастровый (условный) номер: 77:05:0003003:6425</w:t>
      </w:r>
      <w:r w:rsidRPr="002E349B" w:rsidR="00AD5CC5">
        <w:rPr>
          <w:rFonts w:ascii="Times New Roman" w:hAnsi="Times New Roman" w:cs="Times New Roman"/>
          <w:sz w:val="24"/>
          <w:szCs w:val="24"/>
        </w:rPr>
        <w:t xml:space="preserve">, </w:t>
      </w:r>
      <w:r w:rsidRPr="00E072F7">
        <w:rPr>
          <w:rFonts w:ascii="Times New Roman" w:hAnsi="Times New Roman" w:cs="Times New Roman"/>
          <w:sz w:val="24"/>
          <w:szCs w:val="24"/>
        </w:rPr>
        <w:t xml:space="preserve">проводимых на электронной торговой площадке </w:t>
      </w:r>
      <w:r w:rsidRPr="005601F3" w:rsidR="005601F3">
        <w:rPr>
          <w:rFonts w:ascii="Times New Roman" w:hAnsi="Times New Roman" w:cs="Times New Roman"/>
          <w:sz w:val="24"/>
          <w:szCs w:val="24"/>
        </w:rPr>
        <w:t xml:space="preserve">ООО "Электронные системы Поволжья", сайт в сети «Интернет» https:// </w:t>
      </w:r>
      <w:hyperlink r:id="rId5" w:history="1">
        <w:r w:rsidRPr="00950561" w:rsidR="005601F3">
          <w:rPr>
            <w:rStyle w:val="Hyperlink"/>
            <w:rFonts w:ascii="Times New Roman" w:hAnsi="Times New Roman" w:cs="Times New Roman"/>
            <w:sz w:val="24"/>
            <w:szCs w:val="24"/>
          </w:rPr>
          <w:t>http://el-torg.com/</w:t>
        </w:r>
      </w:hyperlink>
      <w:r w:rsidR="005601F3">
        <w:rPr>
          <w:rFonts w:ascii="Times New Roman" w:hAnsi="Times New Roman" w:cs="Times New Roman"/>
          <w:sz w:val="24"/>
          <w:szCs w:val="24"/>
        </w:rPr>
        <w:t xml:space="preserve"> </w:t>
      </w:r>
      <w:r w:rsidRPr="00E072F7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____________ руб. в порядке, установленном настоящим Договором.</w:t>
      </w:r>
    </w:p>
    <w:p w:rsidR="00E072F7" w:rsidRPr="00E072F7" w:rsidP="00003C87" w14:paraId="46BBD5A4" w14:textId="77777777">
      <w:pPr>
        <w:tabs>
          <w:tab w:val="left" w:pos="851"/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1.2.</w:t>
      </w:r>
      <w:r w:rsidRPr="00E072F7">
        <w:rPr>
          <w:rFonts w:ascii="Times New Roman" w:hAnsi="Times New Roman" w:cs="Times New Roman"/>
          <w:sz w:val="24"/>
          <w:szCs w:val="24"/>
        </w:rPr>
        <w:tab/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072F7" w:rsidRPr="00E072F7" w:rsidP="00003C87" w14:paraId="2EFFCD5F" w14:textId="77777777">
      <w:pPr>
        <w:tabs>
          <w:tab w:val="left" w:pos="851"/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1.3.</w:t>
      </w:r>
      <w:r w:rsidRPr="00E072F7">
        <w:rPr>
          <w:rFonts w:ascii="Times New Roman" w:hAnsi="Times New Roman" w:cs="Times New Roman"/>
          <w:sz w:val="24"/>
          <w:szCs w:val="24"/>
        </w:rPr>
        <w:tab/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072F7" w:rsidRPr="00E072F7" w:rsidP="00003C87" w14:paraId="2676725B" w14:textId="77777777">
      <w:pPr>
        <w:tabs>
          <w:tab w:val="left" w:pos="851"/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1.4.</w:t>
      </w:r>
      <w:r w:rsidRPr="00E072F7">
        <w:rPr>
          <w:rFonts w:ascii="Times New Roman" w:hAnsi="Times New Roman" w:cs="Times New Roman"/>
          <w:sz w:val="24"/>
          <w:szCs w:val="24"/>
        </w:rPr>
        <w:tab/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072F7" w:rsidRPr="00E072F7" w:rsidP="00003C87" w14:paraId="290DD36B" w14:textId="77777777">
      <w:pPr>
        <w:tabs>
          <w:tab w:val="left" w:pos="851"/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1.5.</w:t>
      </w:r>
      <w:r w:rsidRPr="00E072F7">
        <w:rPr>
          <w:rFonts w:ascii="Times New Roman" w:hAnsi="Times New Roman" w:cs="Times New Roman"/>
          <w:sz w:val="24"/>
          <w:szCs w:val="24"/>
        </w:rPr>
        <w:tab/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072F7" w:rsidRPr="00E072F7" w:rsidP="00E072F7" w14:paraId="127478DB" w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2F7" w:rsidRPr="00E072F7" w:rsidP="00003C87" w14:paraId="194D19E4" w14:textId="77777777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ПОРЯДОК ВНЕСЕНИЯ ЗАДАТКА</w:t>
      </w:r>
    </w:p>
    <w:p w:rsidR="00E072F7" w:rsidRPr="00E072F7" w:rsidP="007C7385" w14:paraId="3DE6F960" w14:textId="77777777">
      <w:pPr>
        <w:tabs>
          <w:tab w:val="left" w:pos="284"/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2.1.</w:t>
      </w:r>
      <w:r w:rsidRPr="00E072F7">
        <w:rPr>
          <w:rFonts w:ascii="Times New Roman" w:hAnsi="Times New Roman" w:cs="Times New Roman"/>
          <w:sz w:val="24"/>
          <w:szCs w:val="24"/>
        </w:rPr>
        <w:tab/>
        <w:t xml:space="preserve"> Задаток должен быть внесен Заявителем на с</w:t>
      </w:r>
      <w:r w:rsidR="00CB17D2">
        <w:rPr>
          <w:rFonts w:ascii="Times New Roman" w:hAnsi="Times New Roman" w:cs="Times New Roman"/>
          <w:sz w:val="24"/>
          <w:szCs w:val="24"/>
        </w:rPr>
        <w:t xml:space="preserve">чет </w:t>
      </w:r>
      <w:r w:rsidRPr="00F8409A" w:rsidR="00F8409A">
        <w:rPr>
          <w:rFonts w:ascii="Times New Roman" w:hAnsi="Times New Roman" w:cs="Times New Roman"/>
          <w:sz w:val="24"/>
          <w:szCs w:val="24"/>
        </w:rPr>
        <w:t>Капника</w:t>
      </w:r>
      <w:r w:rsidRPr="00F8409A" w:rsidR="00F8409A">
        <w:rPr>
          <w:rFonts w:ascii="Times New Roman" w:hAnsi="Times New Roman" w:cs="Times New Roman"/>
          <w:sz w:val="24"/>
          <w:szCs w:val="24"/>
        </w:rPr>
        <w:t xml:space="preserve"> Александра Наумовича</w:t>
      </w:r>
      <w:r w:rsidRPr="00E072F7">
        <w:rPr>
          <w:rFonts w:ascii="Times New Roman" w:hAnsi="Times New Roman" w:cs="Times New Roman"/>
          <w:sz w:val="24"/>
          <w:szCs w:val="24"/>
        </w:rPr>
        <w:t xml:space="preserve">, указанный в разделе 4 настоящего договора, не позднее срока окончания приема заявок для </w:t>
      </w:r>
      <w:r w:rsidR="00314235">
        <w:rPr>
          <w:rFonts w:ascii="Times New Roman" w:hAnsi="Times New Roman" w:cs="Times New Roman"/>
          <w:sz w:val="24"/>
          <w:szCs w:val="24"/>
        </w:rPr>
        <w:t>определённого периода</w:t>
      </w:r>
      <w:r w:rsidRPr="00E072F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314235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E072F7">
        <w:rPr>
          <w:rFonts w:ascii="Times New Roman" w:hAnsi="Times New Roman" w:cs="Times New Roman"/>
          <w:sz w:val="24"/>
          <w:szCs w:val="24"/>
        </w:rPr>
        <w:t xml:space="preserve">, указанном в </w:t>
      </w:r>
      <w:r w:rsidRPr="00E072F7">
        <w:rPr>
          <w:rFonts w:ascii="Times New Roman" w:hAnsi="Times New Roman" w:cs="Times New Roman"/>
          <w:sz w:val="24"/>
          <w:szCs w:val="24"/>
        </w:rPr>
        <w:t>сообщении о проведении торгов. В назначении платежа необходимо указать: «Задаток для участия в торгах по продаже имущес</w:t>
      </w:r>
      <w:r w:rsidR="00CB17D2">
        <w:rPr>
          <w:rFonts w:ascii="Times New Roman" w:hAnsi="Times New Roman" w:cs="Times New Roman"/>
          <w:sz w:val="24"/>
          <w:szCs w:val="24"/>
        </w:rPr>
        <w:t xml:space="preserve">тва </w:t>
      </w:r>
      <w:r w:rsidRPr="00F8409A" w:rsidR="00F8409A">
        <w:rPr>
          <w:rFonts w:ascii="Times New Roman" w:hAnsi="Times New Roman" w:cs="Times New Roman"/>
          <w:sz w:val="24"/>
          <w:szCs w:val="24"/>
        </w:rPr>
        <w:t>Капника</w:t>
      </w:r>
      <w:r w:rsidRPr="00F8409A" w:rsidR="00F8409A">
        <w:rPr>
          <w:rFonts w:ascii="Times New Roman" w:hAnsi="Times New Roman" w:cs="Times New Roman"/>
          <w:sz w:val="24"/>
          <w:szCs w:val="24"/>
        </w:rPr>
        <w:t xml:space="preserve"> Александра Наумовича</w:t>
      </w:r>
      <w:r w:rsidRPr="00E072F7">
        <w:rPr>
          <w:rFonts w:ascii="Times New Roman" w:hAnsi="Times New Roman" w:cs="Times New Roman"/>
          <w:sz w:val="24"/>
          <w:szCs w:val="24"/>
        </w:rPr>
        <w:t>».</w:t>
      </w:r>
    </w:p>
    <w:p w:rsidR="00E072F7" w:rsidRPr="00E072F7" w:rsidP="007C7385" w14:paraId="60F99E88" w14:textId="7777777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2.2.</w:t>
      </w:r>
      <w:r w:rsidRPr="00E072F7">
        <w:rPr>
          <w:rFonts w:ascii="Times New Roman" w:hAnsi="Times New Roman" w:cs="Times New Roman"/>
          <w:sz w:val="24"/>
          <w:szCs w:val="24"/>
        </w:rPr>
        <w:tab/>
        <w:t>Обязанность Заявителя по перечислению задатка считается исполненной в момент зачисления денежных средств на специальный счет Организатора торгов в полной сумме, указанной в п. 2.1. настоящего договора.</w:t>
      </w:r>
    </w:p>
    <w:p w:rsidR="00E072F7" w:rsidRPr="00E072F7" w:rsidP="007C7385" w14:paraId="6343AC42" w14:textId="7777777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2.3.</w:t>
      </w:r>
      <w:r w:rsidRPr="00E072F7">
        <w:rPr>
          <w:rFonts w:ascii="Times New Roman" w:hAnsi="Times New Roman" w:cs="Times New Roman"/>
          <w:sz w:val="24"/>
          <w:szCs w:val="24"/>
        </w:rPr>
        <w:tab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072F7" w:rsidRPr="00E072F7" w:rsidP="007C7385" w14:paraId="36344C8C" w14:textId="7777777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2.4.</w:t>
      </w:r>
      <w:r w:rsidRPr="00E072F7">
        <w:rPr>
          <w:rFonts w:ascii="Times New Roman" w:hAnsi="Times New Roman" w:cs="Times New Roman"/>
          <w:sz w:val="24"/>
          <w:szCs w:val="24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E072F7" w:rsidRPr="00E072F7" w:rsidP="00003C87" w14:paraId="0F697845" w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2F7" w:rsidRPr="00E072F7" w:rsidP="00003C87" w14:paraId="5C37A7A3" w14:textId="77777777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072F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E072F7" w:rsidRPr="00E072F7" w:rsidP="007C7385" w14:paraId="5E26F75F" w14:textId="77777777">
      <w:pPr>
        <w:tabs>
          <w:tab w:val="left" w:pos="142"/>
          <w:tab w:val="left" w:pos="284"/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3.1.</w:t>
      </w:r>
      <w:r w:rsidRPr="00E072F7">
        <w:rPr>
          <w:rFonts w:ascii="Times New Roman" w:hAnsi="Times New Roman" w:cs="Times New Roman"/>
          <w:sz w:val="24"/>
          <w:szCs w:val="24"/>
        </w:rPr>
        <w:tab/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Pr="00A47AA1" w:rsidR="00A47AA1">
        <w:rPr>
          <w:rFonts w:ascii="Times New Roman" w:hAnsi="Times New Roman" w:cs="Times New Roman"/>
          <w:sz w:val="24"/>
          <w:szCs w:val="24"/>
        </w:rPr>
        <w:t>в соответствии с законодательством РФ</w:t>
      </w:r>
      <w:r w:rsidRPr="00E072F7">
        <w:rPr>
          <w:rFonts w:ascii="Times New Roman" w:hAnsi="Times New Roman" w:cs="Times New Roman"/>
          <w:sz w:val="24"/>
          <w:szCs w:val="24"/>
        </w:rPr>
        <w:t>.</w:t>
      </w:r>
    </w:p>
    <w:p w:rsidR="00E072F7" w:rsidP="007C7385" w14:paraId="17ECEB94" w14:textId="7777777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72F7">
        <w:rPr>
          <w:rFonts w:ascii="Times New Roman" w:hAnsi="Times New Roman" w:cs="Times New Roman"/>
          <w:sz w:val="24"/>
          <w:szCs w:val="24"/>
        </w:rPr>
        <w:t>3.2.</w:t>
      </w:r>
      <w:r w:rsidRPr="00E072F7">
        <w:rPr>
          <w:rFonts w:ascii="Times New Roman" w:hAnsi="Times New Roman" w:cs="Times New Roman"/>
          <w:sz w:val="24"/>
          <w:szCs w:val="24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072F7" w:rsidP="00003C87" w14:paraId="77164E1A" w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D8D" w:rsidRPr="00446D8D" w:rsidP="00003C87" w14:paraId="2DBF2445" w14:textId="77777777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46D8D">
        <w:rPr>
          <w:rFonts w:ascii="Times New Roman" w:hAnsi="Times New Roman" w:cs="Times New Roman"/>
          <w:sz w:val="24"/>
          <w:szCs w:val="24"/>
        </w:rPr>
        <w:t>. РЕКВИЗИТЫ, ПОДПИСИ СТОРОН</w:t>
      </w:r>
    </w:p>
    <w:tbl>
      <w:tblPr>
        <w:tblStyle w:val="TableGrid"/>
        <w:tblW w:w="0" w:type="auto"/>
        <w:tblLook w:val="04A0"/>
      </w:tblPr>
      <w:tblGrid>
        <w:gridCol w:w="4673"/>
        <w:gridCol w:w="4815"/>
      </w:tblGrid>
      <w:tr w14:paraId="2D9D5A3E" w14:textId="77777777" w:rsidTr="007D5CEC">
        <w:tblPrEx>
          <w:tblW w:w="0" w:type="auto"/>
          <w:tblLook w:val="04A0"/>
        </w:tblPrEx>
        <w:tc>
          <w:tcPr>
            <w:tcW w:w="4673" w:type="dxa"/>
          </w:tcPr>
          <w:p w:rsidR="00CB17D2" w:rsidP="00953E3A" w14:paraId="18DF496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ПРОДАВЕЦ: </w:t>
            </w:r>
          </w:p>
          <w:p w:rsidR="006D7D2D" w:rsidP="00953E3A" w14:paraId="490FC231" w14:textId="5B4220C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1EA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РФ </w:t>
            </w:r>
            <w:r w:rsidRPr="003C252E" w:rsidR="003C252E">
              <w:rPr>
                <w:rFonts w:ascii="Times New Roman" w:hAnsi="Times New Roman" w:cs="Times New Roman"/>
                <w:sz w:val="24"/>
                <w:szCs w:val="24"/>
              </w:rPr>
              <w:t>Капник</w:t>
            </w:r>
            <w:r w:rsidRPr="003C252E" w:rsidR="003C25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Наумович (ИНН 890401227181, СНИЛС 063-450-514 38, 07.01.1951 года </w:t>
            </w:r>
            <w:r w:rsidRPr="003C252E" w:rsidR="003C252E">
              <w:rPr>
                <w:rFonts w:ascii="Times New Roman" w:hAnsi="Times New Roman" w:cs="Times New Roman"/>
                <w:sz w:val="24"/>
                <w:szCs w:val="24"/>
              </w:rPr>
              <w:t>рождения,  паспорт</w:t>
            </w:r>
            <w:r w:rsidRPr="003C252E" w:rsidR="003C25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1F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C252E" w:rsidR="003C25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C1EA7">
              <w:rPr>
                <w:rFonts w:ascii="Times New Roman" w:hAnsi="Times New Roman" w:cs="Times New Roman"/>
                <w:sz w:val="24"/>
                <w:szCs w:val="24"/>
              </w:rPr>
              <w:t xml:space="preserve">в лице финансового управляющего Мусатова Владимира Владимировича (ИНН 772704625006, СНИЛС 167-206-533 65), </w:t>
            </w:r>
          </w:p>
          <w:p w:rsidR="00953E3A" w:rsidP="00953E3A" w14:paraId="7C99C077" w14:textId="1CCCE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реквизиты: </w:t>
            </w:r>
            <w:r w:rsidRPr="00527030" w:rsidR="00CB17D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Pr="003C252E" w:rsidR="003C252E">
              <w:rPr>
                <w:rFonts w:ascii="Times New Roman" w:hAnsi="Times New Roman" w:cs="Times New Roman"/>
                <w:sz w:val="24"/>
                <w:szCs w:val="24"/>
              </w:rPr>
              <w:t>Капник</w:t>
            </w:r>
            <w:r w:rsidRPr="003C252E" w:rsidR="003C25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Наумович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r w:rsidR="005601F3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5CEC" w:rsidR="007D5CEC">
              <w:rPr>
                <w:rFonts w:ascii="Times New Roman" w:hAnsi="Times New Roman" w:cs="Times New Roman"/>
                <w:sz w:val="24"/>
                <w:szCs w:val="24"/>
              </w:rPr>
              <w:t>40817810750180151571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5CEC" w:rsidR="007D5CEC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ПАО "СОВКОМБАНК"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01F3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5CEC" w:rsidR="007D5CEC">
              <w:rPr>
                <w:rFonts w:ascii="Times New Roman" w:hAnsi="Times New Roman" w:cs="Times New Roman"/>
                <w:sz w:val="24"/>
                <w:szCs w:val="24"/>
              </w:rPr>
              <w:t>30101810150040000763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БИК Банка: </w:t>
            </w:r>
            <w:r w:rsidRPr="007D5CEC" w:rsidR="007D5CEC">
              <w:rPr>
                <w:rFonts w:ascii="Times New Roman" w:hAnsi="Times New Roman" w:cs="Times New Roman"/>
                <w:sz w:val="24"/>
                <w:szCs w:val="24"/>
              </w:rPr>
              <w:t>045004763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030" w:rsidR="007D5CEC">
              <w:rPr>
                <w:rFonts w:ascii="Times New Roman" w:hAnsi="Times New Roman" w:cs="Times New Roman"/>
                <w:sz w:val="24"/>
                <w:szCs w:val="24"/>
              </w:rPr>
              <w:t xml:space="preserve">ИНН Банка: </w:t>
            </w:r>
            <w:r w:rsidRPr="007D5CEC" w:rsidR="007D5CEC">
              <w:rPr>
                <w:rFonts w:ascii="Times New Roman" w:hAnsi="Times New Roman" w:cs="Times New Roman"/>
                <w:sz w:val="24"/>
                <w:szCs w:val="24"/>
              </w:rPr>
              <w:t>4401116480</w:t>
            </w:r>
            <w:r w:rsidR="007D5CEC">
              <w:rPr>
                <w:rFonts w:ascii="Times New Roman" w:hAnsi="Times New Roman" w:cs="Times New Roman"/>
                <w:sz w:val="24"/>
                <w:szCs w:val="24"/>
              </w:rPr>
              <w:t xml:space="preserve"> КПП Банка: 544543001</w:t>
            </w:r>
          </w:p>
          <w:bookmarkEnd w:id="0"/>
          <w:p w:rsidR="00491698" w:rsidP="00953E3A" w14:paraId="3179A04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8" w:rsidP="00953E3A" w14:paraId="07024C2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1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1698" w:rsidP="00953E3A" w14:paraId="7E30F3D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491698" w:rsidP="00953E3A" w14:paraId="3706B63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8" w:rsidP="006D7D2D" w14:paraId="706A823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________________(</w:t>
            </w:r>
            <w:r w:rsidR="006D7D2D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.В.)</w:t>
            </w:r>
          </w:p>
        </w:tc>
        <w:tc>
          <w:tcPr>
            <w:tcW w:w="4815" w:type="dxa"/>
          </w:tcPr>
          <w:p w:rsidR="00953E3A" w:rsidP="00953E3A" w14:paraId="4112F9C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491698" w:rsidP="00953E3A" w14:paraId="1006551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8" w:rsidP="00953E3A" w14:paraId="5DFB137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8" w:rsidP="00953E3A" w14:paraId="0427B53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8" w:rsidP="00953E3A" w14:paraId="7D45DEE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87" w:rsidP="005601F3" w14:paraId="224E36E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555" w:rsidRPr="00446D8D" w:rsidP="00491698" w14:paraId="089BCEF3" w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003C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622161"/>
    <w:multiLevelType w:val="hybridMultilevel"/>
    <w:tmpl w:val="400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6761E"/>
    <w:multiLevelType w:val="hybridMultilevel"/>
    <w:tmpl w:val="83500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8D"/>
    <w:rsid w:val="00003C87"/>
    <w:rsid w:val="000C69C3"/>
    <w:rsid w:val="00100122"/>
    <w:rsid w:val="0029024D"/>
    <w:rsid w:val="002E349B"/>
    <w:rsid w:val="00314235"/>
    <w:rsid w:val="003C252E"/>
    <w:rsid w:val="0042644E"/>
    <w:rsid w:val="00446D8D"/>
    <w:rsid w:val="004630CB"/>
    <w:rsid w:val="00491698"/>
    <w:rsid w:val="00501A79"/>
    <w:rsid w:val="00506F98"/>
    <w:rsid w:val="005179B8"/>
    <w:rsid w:val="00517B3B"/>
    <w:rsid w:val="00527030"/>
    <w:rsid w:val="0055014D"/>
    <w:rsid w:val="005601F3"/>
    <w:rsid w:val="005648A3"/>
    <w:rsid w:val="00617B65"/>
    <w:rsid w:val="006546BD"/>
    <w:rsid w:val="006D7D2D"/>
    <w:rsid w:val="00720B10"/>
    <w:rsid w:val="007463CE"/>
    <w:rsid w:val="00764276"/>
    <w:rsid w:val="00792102"/>
    <w:rsid w:val="007C1EA7"/>
    <w:rsid w:val="007C7385"/>
    <w:rsid w:val="007D5CEC"/>
    <w:rsid w:val="00897E84"/>
    <w:rsid w:val="00950561"/>
    <w:rsid w:val="00953E3A"/>
    <w:rsid w:val="009F6E6E"/>
    <w:rsid w:val="00A40A5E"/>
    <w:rsid w:val="00A47AA1"/>
    <w:rsid w:val="00A81BDA"/>
    <w:rsid w:val="00AD5CC5"/>
    <w:rsid w:val="00AE24AB"/>
    <w:rsid w:val="00B15750"/>
    <w:rsid w:val="00BD5553"/>
    <w:rsid w:val="00BE6A08"/>
    <w:rsid w:val="00CB17D2"/>
    <w:rsid w:val="00D528D6"/>
    <w:rsid w:val="00E072F7"/>
    <w:rsid w:val="00EB38BA"/>
    <w:rsid w:val="00F14555"/>
    <w:rsid w:val="00F84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9A91B8"/>
  <w15:docId w15:val="{50CA3F6C-FB85-4BFF-9485-43E6BC2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7D2"/>
    <w:rPr>
      <w:color w:val="0000FF" w:themeColor="hyperlink"/>
      <w:u w:val="single"/>
    </w:rPr>
  </w:style>
  <w:style w:type="character" w:customStyle="1" w:styleId="highlight4">
    <w:name w:val="highlight4"/>
    <w:rsid w:val="005179B8"/>
    <w:rPr>
      <w:rFonts w:ascii="Times New Roman" w:hAnsi="Times New Roman" w:cs="Times New Roman" w:hint="default"/>
      <w:vanish/>
      <w:webHidden w:val="0"/>
      <w:color w:val="0000FF"/>
      <w:specVanish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l-torg.com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DA2F-F232-4AEF-A14A-FFC18B7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